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8A" w:rsidRDefault="00E93F8D">
      <w:pPr>
        <w:tabs>
          <w:tab w:val="right" w:pos="10217"/>
        </w:tabs>
        <w:spacing w:after="101"/>
        <w:ind w:left="-15" w:firstLine="0"/>
        <w:jc w:val="left"/>
      </w:pPr>
      <w:r>
        <w:t xml:space="preserve">22 июля 2008 года </w:t>
      </w:r>
      <w:r>
        <w:tab/>
        <w:t>N 123-ФЗ</w:t>
      </w:r>
    </w:p>
    <w:p w:rsidR="00496C8A" w:rsidRDefault="00E93F8D">
      <w:pPr>
        <w:spacing w:after="380" w:line="259" w:lineRule="auto"/>
        <w:ind w:firstLine="0"/>
        <w:jc w:val="left"/>
      </w:pPr>
      <w:r>
        <w:rPr>
          <w:rFonts w:ascii="Calibri" w:eastAsia="Calibri" w:hAnsi="Calibri" w:cs="Calibri"/>
          <w:noProof/>
          <w:sz w:val="22"/>
        </w:rPr>
        <mc:AlternateContent>
          <mc:Choice Requires="wpg">
            <w:drawing>
              <wp:inline distT="0" distB="0" distL="0" distR="0">
                <wp:extent cx="6480048" cy="6095"/>
                <wp:effectExtent l="0" t="0" r="0" b="0"/>
                <wp:docPr id="266787" name="Group 266787"/>
                <wp:cNvGraphicFramePr/>
                <a:graphic xmlns:a="http://schemas.openxmlformats.org/drawingml/2006/main">
                  <a:graphicData uri="http://schemas.microsoft.com/office/word/2010/wordprocessingGroup">
                    <wpg:wgp>
                      <wpg:cNvGrpSpPr/>
                      <wpg:grpSpPr>
                        <a:xfrm>
                          <a:off x="0" y="0"/>
                          <a:ext cx="6480048" cy="6095"/>
                          <a:chOff x="0" y="0"/>
                          <a:chExt cx="6480048" cy="6095"/>
                        </a:xfrm>
                      </wpg:grpSpPr>
                      <wps:wsp>
                        <wps:cNvPr id="16" name="Shape 16"/>
                        <wps:cNvSpPr/>
                        <wps:spPr>
                          <a:xfrm>
                            <a:off x="0" y="0"/>
                            <a:ext cx="6480048" cy="0"/>
                          </a:xfrm>
                          <a:custGeom>
                            <a:avLst/>
                            <a:gdLst/>
                            <a:ahLst/>
                            <a:cxnLst/>
                            <a:rect l="0" t="0" r="0" b="0"/>
                            <a:pathLst>
                              <a:path w="6480048">
                                <a:moveTo>
                                  <a:pt x="0" y="0"/>
                                </a:moveTo>
                                <a:lnTo>
                                  <a:pt x="6480048"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787" style="width:510.24pt;height:0.4799pt;mso-position-horizontal-relative:char;mso-position-vertical-relative:line" coordsize="64800,60">
                <v:shape id="Shape 16" style="position:absolute;width:64800;height:0;left:0;top:0;" coordsize="6480048,0" path="m0,0l6480048,0">
                  <v:stroke weight="0.4799pt" endcap="round" joinstyle="round" on="true" color="#000000"/>
                  <v:fill on="false" color="#000000" opacity="0"/>
                </v:shape>
              </v:group>
            </w:pict>
          </mc:Fallback>
        </mc:AlternateContent>
      </w:r>
    </w:p>
    <w:p w:rsidR="00496C8A" w:rsidRDefault="00E93F8D">
      <w:pPr>
        <w:spacing w:after="216"/>
        <w:ind w:left="749" w:right="749" w:hanging="10"/>
        <w:jc w:val="center"/>
      </w:pPr>
      <w:r>
        <w:rPr>
          <w:b/>
        </w:rPr>
        <w:t>РОССИЙСКАЯ ФЕДЕРАЦИЯ</w:t>
      </w:r>
    </w:p>
    <w:p w:rsidR="00496C8A" w:rsidRDefault="00E93F8D">
      <w:pPr>
        <w:spacing w:after="216"/>
        <w:ind w:left="749" w:right="757" w:hanging="10"/>
        <w:jc w:val="center"/>
      </w:pPr>
      <w:r>
        <w:rPr>
          <w:b/>
        </w:rPr>
        <w:t>ФЕДЕРАЛЬНЫЙ ЗАКОН</w:t>
      </w:r>
    </w:p>
    <w:p w:rsidR="00496C8A" w:rsidRDefault="00E93F8D">
      <w:pPr>
        <w:spacing w:after="8"/>
        <w:ind w:left="749" w:right="755" w:hanging="10"/>
        <w:jc w:val="center"/>
      </w:pPr>
      <w:r>
        <w:rPr>
          <w:b/>
        </w:rPr>
        <w:t>ТЕХНИЧЕСКИЙ РЕГЛАМЕНТ</w:t>
      </w:r>
    </w:p>
    <w:p w:rsidR="00496C8A" w:rsidRDefault="00E93F8D">
      <w:pPr>
        <w:spacing w:after="216"/>
        <w:ind w:left="749" w:right="754" w:hanging="10"/>
        <w:jc w:val="center"/>
      </w:pPr>
      <w:r>
        <w:rPr>
          <w:b/>
        </w:rPr>
        <w:t>О ТРЕБОВАНИЯХ ПОЖАРНОЙ БЕЗОПАСНОСТИ</w:t>
      </w:r>
    </w:p>
    <w:p w:rsidR="00496C8A" w:rsidRDefault="00E93F8D">
      <w:pPr>
        <w:spacing w:after="4"/>
        <w:ind w:left="10" w:right="3" w:hanging="10"/>
        <w:jc w:val="right"/>
      </w:pPr>
      <w:r>
        <w:t>Принят</w:t>
      </w:r>
    </w:p>
    <w:p w:rsidR="00496C8A" w:rsidRDefault="00E93F8D">
      <w:pPr>
        <w:spacing w:after="4"/>
        <w:ind w:left="10" w:right="3" w:hanging="10"/>
        <w:jc w:val="right"/>
      </w:pPr>
      <w:r>
        <w:t>Государственной Думой</w:t>
      </w:r>
    </w:p>
    <w:p w:rsidR="00496C8A" w:rsidRDefault="00E93F8D">
      <w:pPr>
        <w:spacing w:after="215"/>
        <w:ind w:left="10" w:right="3" w:hanging="10"/>
        <w:jc w:val="right"/>
      </w:pPr>
      <w:r>
        <w:t>4 июля 2008 года</w:t>
      </w:r>
    </w:p>
    <w:p w:rsidR="00496C8A" w:rsidRDefault="00E93F8D">
      <w:pPr>
        <w:spacing w:after="4"/>
        <w:ind w:left="10" w:right="3" w:hanging="10"/>
        <w:jc w:val="right"/>
      </w:pPr>
      <w:r>
        <w:t>Одобрен</w:t>
      </w:r>
    </w:p>
    <w:p w:rsidR="00496C8A" w:rsidRDefault="00E93F8D">
      <w:pPr>
        <w:spacing w:after="4"/>
        <w:ind w:left="10" w:right="3" w:hanging="10"/>
        <w:jc w:val="right"/>
      </w:pPr>
      <w:r>
        <w:t>Советом Федерации</w:t>
      </w:r>
    </w:p>
    <w:p w:rsidR="00496C8A" w:rsidRDefault="00E93F8D">
      <w:pPr>
        <w:spacing w:after="215"/>
        <w:ind w:left="10" w:right="3" w:hanging="10"/>
        <w:jc w:val="right"/>
      </w:pPr>
      <w:r>
        <w:t>11 июля 2008 года</w:t>
      </w:r>
    </w:p>
    <w:p w:rsidR="00496C8A" w:rsidRDefault="00E93F8D">
      <w:pPr>
        <w:spacing w:after="216"/>
        <w:ind w:left="749" w:right="747" w:hanging="10"/>
        <w:jc w:val="center"/>
      </w:pPr>
      <w:r>
        <w:rPr>
          <w:b/>
        </w:rPr>
        <w:t>Раздел I. ОБЩИЕ ПРИНЦИПЫ ОБЕСПЕЧЕНИЯ ПОЖАРНОЙ БЕЗОПАСНОСТИ</w:t>
      </w:r>
    </w:p>
    <w:p w:rsidR="00496C8A" w:rsidRDefault="00E93F8D">
      <w:pPr>
        <w:spacing w:after="216"/>
        <w:ind w:left="749" w:right="748" w:hanging="10"/>
        <w:jc w:val="center"/>
      </w:pPr>
      <w:r>
        <w:rPr>
          <w:b/>
        </w:rPr>
        <w:t>Глава 1. ОБЩИЕ ПОЛОЖЕНИЯ</w:t>
      </w:r>
    </w:p>
    <w:p w:rsidR="00496C8A" w:rsidRDefault="00E93F8D">
      <w:pPr>
        <w:spacing w:after="215"/>
        <w:ind w:left="566" w:firstLine="0"/>
      </w:pPr>
      <w:r>
        <w:t>Статья 1. Цели и сфера применения технического регламента</w:t>
      </w:r>
    </w:p>
    <w:p w:rsidR="00496C8A" w:rsidRDefault="00E93F8D">
      <w:pPr>
        <w:numPr>
          <w:ilvl w:val="0"/>
          <w:numId w:val="35"/>
        </w:numPr>
      </w:pPr>
      <w:r>
        <w:t>Настоящий Федеральный закон принимается в целях защиты жизни, здоровья, имущества граждан и юридических лиц, госуд</w:t>
      </w:r>
      <w:r>
        <w:t>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w:t>
      </w:r>
      <w:r>
        <w:t>ниям и строениям, промышленным объектам, пожарно-технической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w:t>
      </w:r>
      <w:r>
        <w:t>лее низкие, чем установленные настоящим Федеральным законом, требования пожарной безопасности.</w:t>
      </w:r>
    </w:p>
    <w:p w:rsidR="00496C8A" w:rsidRDefault="00E93F8D">
      <w:pPr>
        <w:numPr>
          <w:ilvl w:val="0"/>
          <w:numId w:val="35"/>
        </w:numPr>
      </w:pPr>
      <w:r>
        <w:t>Положения настоящего Федерального закона об обеспечении пожарной безопасности объектов защиты обязательны для исполнения при:</w:t>
      </w:r>
    </w:p>
    <w:p w:rsidR="00496C8A" w:rsidRDefault="00E93F8D">
      <w:pPr>
        <w:numPr>
          <w:ilvl w:val="0"/>
          <w:numId w:val="36"/>
        </w:numPr>
      </w:pPr>
      <w:r>
        <w:t>проектировании, строительстве, капи</w:t>
      </w:r>
      <w:r>
        <w:t>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496C8A" w:rsidRDefault="00E93F8D">
      <w:pPr>
        <w:numPr>
          <w:ilvl w:val="0"/>
          <w:numId w:val="36"/>
        </w:numPr>
      </w:pPr>
      <w:r>
        <w:t>разработке, принятии, применении и исполнении федеральных законов о технических регламент</w:t>
      </w:r>
      <w:r>
        <w:t>ах, содержащих требования пожарной безопасности, а также нормативных документов по пожарной безопасности;</w:t>
      </w:r>
    </w:p>
    <w:p w:rsidR="00496C8A" w:rsidRDefault="00E93F8D">
      <w:pPr>
        <w:numPr>
          <w:ilvl w:val="0"/>
          <w:numId w:val="36"/>
        </w:numPr>
      </w:pPr>
      <w:r>
        <w:t>разработке технической документации на объекты защиты.</w:t>
      </w:r>
    </w:p>
    <w:p w:rsidR="00496C8A" w:rsidRDefault="00E93F8D">
      <w:pPr>
        <w:numPr>
          <w:ilvl w:val="0"/>
          <w:numId w:val="33"/>
        </w:numPr>
      </w:pPr>
      <w:r>
        <w:t xml:space="preserve">В отношении объектов защиты специального назначения, в том числе объектов военного назначения, </w:t>
      </w:r>
      <w:r>
        <w:t>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w:t>
      </w:r>
      <w:r>
        <w:t>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496C8A" w:rsidRDefault="00E93F8D">
      <w:pPr>
        <w:numPr>
          <w:ilvl w:val="0"/>
          <w:numId w:val="33"/>
        </w:numPr>
        <w:spacing w:after="217"/>
      </w:pPr>
      <w:r>
        <w:t>Техническое регулирование в области пожарной безопасности ядерного оружия и связанн</w:t>
      </w:r>
      <w:r>
        <w:t>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w:t>
      </w:r>
      <w:r>
        <w:t>й Федерации устанавливается законодательством Российской Федерации.</w:t>
      </w:r>
    </w:p>
    <w:p w:rsidR="00496C8A" w:rsidRDefault="00E93F8D">
      <w:pPr>
        <w:spacing w:after="215"/>
        <w:ind w:left="566" w:firstLine="0"/>
      </w:pPr>
      <w:r>
        <w:t>Статья 2. Основные понятия</w:t>
      </w:r>
    </w:p>
    <w:p w:rsidR="00496C8A" w:rsidRDefault="00E93F8D">
      <w:pPr>
        <w:ind w:left="-15"/>
      </w:pPr>
      <w:bookmarkStart w:id="0" w:name="_GoBack"/>
      <w:r>
        <w:t>Для целей настоящего Федерального закона используются основные понятия, установленные статьей 2 Федерального закона от 27 декабря 2002 года N 184-ФЗ "О техническ</w:t>
      </w:r>
      <w:r>
        <w:t xml:space="preserve">ом регулировании" (далее </w:t>
      </w:r>
      <w:r>
        <w:lastRenderedPageBreak/>
        <w:t>Федеральный закон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bookmarkEnd w:id="0"/>
    <w:p w:rsidR="00496C8A" w:rsidRDefault="00E93F8D">
      <w:pPr>
        <w:numPr>
          <w:ilvl w:val="0"/>
          <w:numId w:val="34"/>
        </w:numPr>
      </w:pPr>
      <w:r>
        <w:t>ав</w:t>
      </w:r>
      <w:r>
        <w:t>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w:t>
      </w:r>
      <w:r>
        <w:t xml:space="preserve"> эвакуационных путей и эвакуационных выходов и которые удовлетворяют требованиям безопасной эвакуации людей при пожаре;</w:t>
      </w:r>
    </w:p>
    <w:p w:rsidR="00496C8A" w:rsidRDefault="00E93F8D">
      <w:pPr>
        <w:numPr>
          <w:ilvl w:val="0"/>
          <w:numId w:val="34"/>
        </w:numPr>
      </w:pPr>
      <w:r>
        <w:t>безопасная зона - зона, в которой люди защищены от воздействия опасных факторов пожара или в которой опасные факторы пожара отсутствуют;</w:t>
      </w:r>
    </w:p>
    <w:p w:rsidR="00496C8A" w:rsidRDefault="00E93F8D">
      <w:pPr>
        <w:numPr>
          <w:ilvl w:val="0"/>
          <w:numId w:val="34"/>
        </w:numPr>
      </w:pPr>
      <w:r>
        <w:t>взрыв - быстрое химическое превращение среды, сопровождающееся выделением энергии и образованием сжатых газов;</w:t>
      </w:r>
    </w:p>
    <w:p w:rsidR="00496C8A" w:rsidRDefault="00E93F8D">
      <w:pPr>
        <w:numPr>
          <w:ilvl w:val="0"/>
          <w:numId w:val="34"/>
        </w:numPr>
      </w:pPr>
      <w:r>
        <w:t>взрывоопасная смесь - смесь воздуха или окислителя с горючими газами, парами легковоспламеняющихся жидкостей, горючими пылями или волокнами, кот</w:t>
      </w:r>
      <w:r>
        <w:t>орая при определенной концентрации и возникновении источника инициирования взрыва способна взорваться;</w:t>
      </w:r>
    </w:p>
    <w:p w:rsidR="00496C8A" w:rsidRDefault="00E93F8D">
      <w:pPr>
        <w:numPr>
          <w:ilvl w:val="0"/>
          <w:numId w:val="34"/>
        </w:numPr>
      </w:pPr>
      <w:r>
        <w:t>взрывопожароопасность объекта защиты - состояние объекта защиты, характеризуемое возможностью возникновения взрыва и развития пожара;</w:t>
      </w:r>
    </w:p>
    <w:p w:rsidR="00496C8A" w:rsidRDefault="00E93F8D">
      <w:pPr>
        <w:numPr>
          <w:ilvl w:val="0"/>
          <w:numId w:val="34"/>
        </w:numPr>
      </w:pPr>
      <w:r>
        <w:t>горючая среда - сре</w:t>
      </w:r>
      <w:r>
        <w:t>да, способная воспламеняться при воздействии источника зажигания;</w:t>
      </w:r>
    </w:p>
    <w:p w:rsidR="00496C8A" w:rsidRDefault="00E93F8D">
      <w:pPr>
        <w:numPr>
          <w:ilvl w:val="0"/>
          <w:numId w:val="34"/>
        </w:numPr>
      </w:pPr>
      <w:r>
        <w:t>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w:t>
      </w:r>
      <w:r>
        <w:t>го риска;</w:t>
      </w:r>
    </w:p>
    <w:p w:rsidR="00496C8A" w:rsidRDefault="00E93F8D">
      <w:pPr>
        <w:numPr>
          <w:ilvl w:val="0"/>
          <w:numId w:val="34"/>
        </w:numPr>
      </w:pPr>
      <w:r>
        <w:t>допустимый пожарный риск - пожарный риск, уровень которого допустим и обоснован исходя из социально-экономических условий;</w:t>
      </w:r>
    </w:p>
    <w:p w:rsidR="00496C8A" w:rsidRDefault="00E93F8D">
      <w:pPr>
        <w:numPr>
          <w:ilvl w:val="0"/>
          <w:numId w:val="34"/>
        </w:numPr>
      </w:pPr>
      <w:r>
        <w:t xml:space="preserve">индивидуальный пожарный риск - пожарный риск, который может привести к гибели человека </w:t>
      </w:r>
      <w:r>
        <w:t>в результате воздействия опасных факторов пожара;</w:t>
      </w:r>
    </w:p>
    <w:p w:rsidR="00496C8A" w:rsidRDefault="00E93F8D">
      <w:pPr>
        <w:numPr>
          <w:ilvl w:val="0"/>
          <w:numId w:val="34"/>
        </w:numPr>
      </w:pPr>
      <w:r>
        <w:t>источник зажигания - средство энергетического воздействия, инициирующее возникновение горения;</w:t>
      </w:r>
    </w:p>
    <w:p w:rsidR="00496C8A" w:rsidRDefault="00E93F8D">
      <w:pPr>
        <w:numPr>
          <w:ilvl w:val="0"/>
          <w:numId w:val="34"/>
        </w:numPr>
      </w:pPr>
      <w:r>
        <w:t>класс конструктивной пожарной опасности зданий, сооружений, строений и пожарных отсеков классификационная харак</w:t>
      </w:r>
      <w:r>
        <w:t>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496C8A" w:rsidRDefault="00E93F8D">
      <w:pPr>
        <w:numPr>
          <w:ilvl w:val="0"/>
          <w:numId w:val="34"/>
        </w:numPr>
      </w:pPr>
      <w:r>
        <w:t>класс функциональной пожарной опасности зданий, сооружений, строений и пожарных отсек</w:t>
      </w:r>
      <w:r>
        <w:t>ов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w:t>
      </w:r>
      <w:r>
        <w:t>х, сооружениях, строениях и пожарных отсеках технологических процессов производства;</w:t>
      </w:r>
    </w:p>
    <w:p w:rsidR="00496C8A" w:rsidRDefault="00E93F8D">
      <w:pPr>
        <w:numPr>
          <w:ilvl w:val="0"/>
          <w:numId w:val="34"/>
        </w:numPr>
      </w:pPr>
      <w:r>
        <w:t>наружная установка - комплекс аппаратов и технологического оборудования, расположенных вне зданий, сооружений и строений;</w:t>
      </w:r>
    </w:p>
    <w:p w:rsidR="00496C8A" w:rsidRDefault="00E93F8D">
      <w:pPr>
        <w:numPr>
          <w:ilvl w:val="0"/>
          <w:numId w:val="34"/>
        </w:numPr>
      </w:pPr>
      <w:r>
        <w:t>необходимое время эвакуации - время с момента воз</w:t>
      </w:r>
      <w:r>
        <w:t>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496C8A" w:rsidRDefault="00E93F8D">
      <w:pPr>
        <w:numPr>
          <w:ilvl w:val="0"/>
          <w:numId w:val="34"/>
        </w:numPr>
      </w:pPr>
      <w:r>
        <w:t>объект защиты - продукция, в том числе имущество граждан или юридических лиц, г</w:t>
      </w:r>
      <w:r>
        <w:t>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w:t>
      </w:r>
      <w:r>
        <w:t>влены или должны быть установлены требования пожарной безопасности для предотвращения пожара и защиты людей при пожаре;</w:t>
      </w:r>
    </w:p>
    <w:p w:rsidR="00496C8A" w:rsidRDefault="00E93F8D">
      <w:pPr>
        <w:numPr>
          <w:ilvl w:val="0"/>
          <w:numId w:val="34"/>
        </w:numPr>
      </w:pPr>
      <w:r>
        <w:t>окислители - вещества и материалы, обладающие способностью вступать в реакцию с горючими веществами, вызывая их горение, а также увеличи</w:t>
      </w:r>
      <w:r>
        <w:t>вать его интенсивность;</w:t>
      </w:r>
    </w:p>
    <w:p w:rsidR="00496C8A" w:rsidRDefault="00E93F8D">
      <w:pPr>
        <w:numPr>
          <w:ilvl w:val="0"/>
          <w:numId w:val="34"/>
        </w:numPr>
      </w:pPr>
      <w:r>
        <w:t>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496C8A" w:rsidRDefault="00E93F8D">
      <w:pPr>
        <w:numPr>
          <w:ilvl w:val="0"/>
          <w:numId w:val="34"/>
        </w:numPr>
      </w:pPr>
      <w:r>
        <w:t>очаг пожара - место первоначального возникновения пожара;</w:t>
      </w:r>
    </w:p>
    <w:p w:rsidR="00496C8A" w:rsidRDefault="00E93F8D">
      <w:pPr>
        <w:numPr>
          <w:ilvl w:val="0"/>
          <w:numId w:val="34"/>
        </w:numPr>
      </w:pPr>
      <w:r>
        <w:t>первичные средства пожаро</w:t>
      </w:r>
      <w:r>
        <w:t>тушения - переносные или передвижные средства пожаротушения, используемые для борьбы с пожаром в начальной стадии его развития;</w:t>
      </w:r>
    </w:p>
    <w:p w:rsidR="00496C8A" w:rsidRDefault="00E93F8D">
      <w:pPr>
        <w:numPr>
          <w:ilvl w:val="0"/>
          <w:numId w:val="34"/>
        </w:numPr>
      </w:pPr>
      <w:r>
        <w:t>пожарная безопасность объекта защиты - состояние объекта защиты, характеризуемое возможностью предотвращения возникновения и раз</w:t>
      </w:r>
      <w:r>
        <w:t>вития пожара, а также воздействия на людей и имущество опасных факторов пожара;</w:t>
      </w:r>
    </w:p>
    <w:p w:rsidR="00496C8A" w:rsidRDefault="00E93F8D">
      <w:pPr>
        <w:numPr>
          <w:ilvl w:val="0"/>
          <w:numId w:val="34"/>
        </w:numPr>
      </w:pPr>
      <w:r>
        <w:t>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496C8A" w:rsidRDefault="00E93F8D">
      <w:pPr>
        <w:numPr>
          <w:ilvl w:val="0"/>
          <w:numId w:val="34"/>
        </w:numPr>
      </w:pPr>
      <w:r>
        <w:lastRenderedPageBreak/>
        <w:t>пожарная опасность</w:t>
      </w:r>
      <w:r>
        <w:t xml:space="preserve">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496C8A" w:rsidRDefault="00E93F8D">
      <w:pPr>
        <w:numPr>
          <w:ilvl w:val="0"/>
          <w:numId w:val="34"/>
        </w:numPr>
      </w:pPr>
      <w:r>
        <w:t>пожарная сигнализация - совокупность технических средств, предназначенных для обнару</w:t>
      </w:r>
      <w:r>
        <w:t>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w:t>
      </w:r>
      <w:r>
        <w:t>нерного оборудования, а также других устройств противопожарной защиты;</w:t>
      </w:r>
    </w:p>
    <w:p w:rsidR="00496C8A" w:rsidRDefault="00E93F8D">
      <w:pPr>
        <w:numPr>
          <w:ilvl w:val="0"/>
          <w:numId w:val="34"/>
        </w:numPr>
      </w:pPr>
      <w:r>
        <w:t>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w:t>
      </w:r>
      <w:r>
        <w:t xml:space="preserve">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496C8A" w:rsidRDefault="00E93F8D">
      <w:pPr>
        <w:numPr>
          <w:ilvl w:val="0"/>
          <w:numId w:val="34"/>
        </w:numPr>
      </w:pPr>
      <w:r>
        <w:t>пожарный извещатель - техническое средство, предназначенное для формирования сигнала о пожаре;</w:t>
      </w:r>
    </w:p>
    <w:p w:rsidR="00496C8A" w:rsidRDefault="00E93F8D">
      <w:pPr>
        <w:numPr>
          <w:ilvl w:val="0"/>
          <w:numId w:val="34"/>
        </w:numPr>
      </w:pPr>
      <w:r>
        <w:t>пожарный опо</w:t>
      </w:r>
      <w:r>
        <w:t>вещатель - техническое средство, предназначенное для оповещения людей о пожаре;</w:t>
      </w:r>
    </w:p>
    <w:p w:rsidR="00496C8A" w:rsidRDefault="00E93F8D">
      <w:pPr>
        <w:numPr>
          <w:ilvl w:val="0"/>
          <w:numId w:val="34"/>
        </w:numPr>
      </w:pPr>
      <w:r>
        <w:t>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w:t>
      </w:r>
      <w:r>
        <w:t xml:space="preserve"> обеспечивающими нераспространение пожара за границы пожарного отсека в течение всей продолжительности пожара;</w:t>
      </w:r>
    </w:p>
    <w:p w:rsidR="00496C8A" w:rsidRDefault="00E93F8D">
      <w:pPr>
        <w:numPr>
          <w:ilvl w:val="0"/>
          <w:numId w:val="34"/>
        </w:numPr>
      </w:pPr>
      <w:r>
        <w:t>пожарный риск - мера возможности реализации пожарной опасности объекта защиты и ее последствий для людей и материальных ценностей;</w:t>
      </w:r>
    </w:p>
    <w:p w:rsidR="00496C8A" w:rsidRDefault="00E93F8D">
      <w:pPr>
        <w:numPr>
          <w:ilvl w:val="0"/>
          <w:numId w:val="34"/>
        </w:numPr>
      </w:pPr>
      <w:r>
        <w:t>пожаровзрывооп</w:t>
      </w:r>
      <w:r>
        <w:t>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496C8A" w:rsidRDefault="00E93F8D">
      <w:pPr>
        <w:numPr>
          <w:ilvl w:val="0"/>
          <w:numId w:val="34"/>
        </w:numPr>
      </w:pPr>
      <w:r>
        <w:t>пожароопасная (взрывоопасная) зона - часть</w:t>
      </w:r>
      <w:r>
        <w:t xml:space="preserve">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496C8A" w:rsidRDefault="00E93F8D">
      <w:pPr>
        <w:numPr>
          <w:ilvl w:val="0"/>
          <w:numId w:val="34"/>
        </w:numPr>
      </w:pPr>
      <w:r>
        <w:t>предел огнестойкости конструкции</w:t>
      </w:r>
      <w:r>
        <w:t xml:space="preserve">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w:t>
      </w:r>
      <w:r>
        <w:t>ий;</w:t>
      </w:r>
    </w:p>
    <w:p w:rsidR="00496C8A" w:rsidRDefault="00E93F8D">
      <w:pPr>
        <w:numPr>
          <w:ilvl w:val="0"/>
          <w:numId w:val="34"/>
        </w:numPr>
      </w:pPr>
      <w:r>
        <w:t>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w:t>
      </w:r>
      <w:r>
        <w:t>тартового импульса запуска прибора управления пожарного;</w:t>
      </w:r>
    </w:p>
    <w:p w:rsidR="00496C8A" w:rsidRDefault="00E93F8D">
      <w:pPr>
        <w:numPr>
          <w:ilvl w:val="0"/>
          <w:numId w:val="34"/>
        </w:numPr>
      </w:pPr>
      <w:r>
        <w:t>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w:t>
      </w:r>
      <w:r>
        <w:t>ымной защиты, и (или) оповещения людей о пожаре, а также для передачи сигналов управления другим устройствам противопожарной защиты;</w:t>
      </w:r>
    </w:p>
    <w:p w:rsidR="00496C8A" w:rsidRDefault="00E93F8D">
      <w:pPr>
        <w:numPr>
          <w:ilvl w:val="0"/>
          <w:numId w:val="34"/>
        </w:numPr>
      </w:pPr>
      <w:r>
        <w:t>производственные объекты - объекты промышленного и сельскохозяйственного назначения, в том числе склады, объекты инженерной</w:t>
      </w:r>
      <w:r>
        <w:t xml:space="preserve"> и транспортной инфраструктуры (железнодорожного, автомобильного, речного, морского, воздушного и трубопроводного транспорта), объекты связи;</w:t>
      </w:r>
    </w:p>
    <w:p w:rsidR="00496C8A" w:rsidRDefault="00E93F8D">
      <w:pPr>
        <w:numPr>
          <w:ilvl w:val="0"/>
          <w:numId w:val="34"/>
        </w:numPr>
      </w:pPr>
      <w:r>
        <w:t>противопожарная преграда - строительная конструкция с нормированными пределом огнестойкости и классом конструктивн</w:t>
      </w:r>
      <w:r>
        <w:t>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w:t>
      </w:r>
      <w:r>
        <w:t>саждениями;</w:t>
      </w:r>
    </w:p>
    <w:p w:rsidR="00496C8A" w:rsidRDefault="00E93F8D">
      <w:pPr>
        <w:numPr>
          <w:ilvl w:val="0"/>
          <w:numId w:val="34"/>
        </w:numPr>
      </w:pPr>
      <w:r>
        <w:t>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496C8A" w:rsidRDefault="00E93F8D">
      <w:pPr>
        <w:numPr>
          <w:ilvl w:val="0"/>
          <w:numId w:val="34"/>
        </w:numPr>
      </w:pPr>
      <w:r>
        <w:t>система передачи извещений о пожаре - совокупность совмес</w:t>
      </w:r>
      <w:r>
        <w:t>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w:t>
      </w:r>
      <w:r>
        <w:t>ала) для передачи и приема команд телеуправления;</w:t>
      </w:r>
    </w:p>
    <w:p w:rsidR="00496C8A" w:rsidRDefault="00E93F8D">
      <w:pPr>
        <w:numPr>
          <w:ilvl w:val="0"/>
          <w:numId w:val="34"/>
        </w:numPr>
      </w:pPr>
      <w:r>
        <w:t>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496C8A" w:rsidRDefault="00E93F8D">
      <w:pPr>
        <w:numPr>
          <w:ilvl w:val="0"/>
          <w:numId w:val="34"/>
        </w:numPr>
      </w:pPr>
      <w:r>
        <w:lastRenderedPageBreak/>
        <w:t xml:space="preserve">система предотвращения пожара - комплекс </w:t>
      </w:r>
      <w:r>
        <w:t>организационных мероприятий и технических средств, исключающих возможность возникновения пожара на объекте защиты;</w:t>
      </w:r>
    </w:p>
    <w:p w:rsidR="00496C8A" w:rsidRDefault="00E93F8D">
      <w:pPr>
        <w:numPr>
          <w:ilvl w:val="0"/>
          <w:numId w:val="34"/>
        </w:numPr>
      </w:pPr>
      <w:r>
        <w:t xml:space="preserve">система противодымной защиты - комплекс организационных мероприятий, объемно-планировочных решений, инженерных систем и технических средств, </w:t>
      </w:r>
      <w:r>
        <w:t>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496C8A" w:rsidRDefault="00E93F8D">
      <w:pPr>
        <w:numPr>
          <w:ilvl w:val="0"/>
          <w:numId w:val="34"/>
        </w:numPr>
      </w:pPr>
      <w:r>
        <w:t>система противопожарной защиты - комплекс организационных мероприяти</w:t>
      </w:r>
      <w:r>
        <w:t>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496C8A" w:rsidRDefault="00E93F8D">
      <w:pPr>
        <w:numPr>
          <w:ilvl w:val="0"/>
          <w:numId w:val="34"/>
        </w:numPr>
      </w:pPr>
      <w:r>
        <w:t>сооружение - строительная система любого функциональн</w:t>
      </w:r>
      <w:r>
        <w:t>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496C8A" w:rsidRDefault="00E93F8D">
      <w:pPr>
        <w:numPr>
          <w:ilvl w:val="0"/>
          <w:numId w:val="34"/>
        </w:numPr>
      </w:pPr>
      <w:r>
        <w:t>социальный пожарный риск - степень опасности, ведущей к гибели гру</w:t>
      </w:r>
      <w:r>
        <w:t>ппы людей в результате воздействия опасных факторов пожара;</w:t>
      </w:r>
    </w:p>
    <w:p w:rsidR="00496C8A" w:rsidRDefault="00E93F8D">
      <w:pPr>
        <w:numPr>
          <w:ilvl w:val="0"/>
          <w:numId w:val="34"/>
        </w:numPr>
      </w:pPr>
      <w:r>
        <w:t>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w:t>
      </w:r>
      <w:r>
        <w:t>рукций, применяемых для строительства указанных зданий, сооружений, строений и отсеков;</w:t>
      </w:r>
    </w:p>
    <w:p w:rsidR="00496C8A" w:rsidRDefault="00E93F8D">
      <w:pPr>
        <w:numPr>
          <w:ilvl w:val="0"/>
          <w:numId w:val="34"/>
        </w:numPr>
      </w:pPr>
      <w:r>
        <w:t>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w:t>
      </w:r>
      <w:r>
        <w:t>ля оповещения людей о пожаре;</w:t>
      </w:r>
    </w:p>
    <w:p w:rsidR="00496C8A" w:rsidRDefault="00E93F8D">
      <w:pPr>
        <w:numPr>
          <w:ilvl w:val="0"/>
          <w:numId w:val="34"/>
        </w:numPr>
      </w:pPr>
      <w:r>
        <w:t>технологическая среда - вещества и материалы, обращающиеся в технологической аппаратуре (технологической системе);</w:t>
      </w:r>
    </w:p>
    <w:p w:rsidR="00496C8A" w:rsidRDefault="00E93F8D">
      <w:pPr>
        <w:numPr>
          <w:ilvl w:val="0"/>
          <w:numId w:val="34"/>
        </w:numPr>
      </w:pPr>
      <w:r>
        <w:t>устойчивость объекта защиты при пожаре - свойство объекта защиты сохранять конструктивную целостность и (или) ф</w:t>
      </w:r>
      <w:r>
        <w:t>ункциональное назначение при воздействии опасных факторов пожара и вторичных проявлений опасных факторов пожара;</w:t>
      </w:r>
    </w:p>
    <w:p w:rsidR="00496C8A" w:rsidRDefault="00E93F8D">
      <w:pPr>
        <w:numPr>
          <w:ilvl w:val="0"/>
          <w:numId w:val="34"/>
        </w:numPr>
      </w:pPr>
      <w:r>
        <w:t>эвакуационный выход - выход, ведущий на путь эвакуации, непосредственно наружу или в безопасную зону;</w:t>
      </w:r>
    </w:p>
    <w:p w:rsidR="00496C8A" w:rsidRDefault="00E93F8D">
      <w:pPr>
        <w:numPr>
          <w:ilvl w:val="0"/>
          <w:numId w:val="34"/>
        </w:numPr>
      </w:pPr>
      <w:r>
        <w:t>эвакуационный путь (путь эвакуации) - пут</w:t>
      </w:r>
      <w:r>
        <w:t>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496C8A" w:rsidRDefault="00E93F8D">
      <w:pPr>
        <w:numPr>
          <w:ilvl w:val="0"/>
          <w:numId w:val="34"/>
        </w:numPr>
        <w:spacing w:after="217"/>
      </w:pPr>
      <w:r>
        <w:t xml:space="preserve">эвакуация - процесс организованного самостоятельного движения людей непосредственно наружу или в </w:t>
      </w:r>
      <w:r>
        <w:t>безопасную зону из помещений, в которых имеется возможность воздействия на людей опасных факторов пожара.</w:t>
      </w:r>
    </w:p>
    <w:p w:rsidR="00496C8A" w:rsidRDefault="00E93F8D">
      <w:pPr>
        <w:spacing w:after="215"/>
        <w:ind w:left="566" w:firstLine="0"/>
      </w:pPr>
      <w:r>
        <w:t>Статья 3. Правовые основы технического регулирования в области пожарной безопасности</w:t>
      </w:r>
    </w:p>
    <w:p w:rsidR="00496C8A" w:rsidRDefault="00E93F8D">
      <w:pPr>
        <w:spacing w:after="217"/>
        <w:ind w:left="-15"/>
      </w:pPr>
      <w:r>
        <w:t>Правовой основой технического регулирования в области пожарной бе</w:t>
      </w:r>
      <w:r>
        <w:t>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w:t>
      </w:r>
      <w:r>
        <w:t>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496C8A" w:rsidRDefault="00E93F8D">
      <w:pPr>
        <w:spacing w:after="215"/>
        <w:ind w:left="566" w:firstLine="0"/>
      </w:pPr>
      <w:r>
        <w:t>Статья 4. Техническое регулирование в области п</w:t>
      </w:r>
      <w:r>
        <w:t>ожарной безопасности</w:t>
      </w:r>
    </w:p>
    <w:p w:rsidR="00496C8A" w:rsidRDefault="00E93F8D">
      <w:pPr>
        <w:ind w:left="566" w:firstLine="0"/>
      </w:pPr>
      <w:r>
        <w:t>1. Техническое регулирование в области пожарной безопасности представляет собой:</w:t>
      </w:r>
    </w:p>
    <w:p w:rsidR="00496C8A" w:rsidRDefault="00E93F8D">
      <w:pPr>
        <w:numPr>
          <w:ilvl w:val="0"/>
          <w:numId w:val="37"/>
        </w:numPr>
      </w:pPr>
      <w:r>
        <w:t>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w:t>
      </w:r>
      <w:r>
        <w:t>ции, процессам проектирования, производства, эксплуатации, хранения, транспортирования, реализации и утилизации;</w:t>
      </w:r>
    </w:p>
    <w:p w:rsidR="00496C8A" w:rsidRDefault="00E93F8D">
      <w:pPr>
        <w:numPr>
          <w:ilvl w:val="0"/>
          <w:numId w:val="37"/>
        </w:numPr>
      </w:pPr>
      <w:r>
        <w:t>правовое регулирование отношений в области применения и использования требований пожарной безопасности;</w:t>
      </w:r>
    </w:p>
    <w:p w:rsidR="00496C8A" w:rsidRDefault="00E93F8D">
      <w:pPr>
        <w:numPr>
          <w:ilvl w:val="0"/>
          <w:numId w:val="37"/>
        </w:numPr>
      </w:pPr>
      <w:r>
        <w:t>правовое регулирование отношений в обла</w:t>
      </w:r>
      <w:r>
        <w:t>сти оценки соответствия.</w:t>
      </w:r>
    </w:p>
    <w:p w:rsidR="00496C8A" w:rsidRDefault="00E93F8D">
      <w:pPr>
        <w:numPr>
          <w:ilvl w:val="0"/>
          <w:numId w:val="38"/>
        </w:numPr>
      </w:pPr>
      <w:r>
        <w:t>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w:t>
      </w:r>
      <w:r>
        <w:t>ые для исполнения требования пожарной безопасности.</w:t>
      </w:r>
    </w:p>
    <w:p w:rsidR="00496C8A" w:rsidRDefault="00E93F8D">
      <w:pPr>
        <w:numPr>
          <w:ilvl w:val="0"/>
          <w:numId w:val="38"/>
        </w:numPr>
      </w:pPr>
      <w:r>
        <w:lastRenderedPageBreak/>
        <w:t>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p>
    <w:p w:rsidR="00496C8A" w:rsidRDefault="00E93F8D">
      <w:pPr>
        <w:numPr>
          <w:ilvl w:val="0"/>
          <w:numId w:val="38"/>
        </w:numPr>
        <w:spacing w:after="217"/>
      </w:pPr>
      <w:r>
        <w:t xml:space="preserve">На существующие здания, сооружения и </w:t>
      </w:r>
      <w:r>
        <w:t>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w:t>
      </w:r>
      <w:r>
        <w:t>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w:t>
      </w:r>
      <w:r>
        <w:t>еры по приведению системы обеспечения пожарной безопасности объекта защиты в соответствие с требованиями настоящего Федерального закона.</w:t>
      </w:r>
    </w:p>
    <w:p w:rsidR="00496C8A" w:rsidRDefault="00E93F8D">
      <w:pPr>
        <w:spacing w:after="215"/>
        <w:ind w:left="566" w:firstLine="0"/>
      </w:pPr>
      <w:r>
        <w:t>Статья 5. Обеспечение пожарной безопасности объектов защиты</w:t>
      </w:r>
    </w:p>
    <w:p w:rsidR="00496C8A" w:rsidRDefault="00E93F8D">
      <w:pPr>
        <w:numPr>
          <w:ilvl w:val="0"/>
          <w:numId w:val="43"/>
        </w:numPr>
      </w:pPr>
      <w:r>
        <w:t>Каждый объект защиты должен иметь систему обеспечения пожар</w:t>
      </w:r>
      <w:r>
        <w:t>ной безопасности.</w:t>
      </w:r>
    </w:p>
    <w:p w:rsidR="00496C8A" w:rsidRDefault="00E93F8D">
      <w:pPr>
        <w:numPr>
          <w:ilvl w:val="0"/>
          <w:numId w:val="43"/>
        </w:numPr>
      </w:pPr>
      <w:r>
        <w:t>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496C8A" w:rsidRDefault="00E93F8D">
      <w:pPr>
        <w:numPr>
          <w:ilvl w:val="0"/>
          <w:numId w:val="43"/>
        </w:numPr>
        <w:spacing w:after="3" w:line="245" w:lineRule="auto"/>
      </w:pPr>
      <w:r>
        <w:t>Система обеспечения пожарной безопасности объекта защиты включает в себя</w:t>
      </w:r>
      <w:r>
        <w:t xml:space="preserve">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496C8A" w:rsidRDefault="00E93F8D">
      <w:pPr>
        <w:numPr>
          <w:ilvl w:val="0"/>
          <w:numId w:val="43"/>
        </w:numPr>
        <w:spacing w:after="217"/>
      </w:pPr>
      <w:r>
        <w:t xml:space="preserve">Система обеспечения пожарной безопасности объекта защиты в обязательном порядке должна содержать комплекс </w:t>
      </w:r>
      <w:r>
        <w:t>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496C8A" w:rsidRDefault="00E93F8D">
      <w:pPr>
        <w:spacing w:after="215"/>
        <w:ind w:left="566" w:firstLine="0"/>
      </w:pPr>
      <w:r>
        <w:t>Статья 6. Условия соответстви</w:t>
      </w:r>
      <w:r>
        <w:t>я объекта защиты требованиям пожарной безопасности</w:t>
      </w:r>
    </w:p>
    <w:p w:rsidR="00496C8A" w:rsidRDefault="00E93F8D">
      <w:pPr>
        <w:ind w:left="566" w:firstLine="0"/>
      </w:pPr>
      <w:r>
        <w:t>1. Пожарная безопасность объекта защиты считается обеспеченной, если:</w:t>
      </w:r>
    </w:p>
    <w:p w:rsidR="00496C8A" w:rsidRDefault="00E93F8D">
      <w:pPr>
        <w:numPr>
          <w:ilvl w:val="0"/>
          <w:numId w:val="39"/>
        </w:numPr>
      </w:pPr>
      <w:r>
        <w:t>в полном объеме выполнены обязательные требования пожарной безопасности, установленные федеральными законами о технических регламентах;</w:t>
      </w:r>
    </w:p>
    <w:p w:rsidR="00496C8A" w:rsidRDefault="00E93F8D">
      <w:pPr>
        <w:numPr>
          <w:ilvl w:val="0"/>
          <w:numId w:val="39"/>
        </w:numPr>
      </w:pPr>
      <w:r>
        <w:t>пожарный риск не превышает допустимых значений, установленных настоящим Федеральным законом.</w:t>
      </w:r>
    </w:p>
    <w:p w:rsidR="00496C8A" w:rsidRDefault="00E93F8D">
      <w:pPr>
        <w:numPr>
          <w:ilvl w:val="0"/>
          <w:numId w:val="46"/>
        </w:numPr>
      </w:pPr>
      <w:r>
        <w:t>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w:t>
      </w:r>
      <w:r>
        <w:t>печенной, если пожарный риск не превышает соответствующих допустимых значений, установленных настоящим Федеральным законом.</w:t>
      </w:r>
    </w:p>
    <w:p w:rsidR="00496C8A" w:rsidRDefault="00E93F8D">
      <w:pPr>
        <w:numPr>
          <w:ilvl w:val="0"/>
          <w:numId w:val="46"/>
        </w:numPr>
      </w:pPr>
      <w:r>
        <w:t xml:space="preserve">При выполнении обязательных требований пожарной безопасности, установленных федеральными законами о технических регламентах, и </w:t>
      </w:r>
      <w:r>
        <w:t>требований нормативных документов по пожарной безопасности расчет пожарного риска не требуется.</w:t>
      </w:r>
    </w:p>
    <w:p w:rsidR="00496C8A" w:rsidRDefault="00E93F8D">
      <w:pPr>
        <w:numPr>
          <w:ilvl w:val="0"/>
          <w:numId w:val="46"/>
        </w:numPr>
      </w:pPr>
      <w:r>
        <w:t>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w:t>
      </w:r>
      <w:r>
        <w:t>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496C8A" w:rsidRDefault="00E93F8D">
      <w:pPr>
        <w:numPr>
          <w:ilvl w:val="0"/>
          <w:numId w:val="46"/>
        </w:numPr>
      </w:pPr>
      <w:r>
        <w:t>Юридическим лицом - собственником объекта защиты (зданий, сооружений, строений и про</w:t>
      </w:r>
      <w:r>
        <w:t>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496C8A" w:rsidRDefault="00E93F8D">
      <w:pPr>
        <w:numPr>
          <w:ilvl w:val="0"/>
          <w:numId w:val="46"/>
        </w:numPr>
      </w:pPr>
      <w:r>
        <w:t>Рас</w:t>
      </w:r>
      <w:r>
        <w:t>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496C8A" w:rsidRDefault="00E93F8D">
      <w:pPr>
        <w:numPr>
          <w:ilvl w:val="0"/>
          <w:numId w:val="46"/>
        </w:numPr>
      </w:pPr>
      <w:r>
        <w:t>Порядок прове</w:t>
      </w:r>
      <w:r>
        <w:t>дения расчетов по оценке пожарного риска определяется нормативными правовыми актами Российской Федерации.</w:t>
      </w:r>
    </w:p>
    <w:p w:rsidR="00496C8A" w:rsidRDefault="00E93F8D">
      <w:pPr>
        <w:numPr>
          <w:ilvl w:val="0"/>
          <w:numId w:val="46"/>
        </w:numPr>
        <w:spacing w:after="217"/>
      </w:pPr>
      <w:r>
        <w:t>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w:t>
      </w:r>
      <w:r>
        <w:t>ения.</w:t>
      </w:r>
    </w:p>
    <w:p w:rsidR="00496C8A" w:rsidRDefault="00E93F8D">
      <w:pPr>
        <w:spacing w:after="216"/>
        <w:ind w:left="749" w:right="738" w:hanging="10"/>
        <w:jc w:val="center"/>
      </w:pPr>
      <w:r>
        <w:rPr>
          <w:b/>
        </w:rPr>
        <w:t>Глава 2. КЛАССИФИКАЦИЯ ПОЖАРОВ И ОПАСНЫХ ФАКТОРОВ ПОЖАРА</w:t>
      </w:r>
    </w:p>
    <w:p w:rsidR="00496C8A" w:rsidRDefault="00E93F8D">
      <w:pPr>
        <w:spacing w:after="215"/>
        <w:ind w:left="566" w:firstLine="0"/>
      </w:pPr>
      <w:r>
        <w:t>Статья 7. Цель классификации пожаров и опасных факторов пожара</w:t>
      </w:r>
    </w:p>
    <w:p w:rsidR="00496C8A" w:rsidRDefault="00E93F8D">
      <w:pPr>
        <w:numPr>
          <w:ilvl w:val="0"/>
          <w:numId w:val="42"/>
        </w:numPr>
      </w:pPr>
      <w:r>
        <w:lastRenderedPageBreak/>
        <w:t>Классификация пожаров по виду горючего материала используется для обозначения области применения средств пожаротушения.</w:t>
      </w:r>
    </w:p>
    <w:p w:rsidR="00496C8A" w:rsidRDefault="00E93F8D">
      <w:pPr>
        <w:numPr>
          <w:ilvl w:val="0"/>
          <w:numId w:val="42"/>
        </w:numPr>
      </w:pPr>
      <w:r>
        <w:t>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496C8A" w:rsidRDefault="00E93F8D">
      <w:pPr>
        <w:numPr>
          <w:ilvl w:val="0"/>
          <w:numId w:val="42"/>
        </w:numPr>
        <w:spacing w:after="217"/>
      </w:pPr>
      <w:r>
        <w:t xml:space="preserve">Классификация опасных факторов пожара используется при обосновании мер пожарной </w:t>
      </w:r>
      <w:r>
        <w:t>безопасности, необходимых для защиты людей и имущества при пожаре.</w:t>
      </w:r>
    </w:p>
    <w:p w:rsidR="00496C8A" w:rsidRDefault="00E93F8D">
      <w:pPr>
        <w:spacing w:after="215"/>
        <w:ind w:left="566" w:firstLine="0"/>
      </w:pPr>
      <w:r>
        <w:t>Статья 8. Классификация пожаров</w:t>
      </w:r>
    </w:p>
    <w:p w:rsidR="00496C8A" w:rsidRDefault="00E93F8D">
      <w:pPr>
        <w:ind w:left="566" w:firstLine="0"/>
      </w:pPr>
      <w:r>
        <w:t>Пожары классифицируются по виду горючего материала и подразделяются на следующие классы:</w:t>
      </w:r>
    </w:p>
    <w:p w:rsidR="00496C8A" w:rsidRDefault="00E93F8D">
      <w:pPr>
        <w:numPr>
          <w:ilvl w:val="0"/>
          <w:numId w:val="41"/>
        </w:numPr>
        <w:ind w:firstLine="0"/>
      </w:pPr>
      <w:r>
        <w:t>пожары твердых горючих веществ и материалов (A);</w:t>
      </w:r>
    </w:p>
    <w:p w:rsidR="00496C8A" w:rsidRDefault="00E93F8D">
      <w:pPr>
        <w:numPr>
          <w:ilvl w:val="0"/>
          <w:numId w:val="41"/>
        </w:numPr>
        <w:ind w:firstLine="0"/>
      </w:pPr>
      <w:r>
        <w:t>пожары горючих жидк</w:t>
      </w:r>
      <w:r>
        <w:t>остей или плавящихся твердых веществ и материалов (B);</w:t>
      </w:r>
    </w:p>
    <w:p w:rsidR="00496C8A" w:rsidRDefault="00E93F8D">
      <w:pPr>
        <w:numPr>
          <w:ilvl w:val="0"/>
          <w:numId w:val="41"/>
        </w:numPr>
        <w:ind w:firstLine="0"/>
      </w:pPr>
      <w:r>
        <w:t>пожары газов (C);</w:t>
      </w:r>
    </w:p>
    <w:p w:rsidR="00496C8A" w:rsidRDefault="00E93F8D">
      <w:pPr>
        <w:numPr>
          <w:ilvl w:val="0"/>
          <w:numId w:val="41"/>
        </w:numPr>
        <w:ind w:firstLine="0"/>
      </w:pPr>
      <w:r>
        <w:t>пожары металлов (D);</w:t>
      </w:r>
    </w:p>
    <w:p w:rsidR="00496C8A" w:rsidRDefault="00E93F8D">
      <w:pPr>
        <w:numPr>
          <w:ilvl w:val="0"/>
          <w:numId w:val="41"/>
        </w:numPr>
        <w:spacing w:after="217"/>
        <w:ind w:firstLine="0"/>
      </w:pPr>
      <w:r>
        <w:t xml:space="preserve">пожары горючих веществ и материалов электроустановок, находящихся под напряжением (E);6) пожары ядерных материалов, радиоактивных отходов и радиоактивных веществ </w:t>
      </w:r>
      <w:r>
        <w:t>(F).</w:t>
      </w:r>
    </w:p>
    <w:p w:rsidR="00496C8A" w:rsidRDefault="00E93F8D">
      <w:pPr>
        <w:spacing w:after="215"/>
        <w:ind w:left="566" w:firstLine="0"/>
      </w:pPr>
      <w:r>
        <w:t>Статья 9. Опасные факторы пожара</w:t>
      </w:r>
    </w:p>
    <w:p w:rsidR="00496C8A" w:rsidRDefault="00E93F8D">
      <w:pPr>
        <w:numPr>
          <w:ilvl w:val="0"/>
          <w:numId w:val="1"/>
        </w:numPr>
      </w:pPr>
      <w:r>
        <w:t>К опасным факторам пожара, воздействующим на людей и имущество, относятся:</w:t>
      </w:r>
    </w:p>
    <w:p w:rsidR="00496C8A" w:rsidRDefault="00E93F8D">
      <w:pPr>
        <w:numPr>
          <w:ilvl w:val="0"/>
          <w:numId w:val="44"/>
        </w:numPr>
        <w:ind w:left="796" w:hanging="230"/>
      </w:pPr>
      <w:r>
        <w:t>пламя и искры;</w:t>
      </w:r>
    </w:p>
    <w:p w:rsidR="00496C8A" w:rsidRDefault="00E93F8D">
      <w:pPr>
        <w:numPr>
          <w:ilvl w:val="0"/>
          <w:numId w:val="44"/>
        </w:numPr>
        <w:ind w:left="796" w:hanging="230"/>
      </w:pPr>
      <w:r>
        <w:t>тепловой поток;</w:t>
      </w:r>
    </w:p>
    <w:p w:rsidR="00496C8A" w:rsidRDefault="00E93F8D">
      <w:pPr>
        <w:numPr>
          <w:ilvl w:val="0"/>
          <w:numId w:val="44"/>
        </w:numPr>
        <w:ind w:left="796" w:hanging="230"/>
      </w:pPr>
      <w:r>
        <w:t>повышенная температура окружающей среды;</w:t>
      </w:r>
    </w:p>
    <w:p w:rsidR="00496C8A" w:rsidRDefault="00E93F8D">
      <w:pPr>
        <w:numPr>
          <w:ilvl w:val="0"/>
          <w:numId w:val="44"/>
        </w:numPr>
        <w:spacing w:after="3" w:line="245" w:lineRule="auto"/>
        <w:ind w:left="796" w:hanging="230"/>
      </w:pPr>
      <w:r>
        <w:t>повышенная концентрация токсичных продуктов горения и термического разл</w:t>
      </w:r>
      <w:r>
        <w:t>ожения;5) пониженная концентрация кислорода; 6) снижение видимости в дыму.</w:t>
      </w:r>
    </w:p>
    <w:p w:rsidR="00496C8A" w:rsidRDefault="00E93F8D">
      <w:pPr>
        <w:numPr>
          <w:ilvl w:val="0"/>
          <w:numId w:val="1"/>
        </w:numPr>
      </w:pPr>
      <w:r>
        <w:t>К сопутствующим проявлениям опасных факторов пожара относятся:</w:t>
      </w:r>
    </w:p>
    <w:p w:rsidR="00496C8A" w:rsidRDefault="00E93F8D">
      <w:pPr>
        <w:numPr>
          <w:ilvl w:val="0"/>
          <w:numId w:val="48"/>
        </w:numPr>
      </w:pPr>
      <w:r>
        <w:t>осколки, части разрушившихся зданий, сооружений, строений, транспортных средств, технологических установок, оборудован</w:t>
      </w:r>
      <w:r>
        <w:t>ия, агрегатов, изделий и иного имущества;</w:t>
      </w:r>
    </w:p>
    <w:p w:rsidR="00496C8A" w:rsidRDefault="00E93F8D">
      <w:pPr>
        <w:numPr>
          <w:ilvl w:val="0"/>
          <w:numId w:val="48"/>
        </w:numPr>
      </w:pPr>
      <w: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496C8A" w:rsidRDefault="00E93F8D">
      <w:pPr>
        <w:numPr>
          <w:ilvl w:val="0"/>
          <w:numId w:val="48"/>
        </w:numPr>
      </w:pPr>
      <w:r>
        <w:t xml:space="preserve">вынос высокого напряжения на токопроводящие </w:t>
      </w:r>
      <w:r>
        <w:t>части технологических установок, оборудования, агрегатов, изделий и иного имущества;</w:t>
      </w:r>
    </w:p>
    <w:p w:rsidR="00496C8A" w:rsidRDefault="00E93F8D">
      <w:pPr>
        <w:numPr>
          <w:ilvl w:val="0"/>
          <w:numId w:val="48"/>
        </w:numPr>
        <w:spacing w:after="217"/>
      </w:pPr>
      <w:r>
        <w:t>опасные факторы взрыва, происшедшего вследствие пожара;5) воздействие огнетушащих веществ.</w:t>
      </w:r>
    </w:p>
    <w:p w:rsidR="00496C8A" w:rsidRDefault="00E93F8D">
      <w:pPr>
        <w:spacing w:after="8"/>
        <w:ind w:left="749" w:right="753" w:hanging="10"/>
        <w:jc w:val="center"/>
      </w:pPr>
      <w:r>
        <w:rPr>
          <w:b/>
        </w:rPr>
        <w:t>Глава 3. ПОКАЗАТЕЛИ И КЛАССИФИКАЦИЯ ПОЖАРОВЗРЫВООПАСНОСТИ</w:t>
      </w:r>
    </w:p>
    <w:p w:rsidR="00496C8A" w:rsidRDefault="00E93F8D">
      <w:pPr>
        <w:spacing w:after="216"/>
        <w:ind w:left="749" w:right="753" w:hanging="10"/>
        <w:jc w:val="center"/>
      </w:pPr>
      <w:r>
        <w:rPr>
          <w:b/>
        </w:rPr>
        <w:t>И ПОЖАРНОЙ ОПАСНОСТИ В</w:t>
      </w:r>
      <w:r>
        <w:rPr>
          <w:b/>
        </w:rPr>
        <w:t>ЕЩЕСТВ И МАТЕРИАЛОВ</w:t>
      </w:r>
    </w:p>
    <w:p w:rsidR="00496C8A" w:rsidRDefault="00E93F8D">
      <w:pPr>
        <w:spacing w:after="217"/>
        <w:ind w:left="-15"/>
      </w:pPr>
      <w:r>
        <w:t>Статья 10. Цель классификации веществ и материалов по пожаровзрывоопасности и пожарной опасности</w:t>
      </w:r>
    </w:p>
    <w:p w:rsidR="00496C8A" w:rsidRDefault="00E93F8D">
      <w:pPr>
        <w:numPr>
          <w:ilvl w:val="0"/>
          <w:numId w:val="49"/>
        </w:numPr>
      </w:pPr>
      <w:r>
        <w:t>Классификация веществ и материалов по пожаровзрывоопасности и пожарной опасности используется для установления требований пожарной безопасн</w:t>
      </w:r>
      <w:r>
        <w:t>ости при получении веществ и материалов, применении, хранении, транспортировании, переработке и утилизации.</w:t>
      </w:r>
    </w:p>
    <w:p w:rsidR="00496C8A" w:rsidRDefault="00E93F8D">
      <w:pPr>
        <w:numPr>
          <w:ilvl w:val="0"/>
          <w:numId w:val="49"/>
        </w:numPr>
        <w:spacing w:after="217"/>
      </w:pPr>
      <w:r>
        <w:t>Для установления требований пожарной безопасности к конструкции зданий, сооружений, строений и системам противопожарной защиты используется классифи</w:t>
      </w:r>
      <w:r>
        <w:t>кация строительных материалов по пожарной опасности.</w:t>
      </w:r>
    </w:p>
    <w:p w:rsidR="00496C8A" w:rsidRDefault="00E93F8D">
      <w:pPr>
        <w:spacing w:after="215"/>
        <w:ind w:left="566" w:firstLine="0"/>
      </w:pPr>
      <w:r>
        <w:t>Статья 11. Показатели пожаровзрывоопасности и пожарной опасности веществ и материалов</w:t>
      </w:r>
    </w:p>
    <w:p w:rsidR="00496C8A" w:rsidRDefault="00E93F8D">
      <w:pPr>
        <w:numPr>
          <w:ilvl w:val="0"/>
          <w:numId w:val="45"/>
        </w:numPr>
      </w:pPr>
      <w:r>
        <w:t>Перечень показателей, необходимых для оценки пожаровзрывоопасности и пожарной опасности веществ и материалов в зависи</w:t>
      </w:r>
      <w:r>
        <w:t>мости от их агрегатного состояния, приведен в таблице 1 приложения к настоящему Федеральному закону.</w:t>
      </w:r>
    </w:p>
    <w:p w:rsidR="00496C8A" w:rsidRDefault="00E93F8D">
      <w:pPr>
        <w:numPr>
          <w:ilvl w:val="0"/>
          <w:numId w:val="45"/>
        </w:numPr>
      </w:pPr>
      <w:r>
        <w:t>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w:t>
      </w:r>
      <w:r>
        <w:t>у закону, устанавливаются нормативными документами по пожарной безопасности.</w:t>
      </w:r>
    </w:p>
    <w:p w:rsidR="00496C8A" w:rsidRDefault="00E93F8D">
      <w:pPr>
        <w:numPr>
          <w:ilvl w:val="0"/>
          <w:numId w:val="45"/>
        </w:numPr>
        <w:spacing w:after="217"/>
      </w:pPr>
      <w:r>
        <w:t>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496C8A" w:rsidRDefault="00E93F8D">
      <w:pPr>
        <w:spacing w:after="217"/>
        <w:ind w:left="-15"/>
      </w:pPr>
      <w:r>
        <w:lastRenderedPageBreak/>
        <w:t>Ст</w:t>
      </w:r>
      <w:r>
        <w:t>атья 12. Классификация веществ и материалов (за исключением строительных, текстильных и кожевенных материалов) по пожарной опасности</w:t>
      </w:r>
    </w:p>
    <w:p w:rsidR="00496C8A" w:rsidRDefault="00E93F8D">
      <w:pPr>
        <w:numPr>
          <w:ilvl w:val="0"/>
          <w:numId w:val="47"/>
        </w:numPr>
      </w:pPr>
      <w:r>
        <w:t>Классификация веществ и материалов по пожарной опасности основывается на их свойствах и способности к образованию опасных ф</w:t>
      </w:r>
      <w:r>
        <w:t>акторов пожара или взрыва.</w:t>
      </w:r>
    </w:p>
    <w:p w:rsidR="00496C8A" w:rsidRDefault="00E93F8D">
      <w:pPr>
        <w:numPr>
          <w:ilvl w:val="0"/>
          <w:numId w:val="47"/>
        </w:numPr>
      </w:pPr>
      <w:r>
        <w:t>По горючести вещества и материалы подразделяются на следующие группы:</w:t>
      </w:r>
    </w:p>
    <w:p w:rsidR="00496C8A" w:rsidRDefault="00E93F8D">
      <w:pPr>
        <w:numPr>
          <w:ilvl w:val="0"/>
          <w:numId w:val="50"/>
        </w:numPr>
      </w:pPr>
      <w:r>
        <w:t>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w:t>
      </w:r>
      <w:r>
        <w:t>ие горючие продукты при взаимодействии с водой, кислородом воздуха или друг с другом);</w:t>
      </w:r>
    </w:p>
    <w:p w:rsidR="00496C8A" w:rsidRDefault="00E93F8D">
      <w:pPr>
        <w:numPr>
          <w:ilvl w:val="0"/>
          <w:numId w:val="50"/>
        </w:numPr>
      </w:pPr>
      <w:r>
        <w:t>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496C8A" w:rsidRDefault="00E93F8D">
      <w:pPr>
        <w:numPr>
          <w:ilvl w:val="0"/>
          <w:numId w:val="50"/>
        </w:numPr>
      </w:pPr>
      <w:r>
        <w:t xml:space="preserve">горючие - </w:t>
      </w:r>
      <w:r>
        <w:t>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496C8A" w:rsidRDefault="00E93F8D">
      <w:pPr>
        <w:numPr>
          <w:ilvl w:val="0"/>
          <w:numId w:val="1"/>
        </w:numPr>
      </w:pPr>
      <w:r>
        <w:t>Методы испытаний на горючесть веществ и материалов устанавливаются нормативными документами по пожарной бе</w:t>
      </w:r>
      <w:r>
        <w:t>зопасности.</w:t>
      </w:r>
    </w:p>
    <w:p w:rsidR="00496C8A" w:rsidRDefault="00E93F8D">
      <w:pPr>
        <w:numPr>
          <w:ilvl w:val="0"/>
          <w:numId w:val="1"/>
        </w:numPr>
        <w:spacing w:after="217"/>
      </w:pPr>
      <w:r>
        <w:t>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496C8A" w:rsidRDefault="00E93F8D">
      <w:pPr>
        <w:ind w:left="-15"/>
      </w:pPr>
      <w:r>
        <w:t>Статья 1</w:t>
      </w:r>
      <w:r>
        <w:t>3. Классификация строительных, текстильных и кожевенных материалов по пожарной опасности</w:t>
      </w:r>
    </w:p>
    <w:p w:rsidR="00496C8A" w:rsidRDefault="00E93F8D">
      <w:pPr>
        <w:numPr>
          <w:ilvl w:val="0"/>
          <w:numId w:val="40"/>
        </w:numPr>
      </w:pPr>
      <w:r>
        <w:t>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496C8A" w:rsidRDefault="00E93F8D">
      <w:pPr>
        <w:numPr>
          <w:ilvl w:val="0"/>
          <w:numId w:val="40"/>
        </w:numPr>
      </w:pPr>
      <w:r>
        <w:t>Пожарная опасность строительных, текстильных и кожевенных материалов характеризуется следующими свойствами:</w:t>
      </w:r>
    </w:p>
    <w:p w:rsidR="00496C8A" w:rsidRDefault="00E93F8D">
      <w:pPr>
        <w:numPr>
          <w:ilvl w:val="0"/>
          <w:numId w:val="5"/>
        </w:numPr>
        <w:ind w:firstLine="0"/>
      </w:pPr>
      <w:r>
        <w:t>горючесть;</w:t>
      </w:r>
    </w:p>
    <w:p w:rsidR="00496C8A" w:rsidRDefault="00E93F8D">
      <w:pPr>
        <w:numPr>
          <w:ilvl w:val="0"/>
          <w:numId w:val="5"/>
        </w:numPr>
        <w:ind w:firstLine="0"/>
      </w:pPr>
      <w:r>
        <w:t>воспламеняемость;</w:t>
      </w:r>
    </w:p>
    <w:p w:rsidR="00496C8A" w:rsidRDefault="00E93F8D">
      <w:pPr>
        <w:numPr>
          <w:ilvl w:val="0"/>
          <w:numId w:val="5"/>
        </w:numPr>
        <w:ind w:firstLine="0"/>
      </w:pPr>
      <w:r>
        <w:t>способность распространения пламени по поверхности;4) дымообразующая способность;</w:t>
      </w:r>
    </w:p>
    <w:p w:rsidR="00496C8A" w:rsidRDefault="00E93F8D">
      <w:pPr>
        <w:numPr>
          <w:ilvl w:val="0"/>
          <w:numId w:val="1"/>
        </w:numPr>
      </w:pPr>
      <w:r>
        <w:t>токсичность продуктов горения.</w:t>
      </w:r>
    </w:p>
    <w:p w:rsidR="00496C8A" w:rsidRDefault="00E93F8D">
      <w:pPr>
        <w:numPr>
          <w:ilvl w:val="0"/>
          <w:numId w:val="13"/>
        </w:numPr>
      </w:pPr>
      <w:r>
        <w:t>По го</w:t>
      </w:r>
      <w:r>
        <w:t>рючести строительные материалы подразделяются на горючие (Г) и негорючие (НГ).</w:t>
      </w:r>
    </w:p>
    <w:p w:rsidR="00496C8A" w:rsidRDefault="00E93F8D">
      <w:pPr>
        <w:numPr>
          <w:ilvl w:val="0"/>
          <w:numId w:val="13"/>
        </w:numPr>
      </w:pPr>
      <w: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w:t>
      </w:r>
      <w:r>
        <w:t>ия, потеря массы образца - не более 50 процентов, продолжительность устойчивого пламенного горения - не более 10 секунд.</w:t>
      </w:r>
    </w:p>
    <w:p w:rsidR="00496C8A" w:rsidRDefault="00E93F8D">
      <w:pPr>
        <w:numPr>
          <w:ilvl w:val="0"/>
          <w:numId w:val="13"/>
        </w:numPr>
      </w:pPr>
      <w:r>
        <w:t>Строительные материалы, не удовлетворяющие хотя бы одному из указанных в части 4 настоящей статьи значений параметров, относятся к горю</w:t>
      </w:r>
      <w:r>
        <w:t>чим. Горючие строительные материалы подразделяются на следующие группы:</w:t>
      </w:r>
    </w:p>
    <w:p w:rsidR="00496C8A" w:rsidRDefault="00E93F8D">
      <w:pPr>
        <w:numPr>
          <w:ilvl w:val="0"/>
          <w:numId w:val="12"/>
        </w:numPr>
      </w:pPr>
      <w:r>
        <w:t>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w:t>
      </w:r>
      <w:r>
        <w:t>се испытываемого образца не более 20 процентов, продолжительность самостоятельного горения 0 секунд;</w:t>
      </w:r>
    </w:p>
    <w:p w:rsidR="00496C8A" w:rsidRDefault="00E93F8D">
      <w:pPr>
        <w:numPr>
          <w:ilvl w:val="0"/>
          <w:numId w:val="12"/>
        </w:numPr>
      </w:pPr>
      <w:r>
        <w:t>умеренногорючие (Г2), имеющие температуру дымовых газов не более 235 градусов Цельсия, степень повреждения по длине испытываемого образца не более 85 проце</w:t>
      </w:r>
      <w:r>
        <w:t>нтов, степень повреждения по массе испытываемого образца не более 50 процентов, продолжительность самостоятельного горения не более 30 секунд;</w:t>
      </w:r>
    </w:p>
    <w:p w:rsidR="00496C8A" w:rsidRDefault="00E93F8D">
      <w:pPr>
        <w:numPr>
          <w:ilvl w:val="0"/>
          <w:numId w:val="12"/>
        </w:numPr>
      </w:pPr>
      <w:r>
        <w:t>нормальногорючие (Г3), имеющие температуру дымовых газов не более 450 градусов Цельсия, степень повреждения по дл</w:t>
      </w:r>
      <w:r>
        <w:t>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496C8A" w:rsidRDefault="00E93F8D">
      <w:pPr>
        <w:numPr>
          <w:ilvl w:val="0"/>
          <w:numId w:val="12"/>
        </w:numPr>
      </w:pPr>
      <w:r>
        <w:t>сильногорючие (Г4), имеющие температуру дымовых газов более 450 градусов</w:t>
      </w:r>
      <w:r>
        <w:t xml:space="preserve">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496C8A" w:rsidRDefault="00E93F8D">
      <w:pPr>
        <w:numPr>
          <w:ilvl w:val="0"/>
          <w:numId w:val="1"/>
        </w:numPr>
      </w:pPr>
      <w:r>
        <w:t>Для материалов, относящихся к группам горюч</w:t>
      </w:r>
      <w:r>
        <w:t>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w:t>
      </w:r>
      <w:r>
        <w:t xml:space="preserve"> не определяются и не нормируются.</w:t>
      </w:r>
    </w:p>
    <w:p w:rsidR="00496C8A" w:rsidRDefault="00E93F8D">
      <w:pPr>
        <w:numPr>
          <w:ilvl w:val="0"/>
          <w:numId w:val="1"/>
        </w:numPr>
      </w:pPr>
      <w:r>
        <w:lastRenderedPageBreak/>
        <w:t>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496C8A" w:rsidRDefault="00E93F8D">
      <w:pPr>
        <w:numPr>
          <w:ilvl w:val="0"/>
          <w:numId w:val="6"/>
        </w:numPr>
      </w:pPr>
      <w:r>
        <w:t>трудновосплам</w:t>
      </w:r>
      <w:r>
        <w:t>еняемые (В1), имеющие величину критической поверхностной плотности теплового потока более 35 киловатт на квадратный метр;</w:t>
      </w:r>
    </w:p>
    <w:p w:rsidR="00496C8A" w:rsidRDefault="00E93F8D">
      <w:pPr>
        <w:numPr>
          <w:ilvl w:val="0"/>
          <w:numId w:val="6"/>
        </w:numPr>
      </w:pPr>
      <w:r>
        <w:t>умеренновоспламеняемые (В2), имеющие величину критической поверхностной плотности теплового потока не менее 20, но не более 35 киловат</w:t>
      </w:r>
      <w:r>
        <w:t>т на квадратный метр;</w:t>
      </w:r>
    </w:p>
    <w:p w:rsidR="00496C8A" w:rsidRDefault="00E93F8D">
      <w:pPr>
        <w:numPr>
          <w:ilvl w:val="0"/>
          <w:numId w:val="6"/>
        </w:numPr>
      </w:pPr>
      <w:r>
        <w:t>легковоспламеняемые (В3), имеющие величину критической поверхностной плотности теплового потока менее 20 киловатт на квадратный метр.</w:t>
      </w:r>
    </w:p>
    <w:p w:rsidR="00496C8A" w:rsidRDefault="00E93F8D">
      <w:pPr>
        <w:numPr>
          <w:ilvl w:val="0"/>
          <w:numId w:val="1"/>
        </w:numPr>
      </w:pPr>
      <w:r>
        <w:t>По скорости распространения пламени по поверхности горючие строительные материалы (в том числе напол</w:t>
      </w:r>
      <w:r>
        <w:t>ьные ковровые покрытия) в зависимости от величины критической поверхностной плотности теплового потока подразделяются на следующие группы:</w:t>
      </w:r>
    </w:p>
    <w:p w:rsidR="00496C8A" w:rsidRDefault="00E93F8D">
      <w:pPr>
        <w:numPr>
          <w:ilvl w:val="0"/>
          <w:numId w:val="10"/>
        </w:numPr>
      </w:pPr>
      <w:r>
        <w:t xml:space="preserve">нераспространяющие (РП1), имеющие величину критической поверхностной плотности </w:t>
      </w:r>
      <w:r>
        <w:t>теплового потока более 11 киловатт на квадратный метр;</w:t>
      </w:r>
    </w:p>
    <w:p w:rsidR="00496C8A" w:rsidRDefault="00E93F8D">
      <w:pPr>
        <w:numPr>
          <w:ilvl w:val="0"/>
          <w:numId w:val="10"/>
        </w:numPr>
      </w:pPr>
      <w:r>
        <w:t>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496C8A" w:rsidRDefault="00E93F8D">
      <w:pPr>
        <w:numPr>
          <w:ilvl w:val="0"/>
          <w:numId w:val="10"/>
        </w:numPr>
      </w:pPr>
      <w:r>
        <w:t>умереннораспространяющие (РП3), имеющие величи</w:t>
      </w:r>
      <w:r>
        <w:t>ну критической поверхностной плотности теплового потока не менее 5, но не более 8 киловатт на квадратный метр;</w:t>
      </w:r>
    </w:p>
    <w:p w:rsidR="00496C8A" w:rsidRDefault="00E93F8D">
      <w:pPr>
        <w:numPr>
          <w:ilvl w:val="0"/>
          <w:numId w:val="10"/>
        </w:numPr>
      </w:pPr>
      <w:r>
        <w:t>сильнораспространяющие (РП4), имеющие величину критической поверхностной плотности теплового потока менее 5 киловатт на квадратный метр.</w:t>
      </w:r>
    </w:p>
    <w:p w:rsidR="00496C8A" w:rsidRDefault="00E93F8D">
      <w:pPr>
        <w:numPr>
          <w:ilvl w:val="0"/>
          <w:numId w:val="1"/>
        </w:numPr>
      </w:pPr>
      <w:r>
        <w:t>По дымоо</w:t>
      </w:r>
      <w:r>
        <w:t>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496C8A" w:rsidRDefault="00E93F8D">
      <w:pPr>
        <w:numPr>
          <w:ilvl w:val="0"/>
          <w:numId w:val="3"/>
        </w:numPr>
      </w:pPr>
      <w:r>
        <w:t>с малой дымообразующей способностью (Д1), имеющие коэффициент дымообразования менее 50 квадратных метров на кило</w:t>
      </w:r>
      <w:r>
        <w:t>грамм;</w:t>
      </w:r>
    </w:p>
    <w:p w:rsidR="00496C8A" w:rsidRDefault="00E93F8D">
      <w:pPr>
        <w:numPr>
          <w:ilvl w:val="0"/>
          <w:numId w:val="3"/>
        </w:numPr>
      </w:pPr>
      <w:r>
        <w:t>с умеренной дымообразующей способностью (Д2), имеющие коэффициент дымообразования не менее 50, но не более 500 квадратных метров на килограмм;</w:t>
      </w:r>
    </w:p>
    <w:p w:rsidR="00496C8A" w:rsidRDefault="00E93F8D">
      <w:pPr>
        <w:numPr>
          <w:ilvl w:val="0"/>
          <w:numId w:val="3"/>
        </w:numPr>
      </w:pPr>
      <w:r>
        <w:t>с высокой дымообразующей способностью (Д3), имеющие коэффициент дымообразования более 500 квадратных метро</w:t>
      </w:r>
      <w:r>
        <w:t>в на килограмм.</w:t>
      </w:r>
    </w:p>
    <w:p w:rsidR="00496C8A" w:rsidRDefault="00E93F8D">
      <w:pPr>
        <w:numPr>
          <w:ilvl w:val="0"/>
          <w:numId w:val="1"/>
        </w:numPr>
      </w:pPr>
      <w:r>
        <w:t>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 1) малоопасные (Т1);</w:t>
      </w:r>
    </w:p>
    <w:p w:rsidR="00496C8A" w:rsidRDefault="00E93F8D">
      <w:pPr>
        <w:ind w:left="566" w:right="7092" w:firstLine="0"/>
      </w:pPr>
      <w:r>
        <w:t>2) умеренноопасные (Т2); 3) высокоопасные (Т3);</w:t>
      </w:r>
    </w:p>
    <w:p w:rsidR="00496C8A" w:rsidRDefault="00E93F8D">
      <w:pPr>
        <w:ind w:left="566" w:firstLine="0"/>
      </w:pPr>
      <w:r>
        <w:t>4) чрезвычайно опасные (Т4).</w:t>
      </w:r>
    </w:p>
    <w:p w:rsidR="00496C8A" w:rsidRDefault="00E93F8D">
      <w:pPr>
        <w:numPr>
          <w:ilvl w:val="0"/>
          <w:numId w:val="1"/>
        </w:numPr>
      </w:pPr>
      <w:r>
        <w:t>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496C8A" w:rsidRDefault="00E93F8D">
      <w:pPr>
        <w:numPr>
          <w:ilvl w:val="0"/>
          <w:numId w:val="1"/>
        </w:numPr>
      </w:pPr>
      <w:r>
        <w:t>Для напольных ковровых покрытий группа горючести не определяется.</w:t>
      </w:r>
    </w:p>
    <w:p w:rsidR="00496C8A" w:rsidRDefault="00E93F8D">
      <w:pPr>
        <w:numPr>
          <w:ilvl w:val="0"/>
          <w:numId w:val="1"/>
        </w:numPr>
      </w:pPr>
      <w:r>
        <w:t>Т</w:t>
      </w:r>
      <w:r>
        <w:t>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496C8A" w:rsidRDefault="00E93F8D">
      <w:pPr>
        <w:numPr>
          <w:ilvl w:val="0"/>
          <w:numId w:val="14"/>
        </w:numPr>
      </w:pPr>
      <w:r>
        <w:t>время пламенн</w:t>
      </w:r>
      <w:r>
        <w:t>ого горения любого из образцов, испытанных при зажигании с поверхности, составляет более 5 секунд;</w:t>
      </w:r>
    </w:p>
    <w:p w:rsidR="00496C8A" w:rsidRDefault="00E93F8D">
      <w:pPr>
        <w:numPr>
          <w:ilvl w:val="0"/>
          <w:numId w:val="14"/>
        </w:numPr>
      </w:pPr>
      <w:r>
        <w:t>любой из образцов, испытанных при зажигании с поверхности, прогорает до одной из его кромок;</w:t>
      </w:r>
    </w:p>
    <w:p w:rsidR="00496C8A" w:rsidRDefault="00E93F8D">
      <w:pPr>
        <w:numPr>
          <w:ilvl w:val="0"/>
          <w:numId w:val="14"/>
        </w:numPr>
      </w:pPr>
      <w:r>
        <w:t>хлопчатобумажная вата загорается под любым из испытываемых образ</w:t>
      </w:r>
      <w:r>
        <w:t>цов;</w:t>
      </w:r>
    </w:p>
    <w:p w:rsidR="00496C8A" w:rsidRDefault="00E93F8D">
      <w:pPr>
        <w:numPr>
          <w:ilvl w:val="0"/>
          <w:numId w:val="14"/>
        </w:numPr>
      </w:pPr>
      <w:r>
        <w:t>поверхностная вспышка любого из образцов распространяется более чем на 100 миллиметров от точки зажигания с поверхности или кромки;</w:t>
      </w:r>
    </w:p>
    <w:p w:rsidR="00496C8A" w:rsidRDefault="00E93F8D">
      <w:pPr>
        <w:numPr>
          <w:ilvl w:val="0"/>
          <w:numId w:val="14"/>
        </w:numPr>
      </w:pPr>
      <w:r>
        <w:t xml:space="preserve">средняя длина обугливающегося участка любого из образцов, испытанных при воздействии пламени с поверхности или кромки, </w:t>
      </w:r>
      <w:r>
        <w:t>составляет более 150 миллиметров.</w:t>
      </w:r>
    </w:p>
    <w:p w:rsidR="00496C8A" w:rsidRDefault="00E93F8D">
      <w:pPr>
        <w:numPr>
          <w:ilvl w:val="0"/>
          <w:numId w:val="1"/>
        </w:numPr>
      </w:pPr>
      <w:r>
        <w:t>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w:t>
      </w:r>
      <w:r>
        <w:t>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496C8A" w:rsidRDefault="00E93F8D">
      <w:pPr>
        <w:numPr>
          <w:ilvl w:val="0"/>
          <w:numId w:val="15"/>
        </w:numPr>
      </w:pPr>
      <w:r>
        <w:t>не распространяющие пламя по поверхности, имеющие индекс распространения пламени 0;</w:t>
      </w:r>
    </w:p>
    <w:p w:rsidR="00496C8A" w:rsidRDefault="00E93F8D">
      <w:pPr>
        <w:numPr>
          <w:ilvl w:val="0"/>
          <w:numId w:val="15"/>
        </w:numPr>
      </w:pPr>
      <w:r>
        <w:t>медленно распространяющие плам</w:t>
      </w:r>
      <w:r>
        <w:t>я по поверхности, имеющие индекс распространения пламени не более 20;</w:t>
      </w:r>
    </w:p>
    <w:p w:rsidR="00496C8A" w:rsidRDefault="00E93F8D">
      <w:pPr>
        <w:numPr>
          <w:ilvl w:val="0"/>
          <w:numId w:val="15"/>
        </w:numPr>
      </w:pPr>
      <w:r>
        <w:lastRenderedPageBreak/>
        <w:t>быстро распространяющие пламя по поверхности, имеющие индекс распространения пламени более 20.</w:t>
      </w:r>
    </w:p>
    <w:p w:rsidR="00496C8A" w:rsidRDefault="00E93F8D">
      <w:pPr>
        <w:numPr>
          <w:ilvl w:val="0"/>
          <w:numId w:val="1"/>
        </w:numPr>
        <w:spacing w:after="217"/>
      </w:pPr>
      <w:r>
        <w:t xml:space="preserve">Методы испытаний по определению классификационных показателей пожарной </w:t>
      </w:r>
      <w:r>
        <w:t>опасности строительных, текстильных и кожевенных материалов устанавливаются нормативными документами по пожарной безопасности.</w:t>
      </w:r>
    </w:p>
    <w:p w:rsidR="00496C8A" w:rsidRDefault="00E93F8D">
      <w:pPr>
        <w:spacing w:after="8"/>
        <w:ind w:left="749" w:right="754" w:hanging="10"/>
        <w:jc w:val="center"/>
      </w:pPr>
      <w:r>
        <w:rPr>
          <w:b/>
        </w:rPr>
        <w:t>Глава 4. ПОКАЗАТЕЛИ ПОЖАРОВЗРЫВООПАСНОСТИ</w:t>
      </w:r>
    </w:p>
    <w:p w:rsidR="00496C8A" w:rsidRDefault="00E93F8D">
      <w:pPr>
        <w:spacing w:after="8"/>
        <w:ind w:left="749" w:right="755" w:hanging="10"/>
        <w:jc w:val="center"/>
      </w:pPr>
      <w:r>
        <w:rPr>
          <w:b/>
        </w:rPr>
        <w:t>И ПОЖАРНОЙ ОПАСНОСТИ И КЛАССИФИКАЦИЯ ТЕХНОЛОГИЧЕСКИХ СРЕД</w:t>
      </w:r>
    </w:p>
    <w:p w:rsidR="00496C8A" w:rsidRDefault="00E93F8D">
      <w:pPr>
        <w:spacing w:after="216"/>
        <w:ind w:left="749" w:right="750" w:hanging="10"/>
        <w:jc w:val="center"/>
      </w:pPr>
      <w:r>
        <w:rPr>
          <w:b/>
        </w:rPr>
        <w:t>ПО ПОЖАРОВЗРЫВООПАСНОСТИ И ПО</w:t>
      </w:r>
      <w:r>
        <w:rPr>
          <w:b/>
        </w:rPr>
        <w:t>ЖАРНОЙ ОПАСНОСТИ</w:t>
      </w:r>
    </w:p>
    <w:p w:rsidR="00496C8A" w:rsidRDefault="00E93F8D">
      <w:pPr>
        <w:spacing w:after="217"/>
        <w:ind w:left="-15"/>
      </w:pPr>
      <w:r>
        <w:t>Статья 14. Цель классификации технологических сред по пожаровзрывоопасности и пожарной опасности</w:t>
      </w:r>
    </w:p>
    <w:p w:rsidR="00496C8A" w:rsidRDefault="00E93F8D">
      <w:pPr>
        <w:spacing w:after="217"/>
        <w:ind w:left="-15"/>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w:t>
      </w:r>
      <w:r>
        <w:t>ехнологического процесса.</w:t>
      </w:r>
    </w:p>
    <w:p w:rsidR="00496C8A" w:rsidRDefault="00E93F8D">
      <w:pPr>
        <w:spacing w:after="215"/>
        <w:ind w:left="566" w:firstLine="0"/>
      </w:pPr>
      <w:r>
        <w:t>Статья 15. Показатели пожаровзрывоопасности и пожарной опасности технологических сред</w:t>
      </w:r>
    </w:p>
    <w:p w:rsidR="00496C8A" w:rsidRDefault="00E93F8D">
      <w:pPr>
        <w:numPr>
          <w:ilvl w:val="0"/>
          <w:numId w:val="11"/>
        </w:numPr>
      </w:pPr>
      <w:r>
        <w:t>Пожаровзрывоопасность и пожарная опасность технологических сред характеризуется показателями пожаровзрывоопасности и пожарной опасности веществ,</w:t>
      </w:r>
      <w:r>
        <w:t xml:space="preserve">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496C8A" w:rsidRDefault="00E93F8D">
      <w:pPr>
        <w:numPr>
          <w:ilvl w:val="0"/>
          <w:numId w:val="11"/>
        </w:numPr>
        <w:spacing w:after="217"/>
      </w:pPr>
      <w:r>
        <w:t>Методы опр</w:t>
      </w:r>
      <w:r>
        <w:t>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496C8A" w:rsidRDefault="00E93F8D">
      <w:pPr>
        <w:spacing w:after="215"/>
        <w:ind w:left="566" w:firstLine="0"/>
      </w:pPr>
      <w:r>
        <w:t>Статья 16. Классификация технологических сред по пожаровзрывоопасности</w:t>
      </w:r>
    </w:p>
    <w:p w:rsidR="00496C8A" w:rsidRDefault="00E93F8D">
      <w:pPr>
        <w:ind w:left="566" w:firstLine="0"/>
      </w:pPr>
      <w:r>
        <w:t>1. Те</w:t>
      </w:r>
      <w:r>
        <w:t>хнологические среды по пожаровзрывоопасности подразделяются на следующие группы:</w:t>
      </w:r>
    </w:p>
    <w:p w:rsidR="00496C8A" w:rsidRDefault="00E93F8D">
      <w:pPr>
        <w:numPr>
          <w:ilvl w:val="0"/>
          <w:numId w:val="16"/>
        </w:numPr>
        <w:ind w:right="3620" w:hanging="230"/>
        <w:jc w:val="left"/>
      </w:pPr>
      <w:r>
        <w:t>пожароопасные;</w:t>
      </w:r>
    </w:p>
    <w:p w:rsidR="00496C8A" w:rsidRDefault="00E93F8D">
      <w:pPr>
        <w:numPr>
          <w:ilvl w:val="0"/>
          <w:numId w:val="16"/>
        </w:numPr>
        <w:spacing w:after="3" w:line="245" w:lineRule="auto"/>
        <w:ind w:right="3620" w:hanging="230"/>
        <w:jc w:val="left"/>
      </w:pPr>
      <w:r>
        <w:t>пожаровзрывоопасные;3) взрывоопасные; 4) пожаробезопасные.</w:t>
      </w:r>
    </w:p>
    <w:p w:rsidR="00496C8A" w:rsidRDefault="00E93F8D">
      <w:pPr>
        <w:numPr>
          <w:ilvl w:val="0"/>
          <w:numId w:val="7"/>
        </w:numPr>
      </w:pPr>
      <w:r>
        <w:t xml:space="preserve">Среда относится к пожароопасным, если возможно образование горючей среды, а также </w:t>
      </w:r>
      <w:r>
        <w:t>появление источника зажигания достаточной мощности для возникновения пожара.</w:t>
      </w:r>
    </w:p>
    <w:p w:rsidR="00496C8A" w:rsidRDefault="00E93F8D">
      <w:pPr>
        <w:numPr>
          <w:ilvl w:val="0"/>
          <w:numId w:val="7"/>
        </w:numPr>
      </w:pPr>
      <w:r>
        <w:t>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w:t>
      </w:r>
      <w:r>
        <w:t>, в которых при появлении источника зажигания возможно инициирование взрыва и (или) пожара.</w:t>
      </w:r>
    </w:p>
    <w:p w:rsidR="00496C8A" w:rsidRDefault="00E93F8D">
      <w:pPr>
        <w:numPr>
          <w:ilvl w:val="0"/>
          <w:numId w:val="7"/>
        </w:numPr>
      </w:pPr>
      <w:r>
        <w:t>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w:t>
      </w:r>
      <w:r>
        <w:t>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496C8A" w:rsidRDefault="00E93F8D">
      <w:pPr>
        <w:numPr>
          <w:ilvl w:val="0"/>
          <w:numId w:val="7"/>
        </w:numPr>
        <w:spacing w:after="217"/>
      </w:pPr>
      <w:r>
        <w:t>К пожаробезопасным средам относится пространство, в котором отсутствуют горюча</w:t>
      </w:r>
      <w:r>
        <w:t>я среда и (или) окислитель.</w:t>
      </w:r>
    </w:p>
    <w:p w:rsidR="00496C8A" w:rsidRDefault="00E93F8D">
      <w:pPr>
        <w:spacing w:after="216"/>
        <w:ind w:left="749" w:right="753" w:hanging="10"/>
        <w:jc w:val="center"/>
      </w:pPr>
      <w:r>
        <w:rPr>
          <w:b/>
        </w:rPr>
        <w:t>Глава 5. КЛАССИФИКАЦИЯ ПОЖАРООПАСНЫХ И ВЗРЫВООПАСНЫХ ЗОН</w:t>
      </w:r>
    </w:p>
    <w:p w:rsidR="00496C8A" w:rsidRDefault="00E93F8D">
      <w:pPr>
        <w:spacing w:after="215"/>
        <w:ind w:left="566" w:firstLine="0"/>
      </w:pPr>
      <w:r>
        <w:t>Статья 17. Цель классификации</w:t>
      </w:r>
    </w:p>
    <w:p w:rsidR="00496C8A" w:rsidRDefault="00E93F8D">
      <w:pPr>
        <w:spacing w:after="217"/>
        <w:ind w:left="-15"/>
      </w:pPr>
      <w:r>
        <w:t>Классификация пожароопасных и взрывоопасных зон применяется для выбора электротехнического и другого оборудования по степени их защиты, обесп</w:t>
      </w:r>
      <w:r>
        <w:t>ечивающей их пожаровзрывобезопасную эксплуатацию в указанной зоне.</w:t>
      </w:r>
    </w:p>
    <w:p w:rsidR="00496C8A" w:rsidRDefault="00E93F8D">
      <w:pPr>
        <w:spacing w:after="215"/>
        <w:ind w:left="566" w:firstLine="0"/>
      </w:pPr>
      <w:r>
        <w:t>Статья 18. Классификация пожароопасных зон</w:t>
      </w:r>
    </w:p>
    <w:p w:rsidR="00496C8A" w:rsidRDefault="00E93F8D">
      <w:pPr>
        <w:ind w:left="566" w:firstLine="0"/>
      </w:pPr>
      <w:r>
        <w:t>1. Пожароопасные зоны подразделяются на следующие классы:</w:t>
      </w:r>
    </w:p>
    <w:p w:rsidR="00496C8A" w:rsidRDefault="00E93F8D">
      <w:pPr>
        <w:numPr>
          <w:ilvl w:val="0"/>
          <w:numId w:val="4"/>
        </w:numPr>
      </w:pPr>
      <w:r>
        <w:t>П-I - зоны, расположенные в помещениях, в которых обращаются горючие жидкости с температ</w:t>
      </w:r>
      <w:r>
        <w:t>урой вспышки 61 и более градуса Цельсия;</w:t>
      </w:r>
    </w:p>
    <w:p w:rsidR="00496C8A" w:rsidRDefault="00E93F8D">
      <w:pPr>
        <w:numPr>
          <w:ilvl w:val="0"/>
          <w:numId w:val="4"/>
        </w:numPr>
      </w:pPr>
      <w:r>
        <w:t>П-II - зоны, расположенные в помещениях, в которых выделяются горючие пыли или волокна;</w:t>
      </w:r>
    </w:p>
    <w:p w:rsidR="00496C8A" w:rsidRDefault="00E93F8D">
      <w:pPr>
        <w:numPr>
          <w:ilvl w:val="0"/>
          <w:numId w:val="4"/>
        </w:numPr>
      </w:pPr>
      <w:r>
        <w:lastRenderedPageBreak/>
        <w:t>П-IIа - зоны, расположенные в помещениях, в которых обращаются твердые горючие вещества в количестве, при котором удельная пожа</w:t>
      </w:r>
      <w:r>
        <w:t>рная нагрузка составляет не менее 1 мегаджоуля на квадратный метр;</w:t>
      </w:r>
    </w:p>
    <w:p w:rsidR="00496C8A" w:rsidRDefault="00E93F8D">
      <w:pPr>
        <w:numPr>
          <w:ilvl w:val="0"/>
          <w:numId w:val="4"/>
        </w:numPr>
      </w:pPr>
      <w:r>
        <w:t>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496C8A" w:rsidRDefault="00E93F8D">
      <w:pPr>
        <w:spacing w:after="217"/>
        <w:ind w:left="-15"/>
      </w:pPr>
      <w:r>
        <w:t xml:space="preserve">2. </w:t>
      </w:r>
      <w:r>
        <w:t>Методы определения классификационных показателей пожароопасной зоны устанавливаются нормативными документами по пожарной безопасности.</w:t>
      </w:r>
    </w:p>
    <w:p w:rsidR="00496C8A" w:rsidRDefault="00E93F8D">
      <w:pPr>
        <w:spacing w:after="215"/>
        <w:ind w:left="566" w:firstLine="0"/>
      </w:pPr>
      <w:r>
        <w:t>Статья 19. Классификация взрывоопасных зон</w:t>
      </w:r>
    </w:p>
    <w:p w:rsidR="00496C8A" w:rsidRDefault="00E93F8D">
      <w:pPr>
        <w:ind w:left="-15"/>
      </w:pPr>
      <w:r>
        <w:t>1. В зависимости от частоты и длительности присутствия взрывоопасной смеси взр</w:t>
      </w:r>
      <w:r>
        <w:t>ывоопасные зоны подразделяются на следующие классы:</w:t>
      </w:r>
    </w:p>
    <w:p w:rsidR="00496C8A" w:rsidRDefault="00E93F8D">
      <w:pPr>
        <w:numPr>
          <w:ilvl w:val="0"/>
          <w:numId w:val="8"/>
        </w:numPr>
      </w:pPr>
      <w:r>
        <w:t>0-й класс - зоны, в которых взрывоопасная газовая смесь присутствует постоянно или хотя бы в течение одного часа;</w:t>
      </w:r>
    </w:p>
    <w:p w:rsidR="00496C8A" w:rsidRDefault="00E93F8D">
      <w:pPr>
        <w:numPr>
          <w:ilvl w:val="0"/>
          <w:numId w:val="8"/>
        </w:numPr>
      </w:pPr>
      <w:r>
        <w:t xml:space="preserve">1-й класс - зоны, расположенные в помещениях, в которых при нормальном режиме </w:t>
      </w:r>
      <w:r>
        <w:t>работы оборудования выделяются горючие газы или пары легковоспламеняющихся жидкостей, образующие с воздухом взрывоопасные смеси;</w:t>
      </w:r>
    </w:p>
    <w:p w:rsidR="00496C8A" w:rsidRDefault="00E93F8D">
      <w:pPr>
        <w:numPr>
          <w:ilvl w:val="0"/>
          <w:numId w:val="8"/>
        </w:numPr>
      </w:pPr>
      <w:r>
        <w:t>2-й класс - зоны, расположенные в помещениях, в которых при нормальном режиме работы оборудования взрывоопасные смеси горючих г</w:t>
      </w:r>
      <w:r>
        <w:t>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496C8A" w:rsidRDefault="00E93F8D">
      <w:pPr>
        <w:numPr>
          <w:ilvl w:val="0"/>
          <w:numId w:val="8"/>
        </w:numPr>
      </w:pPr>
      <w:r>
        <w:t>20-й класс - зоны, в которых взрывоопасные смеси горючей пыли с воздухом имеют нижний концентрацио</w:t>
      </w:r>
      <w:r>
        <w:t>нный предел воспламенения менее 65 граммов на кубический метр и присутствуют постоянно;</w:t>
      </w:r>
    </w:p>
    <w:p w:rsidR="00496C8A" w:rsidRDefault="00E93F8D">
      <w:pPr>
        <w:numPr>
          <w:ilvl w:val="0"/>
          <w:numId w:val="8"/>
        </w:numPr>
      </w:pPr>
      <w:r>
        <w:t>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w:t>
      </w:r>
      <w:r>
        <w:t>на, способные образовывать с воздухом взрывоопасные смеси при концентрации 65 и менее граммов на кубический метр;</w:t>
      </w:r>
    </w:p>
    <w:p w:rsidR="00496C8A" w:rsidRDefault="00E93F8D">
      <w:pPr>
        <w:numPr>
          <w:ilvl w:val="0"/>
          <w:numId w:val="8"/>
        </w:numPr>
      </w:pPr>
      <w:r>
        <w:t>22-й класс - зоны, расположенные в помещениях, в которых при нормальном режиме работы оборудования не образуются взрывоопасные смеси горючих п</w:t>
      </w:r>
      <w:r>
        <w:t>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496C8A" w:rsidRDefault="00E93F8D">
      <w:pPr>
        <w:ind w:left="-15"/>
      </w:pPr>
      <w:r>
        <w:t>2. Методы о</w:t>
      </w:r>
      <w:r>
        <w:t>пределения классификационных показателей взрывоопасной зоны устанавливаются нормативными документами по пожарной безопасности.</w:t>
      </w:r>
    </w:p>
    <w:p w:rsidR="00496C8A" w:rsidRDefault="00E93F8D">
      <w:pPr>
        <w:spacing w:after="8"/>
        <w:ind w:left="749" w:right="753" w:hanging="10"/>
        <w:jc w:val="center"/>
      </w:pPr>
      <w:r>
        <w:rPr>
          <w:b/>
        </w:rPr>
        <w:t>Глава 6. КЛАССИФИКАЦИЯ ЭЛЕКТРООБОРУДОВАНИЯ</w:t>
      </w:r>
    </w:p>
    <w:p w:rsidR="00496C8A" w:rsidRDefault="00E93F8D">
      <w:pPr>
        <w:spacing w:after="216"/>
        <w:ind w:left="749" w:right="750" w:hanging="10"/>
        <w:jc w:val="center"/>
      </w:pPr>
      <w:r>
        <w:rPr>
          <w:b/>
        </w:rPr>
        <w:t>ПО ПОЖАРОВЗРЫВООПАСНОСТИ И ПОЖАРНОЙ ОПАСНОСТИ</w:t>
      </w:r>
    </w:p>
    <w:p w:rsidR="00496C8A" w:rsidRDefault="00E93F8D">
      <w:pPr>
        <w:spacing w:after="215"/>
        <w:ind w:left="566" w:firstLine="0"/>
      </w:pPr>
      <w:r>
        <w:t>Статья 20. Цель классификации</w:t>
      </w:r>
    </w:p>
    <w:p w:rsidR="00496C8A" w:rsidRDefault="00E93F8D">
      <w:pPr>
        <w:spacing w:after="217"/>
        <w:ind w:left="-15"/>
      </w:pPr>
      <w:r>
        <w:t>Классифика</w:t>
      </w:r>
      <w:r>
        <w:t>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w:t>
      </w:r>
      <w:r>
        <w:t xml:space="preserve"> эксплуатации электрооборудования.</w:t>
      </w:r>
    </w:p>
    <w:p w:rsidR="00496C8A" w:rsidRDefault="00E93F8D">
      <w:pPr>
        <w:spacing w:after="215"/>
        <w:ind w:left="566" w:firstLine="0"/>
      </w:pPr>
      <w:r>
        <w:t>Статья 21. Классификация электрооборудования по пожаровзрывоопасности и пожарной опасности</w:t>
      </w:r>
    </w:p>
    <w:p w:rsidR="00496C8A" w:rsidRDefault="00E93F8D">
      <w:pPr>
        <w:ind w:left="-15"/>
      </w:pPr>
      <w:r>
        <w:t>1. В зависимости от степени пожаровзрывоопасности и пожарной опасности электрооборудование подразделяется на следующие виды:</w:t>
      </w:r>
    </w:p>
    <w:p w:rsidR="00496C8A" w:rsidRDefault="00E93F8D">
      <w:pPr>
        <w:numPr>
          <w:ilvl w:val="0"/>
          <w:numId w:val="9"/>
        </w:numPr>
        <w:ind w:right="1429" w:firstLine="0"/>
      </w:pPr>
      <w:r>
        <w:t>элект</w:t>
      </w:r>
      <w:r>
        <w:t>рооборудование без средств пожаровзрывозащиты;</w:t>
      </w:r>
    </w:p>
    <w:p w:rsidR="00496C8A" w:rsidRDefault="00E93F8D">
      <w:pPr>
        <w:numPr>
          <w:ilvl w:val="0"/>
          <w:numId w:val="9"/>
        </w:numPr>
        <w:ind w:right="1429" w:firstLine="0"/>
      </w:pPr>
      <w:r>
        <w:t>пожарозащищенное электрооборудование (для пожароопасных зон);3) взрывозащищенное электрооборудование (для взрывоопасных зон).</w:t>
      </w:r>
    </w:p>
    <w:p w:rsidR="00496C8A" w:rsidRDefault="00E93F8D">
      <w:pPr>
        <w:spacing w:after="217"/>
        <w:ind w:left="-15"/>
      </w:pPr>
      <w:r>
        <w:t>2. Под степенью пожаровзрывоопасности и пожарной опасности электрооборудования пони</w:t>
      </w:r>
      <w:r>
        <w:t>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w:t>
      </w:r>
      <w:r>
        <w:t>рывозащиты не классифицируется.</w:t>
      </w:r>
    </w:p>
    <w:p w:rsidR="00496C8A" w:rsidRDefault="00E93F8D">
      <w:pPr>
        <w:spacing w:after="215"/>
        <w:ind w:left="566" w:firstLine="0"/>
      </w:pPr>
      <w:r>
        <w:t>Статья 22. Классификация пожарозащищенного электрооборудования</w:t>
      </w:r>
    </w:p>
    <w:p w:rsidR="00496C8A" w:rsidRDefault="00E93F8D">
      <w:pPr>
        <w:numPr>
          <w:ilvl w:val="0"/>
          <w:numId w:val="2"/>
        </w:numPr>
      </w:pPr>
      <w:r>
        <w:t>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w:t>
      </w:r>
      <w:r>
        <w:t xml:space="preserve">ой конструкцией этого </w:t>
      </w:r>
      <w:r>
        <w:lastRenderedPageBreak/>
        <w:t>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496C8A" w:rsidRDefault="00E93F8D">
      <w:pPr>
        <w:numPr>
          <w:ilvl w:val="0"/>
          <w:numId w:val="2"/>
        </w:numPr>
      </w:pPr>
      <w:r>
        <w:t>Методы определения степени защиты оболочки пожарозащищенного электро</w:t>
      </w:r>
      <w:r>
        <w:t>оборудования устанавливаются нормативными документами по пожарной безопасности.</w:t>
      </w:r>
    </w:p>
    <w:p w:rsidR="00496C8A" w:rsidRDefault="00E93F8D">
      <w:pPr>
        <w:numPr>
          <w:ilvl w:val="0"/>
          <w:numId w:val="2"/>
        </w:numPr>
        <w:spacing w:after="217"/>
      </w:pPr>
      <w:r>
        <w:t xml:space="preserve">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w:t>
      </w:r>
      <w:r>
        <w:t>твердых предметов, вторая - от проникновения воды.</w:t>
      </w:r>
    </w:p>
    <w:p w:rsidR="00496C8A" w:rsidRDefault="00E93F8D">
      <w:pPr>
        <w:spacing w:after="215"/>
        <w:ind w:left="566" w:firstLine="0"/>
      </w:pPr>
      <w:r>
        <w:t>Статья 23. Классификация взрывозащищенного электрооборудования</w:t>
      </w:r>
    </w:p>
    <w:p w:rsidR="00496C8A" w:rsidRDefault="00E93F8D">
      <w:pPr>
        <w:numPr>
          <w:ilvl w:val="0"/>
          <w:numId w:val="20"/>
        </w:numPr>
      </w:pPr>
      <w:r>
        <w:t>Взрывозащищенное электрооборудование классифицируется по уровням взрывозащиты, видам взрывозащиты, группам и температурным классам.</w:t>
      </w:r>
    </w:p>
    <w:p w:rsidR="00496C8A" w:rsidRDefault="00E93F8D">
      <w:pPr>
        <w:numPr>
          <w:ilvl w:val="0"/>
          <w:numId w:val="20"/>
        </w:numPr>
      </w:pPr>
      <w:r>
        <w:t>Взрывозащи</w:t>
      </w:r>
      <w:r>
        <w:t>щенное электрооборудование по уровням взрывозащиты подразделяется на следующие виды:</w:t>
      </w:r>
    </w:p>
    <w:p w:rsidR="00496C8A" w:rsidRDefault="00E93F8D">
      <w:pPr>
        <w:numPr>
          <w:ilvl w:val="0"/>
          <w:numId w:val="29"/>
        </w:numPr>
        <w:ind w:left="796" w:hanging="230"/>
      </w:pPr>
      <w:r>
        <w:t>особовзрывобезопасное электрооборудование (уровень 0);</w:t>
      </w:r>
    </w:p>
    <w:p w:rsidR="00496C8A" w:rsidRDefault="00E93F8D">
      <w:pPr>
        <w:numPr>
          <w:ilvl w:val="0"/>
          <w:numId w:val="29"/>
        </w:numPr>
        <w:ind w:left="796" w:hanging="230"/>
      </w:pPr>
      <w:r>
        <w:t>взрывобезопасное электрооборудование (уровень 1);</w:t>
      </w:r>
    </w:p>
    <w:p w:rsidR="00496C8A" w:rsidRDefault="00E93F8D">
      <w:pPr>
        <w:numPr>
          <w:ilvl w:val="0"/>
          <w:numId w:val="29"/>
        </w:numPr>
        <w:ind w:left="796" w:hanging="230"/>
      </w:pPr>
      <w:r>
        <w:t>электрооборудование повышенной надежности против взрыва (уровень 2</w:t>
      </w:r>
      <w:r>
        <w:t>).</w:t>
      </w:r>
    </w:p>
    <w:p w:rsidR="00496C8A" w:rsidRDefault="00E93F8D">
      <w:pPr>
        <w:numPr>
          <w:ilvl w:val="0"/>
          <w:numId w:val="30"/>
        </w:numPr>
      </w:pPr>
      <w:r>
        <w:t>Особовзрывобезопасное электрооборудование - это взрывобезопасное электрооборудование с дополнительными средствами взрывозащиты.</w:t>
      </w:r>
    </w:p>
    <w:p w:rsidR="00496C8A" w:rsidRDefault="00E93F8D">
      <w:pPr>
        <w:numPr>
          <w:ilvl w:val="0"/>
          <w:numId w:val="30"/>
        </w:numPr>
      </w:pPr>
      <w:r>
        <w:t xml:space="preserve">Взрывобезопасное электрооборудование обеспечивает взрывозащиту как при нормальном режиме работы оборудования, так и при </w:t>
      </w:r>
      <w:r>
        <w:t>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496C8A" w:rsidRDefault="00E93F8D">
      <w:pPr>
        <w:numPr>
          <w:ilvl w:val="0"/>
          <w:numId w:val="30"/>
        </w:numPr>
      </w:pPr>
      <w:r>
        <w:t>Взрывозащищенное электро</w:t>
      </w:r>
      <w:r>
        <w:t>оборудование по видам взрывозащиты подразделяется на оборудование, имеющее:</w:t>
      </w:r>
    </w:p>
    <w:p w:rsidR="00496C8A" w:rsidRDefault="00E93F8D">
      <w:pPr>
        <w:numPr>
          <w:ilvl w:val="0"/>
          <w:numId w:val="23"/>
        </w:numPr>
        <w:ind w:firstLine="0"/>
      </w:pPr>
      <w:r>
        <w:t>взрывонепроницаемую оболочку (d);</w:t>
      </w:r>
    </w:p>
    <w:p w:rsidR="00496C8A" w:rsidRDefault="00E93F8D">
      <w:pPr>
        <w:numPr>
          <w:ilvl w:val="0"/>
          <w:numId w:val="23"/>
        </w:numPr>
        <w:ind w:firstLine="0"/>
      </w:pPr>
      <w:r>
        <w:t>заполнение или продувку оболочки под избыточным давлением защитным газом (p);</w:t>
      </w:r>
    </w:p>
    <w:p w:rsidR="00496C8A" w:rsidRDefault="00E93F8D">
      <w:pPr>
        <w:numPr>
          <w:ilvl w:val="0"/>
          <w:numId w:val="23"/>
        </w:numPr>
        <w:ind w:firstLine="0"/>
      </w:pPr>
      <w:r>
        <w:t>искробезопасную электрическую цепь (i);</w:t>
      </w:r>
    </w:p>
    <w:p w:rsidR="00496C8A" w:rsidRDefault="00E93F8D">
      <w:pPr>
        <w:numPr>
          <w:ilvl w:val="0"/>
          <w:numId w:val="23"/>
        </w:numPr>
        <w:ind w:firstLine="0"/>
      </w:pPr>
      <w:r>
        <w:t>кварцевое заполнение оболочк</w:t>
      </w:r>
      <w:r>
        <w:t>и с токоведущими частями (q);</w:t>
      </w:r>
    </w:p>
    <w:p w:rsidR="00496C8A" w:rsidRDefault="00E93F8D">
      <w:pPr>
        <w:numPr>
          <w:ilvl w:val="0"/>
          <w:numId w:val="23"/>
        </w:numPr>
        <w:ind w:firstLine="0"/>
      </w:pPr>
      <w:r>
        <w:t>масляное заполнение оболочки с токоведущими частями (o);</w:t>
      </w:r>
    </w:p>
    <w:p w:rsidR="00496C8A" w:rsidRDefault="00E93F8D">
      <w:pPr>
        <w:numPr>
          <w:ilvl w:val="0"/>
          <w:numId w:val="23"/>
        </w:numPr>
        <w:ind w:firstLine="0"/>
      </w:pPr>
      <w:r>
        <w:t>специальный вид взрывозащиты, определяемый особенностями объекта (s);7) любой иной вид защиты (e).</w:t>
      </w:r>
    </w:p>
    <w:p w:rsidR="00496C8A" w:rsidRDefault="00E93F8D">
      <w:pPr>
        <w:ind w:left="-15"/>
      </w:pPr>
      <w:r>
        <w:t>6. Взрывозащищенное электрооборудование по допустимости применения в з</w:t>
      </w:r>
      <w:r>
        <w:t>онах подразделяется на оборудование:</w:t>
      </w:r>
    </w:p>
    <w:p w:rsidR="00496C8A" w:rsidRDefault="00E93F8D">
      <w:pPr>
        <w:ind w:left="566" w:right="2809" w:firstLine="0"/>
      </w:pPr>
      <w:r>
        <w:t>1) с промышленными газами и парами (группа II и подгруппы IIA, IIB, IIC); 2) с рудничным метаном (группа I).</w:t>
      </w:r>
    </w:p>
    <w:p w:rsidR="00496C8A" w:rsidRDefault="00E93F8D">
      <w:pPr>
        <w:ind w:left="-15"/>
      </w:pPr>
      <w:r>
        <w:t xml:space="preserve">7. В зависимости от наибольшей допустимой температуры поверхности взрывозащищенное электрооборудование группы </w:t>
      </w:r>
      <w:r>
        <w:t>II подразделяется на следующие температурные классы:</w:t>
      </w:r>
    </w:p>
    <w:p w:rsidR="00496C8A" w:rsidRDefault="00E93F8D">
      <w:pPr>
        <w:numPr>
          <w:ilvl w:val="0"/>
          <w:numId w:val="22"/>
        </w:numPr>
        <w:ind w:firstLine="0"/>
      </w:pPr>
      <w:r>
        <w:t>Т1 (450 градусов Цельсия);</w:t>
      </w:r>
    </w:p>
    <w:p w:rsidR="00496C8A" w:rsidRDefault="00E93F8D">
      <w:pPr>
        <w:numPr>
          <w:ilvl w:val="0"/>
          <w:numId w:val="22"/>
        </w:numPr>
        <w:ind w:firstLine="0"/>
      </w:pPr>
      <w:r>
        <w:t>Т2 (300 градусов Цельсия);</w:t>
      </w:r>
    </w:p>
    <w:p w:rsidR="00496C8A" w:rsidRDefault="00E93F8D">
      <w:pPr>
        <w:numPr>
          <w:ilvl w:val="0"/>
          <w:numId w:val="22"/>
        </w:numPr>
        <w:ind w:firstLine="0"/>
      </w:pPr>
      <w:r>
        <w:t>Т3 (200 градусов Цельсия);</w:t>
      </w:r>
    </w:p>
    <w:p w:rsidR="00496C8A" w:rsidRDefault="00E93F8D">
      <w:pPr>
        <w:numPr>
          <w:ilvl w:val="0"/>
          <w:numId w:val="22"/>
        </w:numPr>
        <w:ind w:firstLine="0"/>
      </w:pPr>
      <w:r>
        <w:t>Т4 (135 градусов Цельсия);</w:t>
      </w:r>
    </w:p>
    <w:p w:rsidR="00496C8A" w:rsidRDefault="00E93F8D">
      <w:pPr>
        <w:numPr>
          <w:ilvl w:val="0"/>
          <w:numId w:val="22"/>
        </w:numPr>
        <w:ind w:firstLine="0"/>
      </w:pPr>
      <w:r>
        <w:t>Т5 (100 градусов Цельсия);6) Т6 (85 градусов Цельсия).</w:t>
      </w:r>
    </w:p>
    <w:p w:rsidR="00496C8A" w:rsidRDefault="00E93F8D">
      <w:pPr>
        <w:ind w:left="-15"/>
      </w:pPr>
      <w:r>
        <w:t xml:space="preserve">8. Взрывозащищенное электрооборудование </w:t>
      </w:r>
      <w:r>
        <w:t>должно иметь маркировку. В приведенной ниже последовательности должны указываться:</w:t>
      </w:r>
    </w:p>
    <w:p w:rsidR="00496C8A" w:rsidRDefault="00E93F8D">
      <w:pPr>
        <w:numPr>
          <w:ilvl w:val="0"/>
          <w:numId w:val="32"/>
        </w:numPr>
        <w:ind w:left="796" w:hanging="230"/>
      </w:pPr>
      <w:r>
        <w:t>знак уровня взрывозащиты электрооборудования (2, 1, 0);</w:t>
      </w:r>
    </w:p>
    <w:p w:rsidR="00496C8A" w:rsidRDefault="00E93F8D">
      <w:pPr>
        <w:numPr>
          <w:ilvl w:val="0"/>
          <w:numId w:val="32"/>
        </w:numPr>
        <w:ind w:left="796" w:hanging="230"/>
      </w:pPr>
      <w:r>
        <w:t>знак, относящий электрооборудование к взрывозащищенному (Ex);</w:t>
      </w:r>
    </w:p>
    <w:p w:rsidR="00496C8A" w:rsidRDefault="00E93F8D">
      <w:pPr>
        <w:numPr>
          <w:ilvl w:val="0"/>
          <w:numId w:val="32"/>
        </w:numPr>
        <w:ind w:left="796" w:hanging="230"/>
      </w:pPr>
      <w:r>
        <w:t>знак вида взрывозащиты (d, p, i, q, o, s, e);</w:t>
      </w:r>
    </w:p>
    <w:p w:rsidR="00496C8A" w:rsidRDefault="00E93F8D">
      <w:pPr>
        <w:numPr>
          <w:ilvl w:val="0"/>
          <w:numId w:val="32"/>
        </w:numPr>
        <w:ind w:left="796" w:hanging="230"/>
      </w:pPr>
      <w:r>
        <w:t>знак груп</w:t>
      </w:r>
      <w:r>
        <w:t>пы или подгруппы электрооборудования (I, II, IIA, IIB, IIC);</w:t>
      </w:r>
    </w:p>
    <w:p w:rsidR="00496C8A" w:rsidRDefault="00E93F8D">
      <w:pPr>
        <w:numPr>
          <w:ilvl w:val="0"/>
          <w:numId w:val="32"/>
        </w:numPr>
        <w:ind w:left="796" w:hanging="230"/>
      </w:pPr>
      <w:r>
        <w:t>знак температурного класса электрооборудования (Т1, Т2, Т3, Т4, Т5, Т6).</w:t>
      </w:r>
    </w:p>
    <w:p w:rsidR="00496C8A" w:rsidRDefault="00E93F8D">
      <w:pPr>
        <w:spacing w:after="217"/>
        <w:ind w:left="-15"/>
      </w:pPr>
      <w:r>
        <w:t>9. Методы испытания взрывозащищенного электрооборудования на принадлежность к соответствующему уровню, виду, группе (подгр</w:t>
      </w:r>
      <w:r>
        <w:t>уппе), температурному классу устанавливаются нормативными документами по пожарной безопасности.</w:t>
      </w:r>
    </w:p>
    <w:p w:rsidR="00496C8A" w:rsidRDefault="00E93F8D">
      <w:pPr>
        <w:spacing w:after="216"/>
        <w:ind w:left="2389" w:right="2391" w:hanging="10"/>
        <w:jc w:val="center"/>
      </w:pPr>
      <w:r>
        <w:rPr>
          <w:b/>
        </w:rPr>
        <w:t>Глава 7. КЛАССИФИКАЦИЯ НАРУЖНЫХ УСТАНОВОК ПО ПОЖАРНОЙ ОПАСНОСТИ</w:t>
      </w:r>
    </w:p>
    <w:p w:rsidR="00496C8A" w:rsidRDefault="00E93F8D">
      <w:pPr>
        <w:spacing w:after="215"/>
        <w:ind w:left="566" w:firstLine="0"/>
      </w:pPr>
      <w:r>
        <w:t>Статья 24. Цель классификации наружных установок по пожарной опасности</w:t>
      </w:r>
    </w:p>
    <w:p w:rsidR="00496C8A" w:rsidRDefault="00E93F8D">
      <w:pPr>
        <w:numPr>
          <w:ilvl w:val="0"/>
          <w:numId w:val="24"/>
        </w:numPr>
      </w:pPr>
      <w:r>
        <w:lastRenderedPageBreak/>
        <w:t>Классификация наружных ус</w:t>
      </w:r>
      <w:r>
        <w:t>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w:t>
      </w:r>
      <w:r>
        <w:t>становках.</w:t>
      </w:r>
    </w:p>
    <w:p w:rsidR="00496C8A" w:rsidRDefault="00E93F8D">
      <w:pPr>
        <w:numPr>
          <w:ilvl w:val="0"/>
          <w:numId w:val="24"/>
        </w:numPr>
      </w:pPr>
      <w:r>
        <w:t>Классификация наружных установок по пожарной опасности основывается на определении их принадлежности к соответствующей категории.</w:t>
      </w:r>
    </w:p>
    <w:p w:rsidR="00496C8A" w:rsidRDefault="00E93F8D">
      <w:pPr>
        <w:numPr>
          <w:ilvl w:val="0"/>
          <w:numId w:val="24"/>
        </w:numPr>
        <w:spacing w:after="217"/>
      </w:pPr>
      <w:r>
        <w:t>Категории наружных установок по пожарной опасности должны указываться в проектной документации на объекты капитальн</w:t>
      </w:r>
      <w:r>
        <w:t>ого строительства и реконструкции, а обозначение категорий должно быть указано на установке.</w:t>
      </w:r>
    </w:p>
    <w:p w:rsidR="00496C8A" w:rsidRDefault="00E93F8D">
      <w:pPr>
        <w:spacing w:after="215"/>
        <w:ind w:left="566" w:firstLine="0"/>
      </w:pPr>
      <w:r>
        <w:t>Статья 25. Определение категорий наружных установок по пожарной опасности</w:t>
      </w:r>
    </w:p>
    <w:p w:rsidR="00496C8A" w:rsidRDefault="00E93F8D">
      <w:pPr>
        <w:ind w:left="566" w:firstLine="0"/>
      </w:pPr>
      <w:r>
        <w:t>1. По пожарной опасности наружные установки подразделяются на следующие категории:</w:t>
      </w:r>
    </w:p>
    <w:p w:rsidR="00496C8A" w:rsidRDefault="00E93F8D">
      <w:pPr>
        <w:numPr>
          <w:ilvl w:val="0"/>
          <w:numId w:val="18"/>
        </w:numPr>
        <w:ind w:firstLine="0"/>
      </w:pPr>
      <w:r>
        <w:t>повышенная взрывопожароопасность (АН);</w:t>
      </w:r>
    </w:p>
    <w:p w:rsidR="00496C8A" w:rsidRDefault="00E93F8D">
      <w:pPr>
        <w:numPr>
          <w:ilvl w:val="0"/>
          <w:numId w:val="18"/>
        </w:numPr>
        <w:ind w:firstLine="0"/>
      </w:pPr>
      <w:r>
        <w:t>взрывопожароопасность (БН);</w:t>
      </w:r>
    </w:p>
    <w:p w:rsidR="00496C8A" w:rsidRDefault="00E93F8D">
      <w:pPr>
        <w:numPr>
          <w:ilvl w:val="0"/>
          <w:numId w:val="18"/>
        </w:numPr>
        <w:ind w:firstLine="0"/>
      </w:pPr>
      <w:r>
        <w:t>пожароопасность (ВН);</w:t>
      </w:r>
    </w:p>
    <w:p w:rsidR="00496C8A" w:rsidRDefault="00E93F8D">
      <w:pPr>
        <w:numPr>
          <w:ilvl w:val="0"/>
          <w:numId w:val="18"/>
        </w:numPr>
        <w:ind w:firstLine="0"/>
      </w:pPr>
      <w:r>
        <w:t>умеренная пожароопасность (ГН);5) пониженная пожароопасность (ДН).</w:t>
      </w:r>
    </w:p>
    <w:p w:rsidR="00496C8A" w:rsidRDefault="00E93F8D">
      <w:pPr>
        <w:numPr>
          <w:ilvl w:val="0"/>
          <w:numId w:val="25"/>
        </w:numPr>
      </w:pPr>
      <w:r>
        <w:t>Категории наружных установок по пожарной опасности определяются исходя из пожароопасных свойств нахо</w:t>
      </w:r>
      <w:r>
        <w:t>дящихся в установках горючих веществ и материалов, их количества и особенностей технологических процессов.</w:t>
      </w:r>
    </w:p>
    <w:p w:rsidR="00496C8A" w:rsidRDefault="00E93F8D">
      <w:pPr>
        <w:numPr>
          <w:ilvl w:val="0"/>
          <w:numId w:val="25"/>
        </w:numPr>
      </w:pPr>
      <w:r>
        <w:t>Установка относится к категории АН, если в ней присутствуют (хранятся, перерабатываются, транспортируются) горючие газы, легковоспламеняющиеся жидкос</w:t>
      </w:r>
      <w:r>
        <w:t xml:space="preserve">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w:t>
      </w:r>
      <w:r>
        <w:t>образованием волн давления превышает одну миллионную в год на расстоянии 30 метров от наружной установки).</w:t>
      </w:r>
    </w:p>
    <w:p w:rsidR="00496C8A" w:rsidRDefault="00E93F8D">
      <w:pPr>
        <w:numPr>
          <w:ilvl w:val="0"/>
          <w:numId w:val="25"/>
        </w:numPr>
      </w:pPr>
      <w:r>
        <w:t>Установка относится к категории БН, если в ней присутствуют, хранятся, перерабатываются или транспортируются горючие пыли и (или) волокна, легковоспл</w:t>
      </w:r>
      <w:r>
        <w:t>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w:t>
      </w:r>
      <w:r>
        <w:t>стоянии 30 метров от наружной установки).</w:t>
      </w:r>
    </w:p>
    <w:p w:rsidR="00496C8A" w:rsidRDefault="00E93F8D">
      <w:pPr>
        <w:numPr>
          <w:ilvl w:val="0"/>
          <w:numId w:val="25"/>
        </w:numPr>
      </w:pPr>
      <w:r>
        <w:t>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w:t>
      </w:r>
      <w:r>
        <w:t xml:space="preserve">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w:t>
      </w:r>
      <w:r>
        <w:t>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496C8A" w:rsidRDefault="00E93F8D">
      <w:pPr>
        <w:numPr>
          <w:ilvl w:val="0"/>
          <w:numId w:val="25"/>
        </w:numPr>
      </w:pPr>
      <w:r>
        <w:t>Установка относится к категории ГН, если в ней присутствуют (хранятся, перерабатываются, транспо</w:t>
      </w:r>
      <w:r>
        <w:t>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w:t>
      </w:r>
      <w:r>
        <w:t>рые сжигаются или утилизируются в качестве топлива.</w:t>
      </w:r>
    </w:p>
    <w:p w:rsidR="00496C8A" w:rsidRDefault="00E93F8D">
      <w:pPr>
        <w:numPr>
          <w:ilvl w:val="0"/>
          <w:numId w:val="25"/>
        </w:numPr>
      </w:pPr>
      <w:r>
        <w:t>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w:t>
      </w:r>
      <w:r>
        <w:t xml:space="preserve"> критериям она не относится к категории АН, БН, ВН или ГН.</w:t>
      </w:r>
    </w:p>
    <w:p w:rsidR="00496C8A" w:rsidRDefault="00E93F8D">
      <w:pPr>
        <w:numPr>
          <w:ilvl w:val="0"/>
          <w:numId w:val="25"/>
        </w:numPr>
      </w:pPr>
      <w:r>
        <w:t>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496C8A" w:rsidRDefault="00E93F8D">
      <w:pPr>
        <w:numPr>
          <w:ilvl w:val="0"/>
          <w:numId w:val="25"/>
        </w:numPr>
        <w:spacing w:after="217"/>
      </w:pPr>
      <w:r>
        <w:t>Методы</w:t>
      </w:r>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496C8A" w:rsidRDefault="00E93F8D">
      <w:pPr>
        <w:spacing w:after="8"/>
        <w:ind w:left="749" w:right="748" w:hanging="10"/>
        <w:jc w:val="center"/>
      </w:pPr>
      <w:r>
        <w:rPr>
          <w:b/>
        </w:rPr>
        <w:t>Глава 8. КЛАССИФИКАЦИЯ ЗДАНИЙ, СООРУЖЕНИЙ, СТРОЕНИЙ</w:t>
      </w:r>
    </w:p>
    <w:p w:rsidR="00496C8A" w:rsidRDefault="00E93F8D">
      <w:pPr>
        <w:spacing w:after="216"/>
        <w:ind w:left="749" w:right="748" w:hanging="10"/>
        <w:jc w:val="center"/>
      </w:pPr>
      <w:r>
        <w:rPr>
          <w:b/>
        </w:rPr>
        <w:t>И ПОМЕЩЕНИЙ ПО ПОЖАРНОЙ И ВЗРЫВОПОЖАРНОЙ ОПАС</w:t>
      </w:r>
      <w:r>
        <w:rPr>
          <w:b/>
        </w:rPr>
        <w:t>НОСТИ</w:t>
      </w:r>
    </w:p>
    <w:p w:rsidR="00496C8A" w:rsidRDefault="00E93F8D">
      <w:pPr>
        <w:spacing w:after="217"/>
        <w:ind w:left="-15"/>
      </w:pPr>
      <w:r>
        <w:t>Статья 26. Цель классификации зданий, сооружений, строений и помещений по пожарной и взрывопожарной опасности</w:t>
      </w:r>
    </w:p>
    <w:p w:rsidR="00496C8A" w:rsidRDefault="00E93F8D">
      <w:pPr>
        <w:spacing w:after="217"/>
        <w:ind w:left="-15"/>
      </w:pPr>
      <w:r>
        <w:lastRenderedPageBreak/>
        <w:t>Классификация зданий, сооружений, строений и помещений по пожарной и взрывопожарной опасности применяется для установления требований пожарн</w:t>
      </w:r>
      <w:r>
        <w:t>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496C8A" w:rsidRDefault="00E93F8D">
      <w:pPr>
        <w:spacing w:after="217"/>
        <w:ind w:left="-15"/>
      </w:pPr>
      <w:r>
        <w:t>Статья 27. Определение категории зданий, с</w:t>
      </w:r>
      <w:r>
        <w:t>ооружений, строений и помещений по пожарной и взрывопожарной опасности</w:t>
      </w:r>
    </w:p>
    <w:p w:rsidR="00496C8A" w:rsidRDefault="00E93F8D">
      <w:pPr>
        <w:ind w:left="-15"/>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496C8A" w:rsidRDefault="00E93F8D">
      <w:pPr>
        <w:numPr>
          <w:ilvl w:val="0"/>
          <w:numId w:val="31"/>
        </w:numPr>
        <w:ind w:left="796" w:hanging="230"/>
      </w:pPr>
      <w:r>
        <w:t>повышенная взрывопожароопасность (А);</w:t>
      </w:r>
    </w:p>
    <w:p w:rsidR="00496C8A" w:rsidRDefault="00E93F8D">
      <w:pPr>
        <w:numPr>
          <w:ilvl w:val="0"/>
          <w:numId w:val="31"/>
        </w:numPr>
        <w:ind w:left="796" w:hanging="230"/>
      </w:pPr>
      <w:r>
        <w:t>взрывопожароопасность (Б);</w:t>
      </w:r>
    </w:p>
    <w:p w:rsidR="00496C8A" w:rsidRDefault="00E93F8D">
      <w:pPr>
        <w:numPr>
          <w:ilvl w:val="0"/>
          <w:numId w:val="31"/>
        </w:numPr>
        <w:spacing w:after="3" w:line="245" w:lineRule="auto"/>
        <w:ind w:left="796" w:hanging="230"/>
      </w:pPr>
      <w:r>
        <w:t>пожароопасность (В1 - В4);4) умеренная пожароопасность (Г); 5) пониженная пожароопасность (Д).</w:t>
      </w:r>
    </w:p>
    <w:p w:rsidR="00496C8A" w:rsidRDefault="00E93F8D">
      <w:pPr>
        <w:numPr>
          <w:ilvl w:val="0"/>
          <w:numId w:val="21"/>
        </w:numPr>
      </w:pPr>
      <w:r>
        <w:t>Здания, сооружения, строения и помещения иного назначения разделению на категории не подлежат.</w:t>
      </w:r>
    </w:p>
    <w:p w:rsidR="00496C8A" w:rsidRDefault="00E93F8D">
      <w:pPr>
        <w:numPr>
          <w:ilvl w:val="0"/>
          <w:numId w:val="21"/>
        </w:numPr>
      </w:pPr>
      <w:r>
        <w:t>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w:t>
      </w:r>
      <w:r>
        <w:t>роводимых в них технологических процессов.</w:t>
      </w:r>
    </w:p>
    <w:p w:rsidR="00496C8A" w:rsidRDefault="00E93F8D">
      <w:pPr>
        <w:numPr>
          <w:ilvl w:val="0"/>
          <w:numId w:val="21"/>
        </w:numPr>
      </w:pPr>
      <w:r>
        <w:t>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496C8A" w:rsidRDefault="00E93F8D">
      <w:pPr>
        <w:numPr>
          <w:ilvl w:val="0"/>
          <w:numId w:val="21"/>
        </w:numPr>
      </w:pPr>
      <w:r>
        <w:t>К категории А относятся помещения, в котор</w:t>
      </w:r>
      <w:r>
        <w:t>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w:t>
      </w:r>
      <w:r>
        <w:t>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w:t>
      </w:r>
      <w:r>
        <w:t>мещении превышает 5 килопаскалей.</w:t>
      </w:r>
    </w:p>
    <w:p w:rsidR="00496C8A" w:rsidRDefault="00E93F8D">
      <w:pPr>
        <w:numPr>
          <w:ilvl w:val="0"/>
          <w:numId w:val="21"/>
        </w:numPr>
      </w:pPr>
      <w:r>
        <w:t xml:space="preserve">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w:t>
      </w:r>
      <w:r>
        <w:t>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496C8A" w:rsidRDefault="00E93F8D">
      <w:pPr>
        <w:numPr>
          <w:ilvl w:val="0"/>
          <w:numId w:val="21"/>
        </w:numPr>
      </w:pPr>
      <w:r>
        <w:t>К категориям В1 - В4 относятся помещения, в которых находятся (обращаются)</w:t>
      </w:r>
      <w:r>
        <w:t xml:space="preserve">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w:t>
      </w:r>
      <w:r>
        <w:t>, в которых они находятся (обращаются), не относятся к категории А или Б.</w:t>
      </w:r>
    </w:p>
    <w:p w:rsidR="00496C8A" w:rsidRDefault="00E93F8D">
      <w:pPr>
        <w:numPr>
          <w:ilvl w:val="0"/>
          <w:numId w:val="21"/>
        </w:numPr>
      </w:pPr>
      <w:r>
        <w:t xml:space="preserve">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w:t>
      </w:r>
      <w:r>
        <w:t>характеристик, а также от пожароопасных свойств веществ и материалов, составляющих пожарную нагрузку.</w:t>
      </w:r>
    </w:p>
    <w:p w:rsidR="00496C8A" w:rsidRDefault="00E93F8D">
      <w:pPr>
        <w:numPr>
          <w:ilvl w:val="0"/>
          <w:numId w:val="21"/>
        </w:numPr>
      </w:pPr>
      <w: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w:t>
      </w:r>
      <w:r>
        <w:t>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496C8A" w:rsidRDefault="00E93F8D">
      <w:pPr>
        <w:numPr>
          <w:ilvl w:val="0"/>
          <w:numId w:val="21"/>
        </w:numPr>
      </w:pPr>
      <w:r>
        <w:t>К категории Д относятся помещения, в которых находятся (обращаются)</w:t>
      </w:r>
      <w:r>
        <w:t xml:space="preserve"> негорючие вещества и материалы в холодном состоянии.</w:t>
      </w:r>
    </w:p>
    <w:p w:rsidR="00496C8A" w:rsidRDefault="00E93F8D">
      <w:pPr>
        <w:numPr>
          <w:ilvl w:val="0"/>
          <w:numId w:val="21"/>
        </w:numPr>
      </w:pPr>
      <w:r>
        <w:t>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w:t>
      </w:r>
      <w:r>
        <w:t>троении.</w:t>
      </w:r>
    </w:p>
    <w:p w:rsidR="00496C8A" w:rsidRDefault="00E93F8D">
      <w:pPr>
        <w:numPr>
          <w:ilvl w:val="0"/>
          <w:numId w:val="21"/>
        </w:numPr>
      </w:pPr>
      <w:r>
        <w:t>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496C8A" w:rsidRDefault="00E93F8D">
      <w:pPr>
        <w:numPr>
          <w:ilvl w:val="0"/>
          <w:numId w:val="21"/>
        </w:numPr>
      </w:pPr>
      <w:r>
        <w:t>Здание не относится к категории А, если суммированная площадь помещений категории А в зд</w:t>
      </w:r>
      <w:r>
        <w:t>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496C8A" w:rsidRDefault="00E93F8D">
      <w:pPr>
        <w:numPr>
          <w:ilvl w:val="0"/>
          <w:numId w:val="21"/>
        </w:numPr>
      </w:pPr>
      <w:r>
        <w:t>Здание относится к категории Б, если одновременно выполнены сле</w:t>
      </w:r>
      <w:r>
        <w:t>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496C8A" w:rsidRDefault="00E93F8D">
      <w:pPr>
        <w:numPr>
          <w:ilvl w:val="0"/>
          <w:numId w:val="21"/>
        </w:numPr>
      </w:pPr>
      <w:r>
        <w:lastRenderedPageBreak/>
        <w:t>Здание не относится к категории Б, если суммированная площадь помещени</w:t>
      </w:r>
      <w:r>
        <w:t>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496C8A" w:rsidRDefault="00E93F8D">
      <w:pPr>
        <w:numPr>
          <w:ilvl w:val="0"/>
          <w:numId w:val="21"/>
        </w:numPr>
      </w:pPr>
      <w:r>
        <w:t>Здание относится к категории В, если одно</w:t>
      </w:r>
      <w:r>
        <w:t>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w:t>
      </w:r>
      <w:r>
        <w:t xml:space="preserve"> помещений.</w:t>
      </w:r>
    </w:p>
    <w:p w:rsidR="00496C8A" w:rsidRDefault="00E93F8D">
      <w:pPr>
        <w:numPr>
          <w:ilvl w:val="0"/>
          <w:numId w:val="21"/>
        </w:numPr>
      </w:pPr>
      <w:r>
        <w:t>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w:t>
      </w:r>
      <w:r>
        <w:t>снащаются установками автоматического пожаротушения.</w:t>
      </w:r>
    </w:p>
    <w:p w:rsidR="00496C8A" w:rsidRDefault="00E93F8D">
      <w:pPr>
        <w:numPr>
          <w:ilvl w:val="0"/>
          <w:numId w:val="21"/>
        </w:numPr>
      </w:pPr>
      <w:r>
        <w:t>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w:t>
      </w:r>
      <w:r>
        <w:t>ентов суммированной площади всех помещений.</w:t>
      </w:r>
    </w:p>
    <w:p w:rsidR="00496C8A" w:rsidRDefault="00E93F8D">
      <w:pPr>
        <w:numPr>
          <w:ilvl w:val="0"/>
          <w:numId w:val="21"/>
        </w:numPr>
      </w:pPr>
      <w:r>
        <w:t>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w:t>
      </w:r>
      <w:r>
        <w:t>вадратных метров) и помещения категорий А, Б, В1, В2 и В3 оснащаются установками автоматического пожаротушения.</w:t>
      </w:r>
    </w:p>
    <w:p w:rsidR="00496C8A" w:rsidRDefault="00E93F8D">
      <w:pPr>
        <w:numPr>
          <w:ilvl w:val="0"/>
          <w:numId w:val="21"/>
        </w:numPr>
      </w:pPr>
      <w:r>
        <w:t>Здание относится к категории Д, если оно не относится к категории А, Б, В или Г.</w:t>
      </w:r>
    </w:p>
    <w:p w:rsidR="00496C8A" w:rsidRDefault="00E93F8D">
      <w:pPr>
        <w:numPr>
          <w:ilvl w:val="0"/>
          <w:numId w:val="21"/>
        </w:numPr>
      </w:pPr>
      <w:r>
        <w:t>Методы определения классификационных признаков отнесения зданий</w:t>
      </w:r>
      <w:r>
        <w:t xml:space="preserve">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496C8A" w:rsidRDefault="00E93F8D">
      <w:pPr>
        <w:numPr>
          <w:ilvl w:val="0"/>
          <w:numId w:val="21"/>
        </w:numPr>
        <w:spacing w:after="217"/>
      </w:pPr>
      <w:r>
        <w:t xml:space="preserve">Категории зданий, сооружений, строений и помещений производственного и складского </w:t>
      </w:r>
      <w:r>
        <w:t>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496C8A" w:rsidRDefault="00E93F8D">
      <w:pPr>
        <w:spacing w:after="8"/>
        <w:ind w:left="749" w:right="753" w:hanging="10"/>
        <w:jc w:val="center"/>
      </w:pPr>
      <w:r>
        <w:rPr>
          <w:b/>
        </w:rPr>
        <w:t>Глава 9. ПОЖАРНО-ТЕХНИЧЕСКАЯ КЛАССИФИКАЦИЯ ЗДАНИЙ,</w:t>
      </w:r>
    </w:p>
    <w:p w:rsidR="00496C8A" w:rsidRDefault="00E93F8D">
      <w:pPr>
        <w:spacing w:after="216"/>
        <w:ind w:left="749" w:right="753" w:hanging="10"/>
        <w:jc w:val="center"/>
      </w:pPr>
      <w:r>
        <w:rPr>
          <w:b/>
        </w:rPr>
        <w:t>СООРУЖЕНИЙ, СТРОЕНИЙ И ПОЖАРНЫХ ОТСЕКОВ</w:t>
      </w:r>
    </w:p>
    <w:p w:rsidR="00496C8A" w:rsidRDefault="00E93F8D">
      <w:pPr>
        <w:spacing w:after="215"/>
        <w:ind w:left="566" w:firstLine="0"/>
      </w:pPr>
      <w:r>
        <w:t>Статья 28. Цель классификации</w:t>
      </w:r>
    </w:p>
    <w:p w:rsidR="00496C8A" w:rsidRDefault="00E93F8D">
      <w:pPr>
        <w:numPr>
          <w:ilvl w:val="0"/>
          <w:numId w:val="27"/>
        </w:numPr>
      </w:pPr>
      <w:r>
        <w:t>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w:t>
      </w:r>
      <w:r>
        <w:t>имости от их функционального назначения и пожарной опасности.</w:t>
      </w:r>
    </w:p>
    <w:p w:rsidR="00496C8A" w:rsidRDefault="00E93F8D">
      <w:pPr>
        <w:numPr>
          <w:ilvl w:val="0"/>
          <w:numId w:val="27"/>
        </w:numPr>
      </w:pPr>
      <w:r>
        <w:t>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w:t>
      </w:r>
      <w:r>
        <w:t>троительства и реконструкции.</w:t>
      </w:r>
    </w:p>
    <w:p w:rsidR="00496C8A" w:rsidRDefault="00E93F8D">
      <w:pPr>
        <w:spacing w:after="215"/>
        <w:ind w:left="566" w:firstLine="0"/>
      </w:pPr>
      <w:r>
        <w:t>Статья 29. Пожарно-техническая классификация зданий, сооружений, строений и пожарных отсеков</w:t>
      </w:r>
    </w:p>
    <w:p w:rsidR="00496C8A" w:rsidRDefault="00E93F8D">
      <w:pPr>
        <w:ind w:left="-15"/>
      </w:pPr>
      <w:r>
        <w:t>Классификация зданий, сооружений, строений и пожарных отсеков осуществляется с учетом следующих критериев:</w:t>
      </w:r>
    </w:p>
    <w:p w:rsidR="00496C8A" w:rsidRDefault="00E93F8D">
      <w:pPr>
        <w:numPr>
          <w:ilvl w:val="0"/>
          <w:numId w:val="28"/>
        </w:numPr>
        <w:ind w:right="2622" w:firstLine="0"/>
      </w:pPr>
      <w:r>
        <w:t>степень огнестойкости;</w:t>
      </w:r>
    </w:p>
    <w:p w:rsidR="00496C8A" w:rsidRDefault="00E93F8D">
      <w:pPr>
        <w:numPr>
          <w:ilvl w:val="0"/>
          <w:numId w:val="28"/>
        </w:numPr>
        <w:spacing w:after="217"/>
        <w:ind w:right="2622" w:firstLine="0"/>
      </w:pPr>
      <w:r>
        <w:t>кла</w:t>
      </w:r>
      <w:r>
        <w:t>сс конструктивной пожарной опасности;3) класс функциональной пожарной опасности.</w:t>
      </w:r>
    </w:p>
    <w:p w:rsidR="00496C8A" w:rsidRDefault="00E93F8D">
      <w:pPr>
        <w:spacing w:after="217"/>
        <w:ind w:left="-15"/>
      </w:pPr>
      <w:r>
        <w:t>Статья 30. Классификация зданий, сооружений, строений и пожарных отсеков по степени огнестойкости</w:t>
      </w:r>
    </w:p>
    <w:p w:rsidR="00496C8A" w:rsidRDefault="00E93F8D">
      <w:pPr>
        <w:numPr>
          <w:ilvl w:val="0"/>
          <w:numId w:val="19"/>
        </w:numPr>
      </w:pPr>
      <w:r>
        <w:t>Здания, сооружения, строения и пожарные отсеки по степени огнестойкости подра</w:t>
      </w:r>
      <w:r>
        <w:t>зделяются на здания, сооружения, строения и пожарные отсеки I, II, III, IV и V степеней огнестойкости.</w:t>
      </w:r>
    </w:p>
    <w:p w:rsidR="00496C8A" w:rsidRDefault="00E93F8D">
      <w:pPr>
        <w:numPr>
          <w:ilvl w:val="0"/>
          <w:numId w:val="19"/>
        </w:numPr>
        <w:spacing w:after="217"/>
      </w:pPr>
      <w:r>
        <w:t>Порядок определения степени огнестойкости зданий, сооружений, строений и пожарных отсеков устанавливается статьей 87 настоящего Федерального закона.</w:t>
      </w:r>
    </w:p>
    <w:p w:rsidR="00496C8A" w:rsidRDefault="00E93F8D">
      <w:pPr>
        <w:spacing w:after="217"/>
        <w:ind w:left="-15"/>
      </w:pPr>
      <w:r>
        <w:t>Стат</w:t>
      </w:r>
      <w:r>
        <w:t>ья 31. Классификация зданий, сооружений, строений и пожарных отсеков по конструктивной пожарной опасности</w:t>
      </w:r>
    </w:p>
    <w:p w:rsidR="00496C8A" w:rsidRDefault="00E93F8D">
      <w:pPr>
        <w:numPr>
          <w:ilvl w:val="0"/>
          <w:numId w:val="17"/>
        </w:numPr>
      </w:pPr>
      <w:r>
        <w:t>Здания, сооружения, строения и пожарные отсеки по конструктивной пожарной опасности подразделяются на классы С0, С1, С2 и С3.</w:t>
      </w:r>
    </w:p>
    <w:p w:rsidR="00496C8A" w:rsidRDefault="00E93F8D">
      <w:pPr>
        <w:numPr>
          <w:ilvl w:val="0"/>
          <w:numId w:val="17"/>
        </w:numPr>
        <w:spacing w:after="217"/>
      </w:pPr>
      <w:r>
        <w:lastRenderedPageBreak/>
        <w:t>Порядок определения клас</w:t>
      </w:r>
      <w:r>
        <w:t>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496C8A" w:rsidRDefault="00E93F8D">
      <w:pPr>
        <w:spacing w:after="217"/>
        <w:ind w:left="-15"/>
      </w:pPr>
      <w:r>
        <w:t>Статья 32. Классификация зданий, сооружений, строений и пожарных отсеков по функциональной пожарной опасности</w:t>
      </w:r>
    </w:p>
    <w:p w:rsidR="00496C8A" w:rsidRDefault="00E93F8D">
      <w:pPr>
        <w:ind w:left="-15"/>
      </w:pPr>
      <w:r>
        <w:t>1.</w:t>
      </w:r>
      <w:r>
        <w:t xml:space="preserve">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w:t>
      </w:r>
      <w:r>
        <w:t>ческого состояния и количества людей, находящихся в здании, сооружении, строении, возможности пребывания их в состоянии сна подразделяются на:</w:t>
      </w:r>
    </w:p>
    <w:p w:rsidR="00496C8A" w:rsidRDefault="00E93F8D">
      <w:pPr>
        <w:numPr>
          <w:ilvl w:val="0"/>
          <w:numId w:val="26"/>
        </w:numPr>
      </w:pPr>
      <w:r>
        <w:t>Ф1 - здания, предназначенные для постоянного проживания и временного пребывания людей, в том числе:</w:t>
      </w:r>
    </w:p>
    <w:p w:rsidR="00496C8A" w:rsidRDefault="00E93F8D">
      <w:pPr>
        <w:ind w:left="-15"/>
      </w:pPr>
      <w:r>
        <w:t>а) Ф1.1 - зда</w:t>
      </w:r>
      <w:r>
        <w:t>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496C8A" w:rsidRDefault="00E93F8D">
      <w:pPr>
        <w:ind w:left="566" w:firstLine="0"/>
      </w:pPr>
      <w:r>
        <w:t>б) Ф1.2 - гостиницы, общежития, спальные корпу</w:t>
      </w:r>
      <w:r>
        <w:t>са санаториев и домов отдыха общего типа, кемпингов,</w:t>
      </w:r>
    </w:p>
    <w:p w:rsidR="00496C8A" w:rsidRDefault="00E93F8D">
      <w:pPr>
        <w:ind w:left="-15" w:firstLine="0"/>
      </w:pPr>
      <w:r>
        <w:t>мотелей и пансионатов;</w:t>
      </w:r>
    </w:p>
    <w:p w:rsidR="00496C8A" w:rsidRDefault="00E93F8D">
      <w:pPr>
        <w:ind w:left="566" w:firstLine="0"/>
      </w:pPr>
      <w:r>
        <w:t>в) Ф1.3 - многоквартирные жилые дома;</w:t>
      </w:r>
    </w:p>
    <w:p w:rsidR="00496C8A" w:rsidRDefault="00E93F8D">
      <w:pPr>
        <w:ind w:left="566" w:firstLine="0"/>
      </w:pPr>
      <w:r>
        <w:t>г) Ф1.4 - одноквартирные жилые дома, в том числе блокированные;</w:t>
      </w:r>
    </w:p>
    <w:p w:rsidR="00496C8A" w:rsidRDefault="00E93F8D">
      <w:pPr>
        <w:numPr>
          <w:ilvl w:val="0"/>
          <w:numId w:val="26"/>
        </w:numPr>
      </w:pPr>
      <w:r>
        <w:t>Ф2 - здания зрелищных и культурно-просветительных учреждений, в том числе:</w:t>
      </w:r>
    </w:p>
    <w:p w:rsidR="00496C8A" w:rsidRDefault="00E93F8D">
      <w:pPr>
        <w:ind w:left="566" w:firstLine="0"/>
      </w:pPr>
      <w:r>
        <w:t xml:space="preserve">а) </w:t>
      </w:r>
      <w:r>
        <w:t>Ф2.1 - театры, кинотеатры, концертные залы, клубы, цирки, спортивные сооружения с трибунами,</w:t>
      </w:r>
    </w:p>
    <w:p w:rsidR="00496C8A" w:rsidRDefault="00E93F8D">
      <w:pPr>
        <w:ind w:left="-15" w:firstLine="0"/>
      </w:pPr>
      <w:r>
        <w:t>библиотеки и другие учреждения с расчетным числом посадочных мест для посетителей в закрытых помещениях;</w:t>
      </w:r>
    </w:p>
    <w:p w:rsidR="00496C8A" w:rsidRDefault="00E93F8D">
      <w:pPr>
        <w:ind w:left="566" w:firstLine="0"/>
      </w:pPr>
      <w:r>
        <w:t>б) Ф2.2 - музеи, выставки, танцевальные залы и другие подо</w:t>
      </w:r>
      <w:r>
        <w:t>бные учреждения в закрытых помещениях;</w:t>
      </w:r>
    </w:p>
    <w:p w:rsidR="00496C8A" w:rsidRDefault="00E93F8D">
      <w:pPr>
        <w:ind w:left="566" w:firstLine="0"/>
      </w:pPr>
      <w:r>
        <w:t>в) Ф2.3 - здания учреждений, указанные в подпункте "а" настоящего пункта, на открытом воздухе;</w:t>
      </w:r>
    </w:p>
    <w:p w:rsidR="00496C8A" w:rsidRDefault="00E93F8D">
      <w:pPr>
        <w:spacing w:after="3" w:line="245" w:lineRule="auto"/>
        <w:ind w:left="561" w:right="701" w:hanging="10"/>
        <w:jc w:val="left"/>
      </w:pPr>
      <w:r>
        <w:t xml:space="preserve">г) Ф2.4 - здания учреждений, указанные в подпункте "б" настоящего пункта, на открытом воздухе; 3) Ф3 - здания организаций </w:t>
      </w:r>
      <w:r>
        <w:t>по обслуживанию населения, в том числе: а) Ф3.1 - здания организаций торговли;</w:t>
      </w:r>
    </w:p>
    <w:p w:rsidR="00496C8A" w:rsidRDefault="00E93F8D">
      <w:pPr>
        <w:ind w:left="566" w:firstLine="0"/>
      </w:pPr>
      <w:r>
        <w:t>б) Ф3.2 - здания организаций общественного питания;</w:t>
      </w:r>
    </w:p>
    <w:p w:rsidR="00496C8A" w:rsidRDefault="00E93F8D">
      <w:pPr>
        <w:ind w:left="566" w:firstLine="0"/>
      </w:pPr>
      <w:r>
        <w:t>в) Ф3.3 - вокзалы;</w:t>
      </w:r>
    </w:p>
    <w:p w:rsidR="00496C8A" w:rsidRDefault="00E93F8D">
      <w:pPr>
        <w:ind w:left="566" w:firstLine="0"/>
      </w:pPr>
      <w:r>
        <w:t>г) Ф3.4 - поликлиники и амбулатории;</w:t>
      </w:r>
    </w:p>
    <w:p w:rsidR="00496C8A" w:rsidRDefault="00E93F8D">
      <w:pPr>
        <w:ind w:left="566" w:firstLine="0"/>
      </w:pPr>
      <w:r>
        <w:t>д) Ф3.5 - помещения для посетителей организаций бытового и коммунальн</w:t>
      </w:r>
      <w:r>
        <w:t>ого обслуживания с</w:t>
      </w:r>
    </w:p>
    <w:p w:rsidR="00496C8A" w:rsidRDefault="00E93F8D">
      <w:pPr>
        <w:ind w:left="-15" w:firstLine="0"/>
      </w:pPr>
      <w:r>
        <w:t>нерасчетным числом посадочных мест для посетителей;</w:t>
      </w:r>
    </w:p>
    <w:p w:rsidR="00496C8A" w:rsidRDefault="00E93F8D">
      <w:pPr>
        <w:ind w:left="566" w:firstLine="0"/>
      </w:pPr>
      <w:r>
        <w:t>е) Ф3.6 - физкультурно-оздоровительные комплексы и спортивно-тренировочные учреждения с</w:t>
      </w:r>
    </w:p>
    <w:p w:rsidR="00496C8A" w:rsidRDefault="00E93F8D">
      <w:pPr>
        <w:ind w:left="-15" w:firstLine="0"/>
      </w:pPr>
      <w:r>
        <w:t>помещениями без трибун для зрителей, бытовые помещения, бани;</w:t>
      </w:r>
    </w:p>
    <w:p w:rsidR="00496C8A" w:rsidRDefault="00E93F8D">
      <w:pPr>
        <w:numPr>
          <w:ilvl w:val="0"/>
          <w:numId w:val="51"/>
        </w:numPr>
      </w:pPr>
      <w:r>
        <w:t>Ф4 - здания научных и образовательн</w:t>
      </w:r>
      <w:r>
        <w:t>ых учреждений, научных и проектных организаций, органов управления учреждений, в том числе:</w:t>
      </w:r>
    </w:p>
    <w:p w:rsidR="00496C8A" w:rsidRDefault="00E93F8D">
      <w:pPr>
        <w:spacing w:after="3" w:line="245" w:lineRule="auto"/>
        <w:ind w:left="561" w:right="-8" w:hanging="10"/>
        <w:jc w:val="left"/>
      </w:pPr>
      <w:r>
        <w:t xml:space="preserve">а) Ф4.1 - здания общеобразовательных учреждений, образовательных учреждений дополнительного образования </w:t>
      </w:r>
      <w:r>
        <w:tab/>
        <w:t xml:space="preserve">детей, </w:t>
      </w:r>
      <w:r>
        <w:tab/>
        <w:t xml:space="preserve">образовательных </w:t>
      </w:r>
      <w:r>
        <w:tab/>
        <w:t xml:space="preserve">учреждений </w:t>
      </w:r>
      <w:r>
        <w:tab/>
        <w:t xml:space="preserve">начального </w:t>
      </w:r>
      <w:r>
        <w:tab/>
      </w:r>
      <w:r>
        <w:t xml:space="preserve">профессионального </w:t>
      </w:r>
      <w:r>
        <w:tab/>
        <w:t xml:space="preserve">и </w:t>
      </w:r>
      <w:r>
        <w:tab/>
        <w:t>среднего профессионального образования;</w:t>
      </w:r>
    </w:p>
    <w:p w:rsidR="00496C8A" w:rsidRDefault="00E93F8D">
      <w:pPr>
        <w:ind w:left="566" w:firstLine="0"/>
      </w:pPr>
      <w:r>
        <w:t>б) Ф4.2 - здания образовательных учреждений высшего профессионального образования и</w:t>
      </w:r>
    </w:p>
    <w:p w:rsidR="00496C8A" w:rsidRDefault="00E93F8D">
      <w:pPr>
        <w:ind w:left="-15" w:firstLine="0"/>
      </w:pPr>
      <w:r>
        <w:t>дополнительного профессионального образования (повышения квалификации) специалистов;</w:t>
      </w:r>
    </w:p>
    <w:p w:rsidR="00496C8A" w:rsidRDefault="00E93F8D">
      <w:pPr>
        <w:tabs>
          <w:tab w:val="center" w:pos="652"/>
          <w:tab w:val="center" w:pos="1176"/>
          <w:tab w:val="center" w:pos="1646"/>
          <w:tab w:val="center" w:pos="2228"/>
          <w:tab w:val="center" w:pos="3134"/>
          <w:tab w:val="center" w:pos="4258"/>
          <w:tab w:val="center" w:pos="5593"/>
          <w:tab w:val="center" w:pos="7587"/>
          <w:tab w:val="right" w:pos="10217"/>
        </w:tabs>
        <w:ind w:firstLine="0"/>
        <w:jc w:val="left"/>
      </w:pPr>
      <w:r>
        <w:rPr>
          <w:rFonts w:ascii="Calibri" w:eastAsia="Calibri" w:hAnsi="Calibri" w:cs="Calibri"/>
          <w:sz w:val="22"/>
        </w:rPr>
        <w:tab/>
      </w:r>
      <w:r>
        <w:t xml:space="preserve">в) </w:t>
      </w:r>
      <w:r>
        <w:tab/>
        <w:t xml:space="preserve">Ф4.3 </w:t>
      </w:r>
      <w:r>
        <w:tab/>
        <w:t xml:space="preserve">- </w:t>
      </w:r>
      <w:r>
        <w:tab/>
        <w:t xml:space="preserve">здания </w:t>
      </w:r>
      <w:r>
        <w:tab/>
        <w:t>орг</w:t>
      </w:r>
      <w:r>
        <w:t xml:space="preserve">анов </w:t>
      </w:r>
      <w:r>
        <w:tab/>
        <w:t xml:space="preserve">управления </w:t>
      </w:r>
      <w:r>
        <w:tab/>
        <w:t xml:space="preserve">учреждений, </w:t>
      </w:r>
      <w:r>
        <w:tab/>
        <w:t xml:space="preserve">проектно-конструкторских </w:t>
      </w:r>
      <w:r>
        <w:tab/>
        <w:t>организаций,</w:t>
      </w:r>
    </w:p>
    <w:p w:rsidR="00496C8A" w:rsidRDefault="00E93F8D">
      <w:pPr>
        <w:ind w:left="551" w:right="141" w:hanging="566"/>
      </w:pPr>
      <w:r>
        <w:t>информационных и редакционно-издательских организаций, научных организаций, банков, контор, офисов; г) Ф4.4 - здания пожарных депо;</w:t>
      </w:r>
    </w:p>
    <w:p w:rsidR="00496C8A" w:rsidRDefault="00E93F8D">
      <w:pPr>
        <w:numPr>
          <w:ilvl w:val="0"/>
          <w:numId w:val="51"/>
        </w:numPr>
      </w:pPr>
      <w:r>
        <w:t>Ф5 - здания производственного или складского назначени</w:t>
      </w:r>
      <w:r>
        <w:t>я, в том числе:</w:t>
      </w:r>
    </w:p>
    <w:p w:rsidR="00496C8A" w:rsidRDefault="00E93F8D">
      <w:pPr>
        <w:ind w:left="566" w:firstLine="0"/>
      </w:pPr>
      <w:r>
        <w:t>а) Ф5.1 - производственные здания, сооружения, строения, производственные и лабораторные</w:t>
      </w:r>
    </w:p>
    <w:p w:rsidR="00496C8A" w:rsidRDefault="00E93F8D">
      <w:pPr>
        <w:ind w:left="-15" w:firstLine="0"/>
      </w:pPr>
      <w:r>
        <w:t>помещения, мастерские;</w:t>
      </w:r>
    </w:p>
    <w:p w:rsidR="00496C8A" w:rsidRDefault="00E93F8D">
      <w:pPr>
        <w:ind w:left="566" w:firstLine="0"/>
      </w:pPr>
      <w:r>
        <w:t>б) Ф5.2 - складские здания, сооружения, строения, стоянки для автомобилей без технического</w:t>
      </w:r>
    </w:p>
    <w:p w:rsidR="00496C8A" w:rsidRDefault="00E93F8D">
      <w:pPr>
        <w:ind w:left="-15" w:firstLine="0"/>
      </w:pPr>
      <w:r>
        <w:t>обслуживания и ремонта, книгохранилищ</w:t>
      </w:r>
      <w:r>
        <w:t>а, архивы, складские помещения;</w:t>
      </w:r>
    </w:p>
    <w:p w:rsidR="00496C8A" w:rsidRDefault="00E93F8D">
      <w:pPr>
        <w:ind w:left="566" w:firstLine="0"/>
      </w:pPr>
      <w:r>
        <w:t>в) Ф5.3 - здания сельскохозяйственного назначения.</w:t>
      </w:r>
    </w:p>
    <w:p w:rsidR="00496C8A" w:rsidRDefault="00E93F8D">
      <w:pPr>
        <w:spacing w:after="217"/>
        <w:ind w:left="-15"/>
      </w:pPr>
      <w: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w:t>
      </w:r>
      <w:r>
        <w:t>ности.</w:t>
      </w:r>
    </w:p>
    <w:p w:rsidR="00496C8A" w:rsidRDefault="00E93F8D">
      <w:pPr>
        <w:spacing w:after="215"/>
        <w:ind w:left="566" w:firstLine="0"/>
      </w:pPr>
      <w:r>
        <w:t>Статья 33. Классификация зданий пожарных депо</w:t>
      </w:r>
    </w:p>
    <w:p w:rsidR="00496C8A" w:rsidRDefault="00E93F8D">
      <w:pPr>
        <w:ind w:left="-15"/>
      </w:pPr>
      <w:r>
        <w:lastRenderedPageBreak/>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496C8A" w:rsidRDefault="00E93F8D">
      <w:pPr>
        <w:numPr>
          <w:ilvl w:val="0"/>
          <w:numId w:val="52"/>
        </w:numPr>
        <w:ind w:left="796" w:hanging="230"/>
      </w:pPr>
      <w:r>
        <w:t>I - пожарные депо на 6, 8, 10 и 12 автомобилей для охраны го</w:t>
      </w:r>
      <w:r>
        <w:t>родских поселений;</w:t>
      </w:r>
    </w:p>
    <w:p w:rsidR="00496C8A" w:rsidRDefault="00E93F8D">
      <w:pPr>
        <w:numPr>
          <w:ilvl w:val="0"/>
          <w:numId w:val="52"/>
        </w:numPr>
        <w:ind w:left="796" w:hanging="230"/>
      </w:pPr>
      <w:r>
        <w:t>II - пожарные депо на 2, 4 и 6 автомобилей для охраны городских поселений;</w:t>
      </w:r>
    </w:p>
    <w:p w:rsidR="00496C8A" w:rsidRDefault="00E93F8D">
      <w:pPr>
        <w:numPr>
          <w:ilvl w:val="0"/>
          <w:numId w:val="52"/>
        </w:numPr>
        <w:ind w:left="796" w:hanging="230"/>
      </w:pPr>
      <w:r>
        <w:t>III - пожарные депо на 6, 8, 10 и 12 автомобилей для охраны организаций;</w:t>
      </w:r>
    </w:p>
    <w:p w:rsidR="00496C8A" w:rsidRDefault="00E93F8D">
      <w:pPr>
        <w:numPr>
          <w:ilvl w:val="0"/>
          <w:numId w:val="52"/>
        </w:numPr>
        <w:ind w:left="796" w:hanging="230"/>
      </w:pPr>
      <w:r>
        <w:t>IV - пожарные депо на 2, 4 и 6 автомобилей для охраны организаций;</w:t>
      </w:r>
    </w:p>
    <w:p w:rsidR="00496C8A" w:rsidRDefault="00E93F8D">
      <w:pPr>
        <w:numPr>
          <w:ilvl w:val="0"/>
          <w:numId w:val="52"/>
        </w:numPr>
        <w:ind w:left="796" w:hanging="230"/>
      </w:pPr>
      <w:r>
        <w:t>V - пожарные депо на 1, 2, 3 и 4 автомобиля для охраны сельских поселений.</w:t>
      </w:r>
    </w:p>
    <w:p w:rsidR="00496C8A" w:rsidRDefault="00E93F8D">
      <w:pPr>
        <w:spacing w:after="217"/>
        <w:ind w:left="-15"/>
      </w:pPr>
      <w:r>
        <w:t xml:space="preserve">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w:t>
      </w:r>
      <w:r>
        <w:t>организации, и (или) дежурно-диспетчерской службы пожарной охраны.</w:t>
      </w:r>
    </w:p>
    <w:p w:rsidR="00496C8A" w:rsidRDefault="00E93F8D">
      <w:pPr>
        <w:spacing w:after="8"/>
        <w:ind w:left="749" w:right="754" w:hanging="10"/>
        <w:jc w:val="center"/>
      </w:pPr>
      <w:r>
        <w:rPr>
          <w:b/>
        </w:rPr>
        <w:t>Глава 10. ПОЖАРНО-ТЕХНИЧЕСКАЯ КЛАССИФИКАЦИЯ СТРОИТЕЛЬНЫХ</w:t>
      </w:r>
    </w:p>
    <w:p w:rsidR="00496C8A" w:rsidRDefault="00E93F8D">
      <w:pPr>
        <w:spacing w:after="216"/>
        <w:ind w:left="749" w:right="754" w:hanging="10"/>
        <w:jc w:val="center"/>
      </w:pPr>
      <w:r>
        <w:rPr>
          <w:b/>
        </w:rPr>
        <w:t>КОНСТРУКЦИЙ И ПРОТИВОПОЖАРНЫХ ПРЕГРАД</w:t>
      </w:r>
    </w:p>
    <w:p w:rsidR="00496C8A" w:rsidRDefault="00E93F8D">
      <w:pPr>
        <w:spacing w:after="215"/>
        <w:ind w:left="566" w:firstLine="0"/>
      </w:pPr>
      <w:r>
        <w:t>Статья 34. Цель классификации</w:t>
      </w:r>
    </w:p>
    <w:p w:rsidR="00496C8A" w:rsidRDefault="00E93F8D">
      <w:pPr>
        <w:numPr>
          <w:ilvl w:val="0"/>
          <w:numId w:val="53"/>
        </w:numPr>
      </w:pPr>
      <w:r>
        <w:t>Строительные конструкции классифицируются по огнестойкости для у</w:t>
      </w:r>
      <w:r>
        <w:t>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496C8A" w:rsidRDefault="00E93F8D">
      <w:pPr>
        <w:numPr>
          <w:ilvl w:val="0"/>
          <w:numId w:val="53"/>
        </w:numPr>
      </w:pPr>
      <w:r>
        <w:t>Строительные конструкции классифицируют</w:t>
      </w:r>
      <w:r>
        <w:t>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496C8A" w:rsidRDefault="00E93F8D">
      <w:pPr>
        <w:numPr>
          <w:ilvl w:val="0"/>
          <w:numId w:val="53"/>
        </w:numPr>
        <w:spacing w:after="217"/>
      </w:pPr>
      <w:r>
        <w:t>Противопожарные преграды классифицируются по способу предотвращения распространения опасных факторов</w:t>
      </w:r>
      <w:r>
        <w:t xml:space="preserve">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496C8A" w:rsidRDefault="00E93F8D">
      <w:pPr>
        <w:spacing w:after="215"/>
        <w:ind w:left="566" w:firstLine="0"/>
      </w:pPr>
      <w:r>
        <w:t>Статья 35. Классификация строительных конструкций по огнестойкости</w:t>
      </w:r>
    </w:p>
    <w:p w:rsidR="00496C8A" w:rsidRDefault="00E93F8D">
      <w:pPr>
        <w:ind w:left="-15"/>
      </w:pPr>
      <w:r>
        <w:t>1.</w:t>
      </w:r>
      <w:r>
        <w:t xml:space="preserve">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w:t>
      </w:r>
      <w:r>
        <w:t>лами огнестойкости: 1) ненормируемый;</w:t>
      </w:r>
    </w:p>
    <w:p w:rsidR="00496C8A" w:rsidRDefault="00E93F8D">
      <w:pPr>
        <w:numPr>
          <w:ilvl w:val="0"/>
          <w:numId w:val="54"/>
        </w:numPr>
        <w:ind w:firstLine="0"/>
      </w:pPr>
      <w:r>
        <w:t>не менее 15 минут;</w:t>
      </w:r>
    </w:p>
    <w:p w:rsidR="00496C8A" w:rsidRDefault="00E93F8D">
      <w:pPr>
        <w:numPr>
          <w:ilvl w:val="0"/>
          <w:numId w:val="54"/>
        </w:numPr>
        <w:ind w:firstLine="0"/>
      </w:pPr>
      <w:r>
        <w:t>не менее 30 минут;</w:t>
      </w:r>
    </w:p>
    <w:p w:rsidR="00496C8A" w:rsidRDefault="00E93F8D">
      <w:pPr>
        <w:numPr>
          <w:ilvl w:val="0"/>
          <w:numId w:val="54"/>
        </w:numPr>
        <w:ind w:firstLine="0"/>
      </w:pPr>
      <w:r>
        <w:t>не менее 45 минут;</w:t>
      </w:r>
    </w:p>
    <w:p w:rsidR="00496C8A" w:rsidRDefault="00E93F8D">
      <w:pPr>
        <w:numPr>
          <w:ilvl w:val="0"/>
          <w:numId w:val="54"/>
        </w:numPr>
        <w:ind w:firstLine="0"/>
      </w:pPr>
      <w:r>
        <w:t>не менее 60 минут;</w:t>
      </w:r>
    </w:p>
    <w:p w:rsidR="00496C8A" w:rsidRDefault="00E93F8D">
      <w:pPr>
        <w:numPr>
          <w:ilvl w:val="0"/>
          <w:numId w:val="54"/>
        </w:numPr>
        <w:ind w:firstLine="0"/>
      </w:pPr>
      <w:r>
        <w:t>не менее 90 минут;</w:t>
      </w:r>
    </w:p>
    <w:p w:rsidR="00496C8A" w:rsidRDefault="00E93F8D">
      <w:pPr>
        <w:numPr>
          <w:ilvl w:val="0"/>
          <w:numId w:val="54"/>
        </w:numPr>
        <w:ind w:firstLine="0"/>
      </w:pPr>
      <w:r>
        <w:t>не менее 120 минут;</w:t>
      </w:r>
    </w:p>
    <w:p w:rsidR="00496C8A" w:rsidRDefault="00E93F8D">
      <w:pPr>
        <w:numPr>
          <w:ilvl w:val="0"/>
          <w:numId w:val="54"/>
        </w:numPr>
        <w:ind w:firstLine="0"/>
      </w:pPr>
      <w:r>
        <w:t>не менее 150 минут;</w:t>
      </w:r>
    </w:p>
    <w:p w:rsidR="00496C8A" w:rsidRDefault="00E93F8D">
      <w:pPr>
        <w:numPr>
          <w:ilvl w:val="0"/>
          <w:numId w:val="54"/>
        </w:numPr>
        <w:ind w:firstLine="0"/>
      </w:pPr>
      <w:r>
        <w:t>не менее 180 минут;</w:t>
      </w:r>
    </w:p>
    <w:p w:rsidR="00496C8A" w:rsidRDefault="00E93F8D">
      <w:pPr>
        <w:numPr>
          <w:ilvl w:val="0"/>
          <w:numId w:val="54"/>
        </w:numPr>
        <w:ind w:firstLine="0"/>
      </w:pPr>
      <w:r>
        <w:t>не менее 240 минут;11) не менее 360 минут.</w:t>
      </w:r>
    </w:p>
    <w:p w:rsidR="00496C8A" w:rsidRDefault="00E93F8D">
      <w:pPr>
        <w:ind w:left="-15"/>
      </w:pPr>
      <w:r>
        <w:t xml:space="preserve">2. Пределы </w:t>
      </w:r>
      <w:r>
        <w:t>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w:t>
      </w:r>
      <w:r>
        <w:t>стижения одного или последовательно нескольких из следующих признаков предельных состояний:</w:t>
      </w:r>
    </w:p>
    <w:p w:rsidR="00496C8A" w:rsidRDefault="00E93F8D">
      <w:pPr>
        <w:ind w:left="566" w:right="6161" w:firstLine="0"/>
      </w:pPr>
      <w:r>
        <w:t>1) потеря несущей способности (R); 2) потеря целостности (E);</w:t>
      </w:r>
    </w:p>
    <w:p w:rsidR="00496C8A" w:rsidRDefault="00E93F8D">
      <w:pPr>
        <w:ind w:left="-15"/>
      </w:pPr>
      <w:r>
        <w:t xml:space="preserve">3) потеря теплоизолирующей способности вследствие повышения температуры на необогреваемой поверхности </w:t>
      </w:r>
      <w:r>
        <w:t>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496C8A" w:rsidRDefault="00E93F8D">
      <w:pPr>
        <w:numPr>
          <w:ilvl w:val="0"/>
          <w:numId w:val="55"/>
        </w:numPr>
      </w:pPr>
      <w:r>
        <w:t xml:space="preserve">Предел огнестойкости для заполнения проемов в противопожарных преградах наступает </w:t>
      </w:r>
      <w:r>
        <w:t>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496C8A" w:rsidRDefault="00E93F8D">
      <w:pPr>
        <w:numPr>
          <w:ilvl w:val="0"/>
          <w:numId w:val="55"/>
        </w:numPr>
      </w:pPr>
      <w:r>
        <w:t>Методы определения пределов огнестойкости строительных конструкций и признаков предельных состо</w:t>
      </w:r>
      <w:r>
        <w:t>яний устанавливаются нормативными документами по пожарной безопасности.</w:t>
      </w:r>
    </w:p>
    <w:p w:rsidR="00496C8A" w:rsidRDefault="00E93F8D">
      <w:pPr>
        <w:numPr>
          <w:ilvl w:val="0"/>
          <w:numId w:val="55"/>
        </w:numPr>
        <w:spacing w:after="217"/>
      </w:pPr>
      <w:r>
        <w:lastRenderedPageBreak/>
        <w:t>Условные обозначения пределов огнестойкости строительных конструкций содержат буквенные обозначения предельного состояния и группы.</w:t>
      </w:r>
    </w:p>
    <w:p w:rsidR="00496C8A" w:rsidRDefault="00E93F8D">
      <w:pPr>
        <w:spacing w:after="215"/>
        <w:ind w:left="566" w:firstLine="0"/>
      </w:pPr>
      <w:r>
        <w:t>Статья 36. Классификация строительных конструкций по</w:t>
      </w:r>
      <w:r>
        <w:t xml:space="preserve"> пожарной опасности</w:t>
      </w:r>
    </w:p>
    <w:p w:rsidR="00496C8A" w:rsidRDefault="00E93F8D">
      <w:pPr>
        <w:ind w:left="566" w:firstLine="0"/>
      </w:pPr>
      <w:r>
        <w:t>1. Строительные конструкции по пожарной опасности подразделяются на следующие классы:</w:t>
      </w:r>
    </w:p>
    <w:p w:rsidR="00496C8A" w:rsidRDefault="00E93F8D">
      <w:pPr>
        <w:numPr>
          <w:ilvl w:val="0"/>
          <w:numId w:val="56"/>
        </w:numPr>
        <w:ind w:right="3293" w:hanging="230"/>
        <w:jc w:val="left"/>
      </w:pPr>
      <w:r>
        <w:t>непожароопасные (K0);</w:t>
      </w:r>
    </w:p>
    <w:p w:rsidR="00496C8A" w:rsidRDefault="00E93F8D">
      <w:pPr>
        <w:numPr>
          <w:ilvl w:val="0"/>
          <w:numId w:val="56"/>
        </w:numPr>
        <w:spacing w:after="3" w:line="245" w:lineRule="auto"/>
        <w:ind w:right="3293" w:hanging="230"/>
        <w:jc w:val="left"/>
      </w:pPr>
      <w:r>
        <w:t>малопожароопасные (K1);3) умереннопожароопасные (K2); 4) пожароопасные (K3).</w:t>
      </w:r>
    </w:p>
    <w:p w:rsidR="00496C8A" w:rsidRDefault="00E93F8D">
      <w:pPr>
        <w:numPr>
          <w:ilvl w:val="0"/>
          <w:numId w:val="57"/>
        </w:numPr>
      </w:pPr>
      <w:r>
        <w:t>Класс пожарной опасности строительных конструкций о</w:t>
      </w:r>
      <w:r>
        <w:t>пределяется в соответствии с таблицей 6 приложения к настоящему Федеральному закону.</w:t>
      </w:r>
    </w:p>
    <w:p w:rsidR="00496C8A" w:rsidRDefault="00E93F8D">
      <w:pPr>
        <w:numPr>
          <w:ilvl w:val="0"/>
          <w:numId w:val="57"/>
        </w:numPr>
        <w:spacing w:after="217"/>
      </w:pPr>
      <w:r>
        <w:t>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w:t>
      </w:r>
      <w:r>
        <w:t>ми документами по пожарной безопасности.</w:t>
      </w:r>
    </w:p>
    <w:p w:rsidR="00496C8A" w:rsidRDefault="00E93F8D">
      <w:pPr>
        <w:spacing w:after="215"/>
        <w:ind w:left="566" w:firstLine="0"/>
      </w:pPr>
      <w:r>
        <w:t>Статья 37. Классификация противопожарных преград</w:t>
      </w:r>
    </w:p>
    <w:p w:rsidR="00496C8A" w:rsidRDefault="00E93F8D">
      <w:pPr>
        <w:ind w:left="-15"/>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496C8A" w:rsidRDefault="00E93F8D">
      <w:pPr>
        <w:numPr>
          <w:ilvl w:val="0"/>
          <w:numId w:val="58"/>
        </w:numPr>
        <w:ind w:left="796" w:hanging="230"/>
      </w:pPr>
      <w:r>
        <w:t>противопожарные стены;</w:t>
      </w:r>
    </w:p>
    <w:p w:rsidR="00496C8A" w:rsidRDefault="00E93F8D">
      <w:pPr>
        <w:numPr>
          <w:ilvl w:val="0"/>
          <w:numId w:val="58"/>
        </w:numPr>
        <w:ind w:left="796" w:hanging="230"/>
      </w:pPr>
      <w:r>
        <w:t>противопожарные перегородки;</w:t>
      </w:r>
    </w:p>
    <w:p w:rsidR="00496C8A" w:rsidRDefault="00E93F8D">
      <w:pPr>
        <w:numPr>
          <w:ilvl w:val="0"/>
          <w:numId w:val="58"/>
        </w:numPr>
        <w:ind w:left="796" w:hanging="230"/>
      </w:pPr>
      <w:r>
        <w:t>противопожарные перекрытия;</w:t>
      </w:r>
    </w:p>
    <w:p w:rsidR="00496C8A" w:rsidRDefault="00E93F8D">
      <w:pPr>
        <w:numPr>
          <w:ilvl w:val="0"/>
          <w:numId w:val="58"/>
        </w:numPr>
        <w:ind w:left="796" w:hanging="230"/>
      </w:pPr>
      <w:r>
        <w:t>противопожарные разрывы;</w:t>
      </w:r>
    </w:p>
    <w:p w:rsidR="00496C8A" w:rsidRDefault="00E93F8D">
      <w:pPr>
        <w:numPr>
          <w:ilvl w:val="0"/>
          <w:numId w:val="58"/>
        </w:numPr>
        <w:ind w:left="796" w:hanging="230"/>
      </w:pPr>
      <w:r>
        <w:t>противопожарные занавесы, шторы и экраны;</w:t>
      </w:r>
    </w:p>
    <w:p w:rsidR="00496C8A" w:rsidRDefault="00E93F8D">
      <w:pPr>
        <w:numPr>
          <w:ilvl w:val="0"/>
          <w:numId w:val="58"/>
        </w:numPr>
        <w:ind w:left="796" w:hanging="230"/>
      </w:pPr>
      <w:r>
        <w:t>противопожарные водяные завесы;</w:t>
      </w:r>
    </w:p>
    <w:p w:rsidR="00496C8A" w:rsidRDefault="00E93F8D">
      <w:pPr>
        <w:numPr>
          <w:ilvl w:val="0"/>
          <w:numId w:val="58"/>
        </w:numPr>
        <w:ind w:left="796" w:hanging="230"/>
      </w:pPr>
      <w:r>
        <w:t>противопожарные минерализованные полосы.</w:t>
      </w:r>
    </w:p>
    <w:p w:rsidR="00496C8A" w:rsidRDefault="00E93F8D">
      <w:pPr>
        <w:ind w:left="-15"/>
      </w:pPr>
      <w:r>
        <w:t>2. Противопожарные стены, перегородки и перекрытия, заполне</w:t>
      </w:r>
      <w:r>
        <w:t>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w:t>
      </w:r>
      <w:r>
        <w:t>и от типов элементов тамбур-шлюзов, подразделяются на следующие типы:</w:t>
      </w:r>
    </w:p>
    <w:p w:rsidR="00496C8A" w:rsidRDefault="00E93F8D">
      <w:pPr>
        <w:numPr>
          <w:ilvl w:val="0"/>
          <w:numId w:val="59"/>
        </w:numPr>
        <w:spacing w:after="3" w:line="259" w:lineRule="auto"/>
        <w:ind w:hanging="360"/>
        <w:jc w:val="left"/>
      </w:pPr>
      <w:r>
        <w:rPr>
          <w:rFonts w:ascii="Courier New" w:eastAsia="Courier New" w:hAnsi="Courier New" w:cs="Courier New"/>
        </w:rPr>
        <w:t>стены                                   1-й или 2-й тип;</w:t>
      </w:r>
    </w:p>
    <w:p w:rsidR="00496C8A" w:rsidRDefault="00E93F8D">
      <w:pPr>
        <w:numPr>
          <w:ilvl w:val="0"/>
          <w:numId w:val="59"/>
        </w:numPr>
        <w:spacing w:after="3" w:line="259" w:lineRule="auto"/>
        <w:ind w:hanging="360"/>
        <w:jc w:val="left"/>
      </w:pPr>
      <w:r>
        <w:rPr>
          <w:rFonts w:ascii="Courier New" w:eastAsia="Courier New" w:hAnsi="Courier New" w:cs="Courier New"/>
        </w:rPr>
        <w:t>перегородки                             1-й или 2-й тип;</w:t>
      </w:r>
    </w:p>
    <w:p w:rsidR="00496C8A" w:rsidRDefault="00E93F8D">
      <w:pPr>
        <w:numPr>
          <w:ilvl w:val="0"/>
          <w:numId w:val="59"/>
        </w:numPr>
        <w:spacing w:after="3" w:line="259" w:lineRule="auto"/>
        <w:ind w:hanging="360"/>
        <w:jc w:val="left"/>
      </w:pPr>
      <w:r>
        <w:rPr>
          <w:rFonts w:ascii="Courier New" w:eastAsia="Courier New" w:hAnsi="Courier New" w:cs="Courier New"/>
        </w:rPr>
        <w:t>перекрытия                              1, 2, 3 или 4-й тип;    4) двери</w:t>
      </w:r>
      <w:r>
        <w:rPr>
          <w:rFonts w:ascii="Courier New" w:eastAsia="Courier New" w:hAnsi="Courier New" w:cs="Courier New"/>
        </w:rPr>
        <w:t>, ворота, люки, клапаны, экраны,   1, 2 или 3-й тип;     шторы</w:t>
      </w:r>
    </w:p>
    <w:p w:rsidR="00496C8A" w:rsidRDefault="00E93F8D">
      <w:pPr>
        <w:numPr>
          <w:ilvl w:val="0"/>
          <w:numId w:val="60"/>
        </w:numPr>
        <w:spacing w:after="3" w:line="259" w:lineRule="auto"/>
        <w:ind w:hanging="360"/>
        <w:jc w:val="left"/>
      </w:pPr>
      <w:r>
        <w:rPr>
          <w:rFonts w:ascii="Courier New" w:eastAsia="Courier New" w:hAnsi="Courier New" w:cs="Courier New"/>
        </w:rPr>
        <w:t>окна                                    1, 2 или 3-й тип;</w:t>
      </w:r>
    </w:p>
    <w:p w:rsidR="00496C8A" w:rsidRDefault="00E93F8D">
      <w:pPr>
        <w:numPr>
          <w:ilvl w:val="0"/>
          <w:numId w:val="60"/>
        </w:numPr>
        <w:spacing w:after="3" w:line="259" w:lineRule="auto"/>
        <w:ind w:hanging="360"/>
        <w:jc w:val="left"/>
      </w:pPr>
      <w:r>
        <w:rPr>
          <w:rFonts w:ascii="Courier New" w:eastAsia="Courier New" w:hAnsi="Courier New" w:cs="Courier New"/>
        </w:rPr>
        <w:t>занавесы                                1-й тип;</w:t>
      </w:r>
    </w:p>
    <w:p w:rsidR="00496C8A" w:rsidRDefault="00E93F8D">
      <w:pPr>
        <w:numPr>
          <w:ilvl w:val="0"/>
          <w:numId w:val="60"/>
        </w:numPr>
        <w:spacing w:after="3" w:line="259" w:lineRule="auto"/>
        <w:ind w:hanging="360"/>
        <w:jc w:val="left"/>
      </w:pPr>
      <w:r>
        <w:rPr>
          <w:rFonts w:ascii="Courier New" w:eastAsia="Courier New" w:hAnsi="Courier New" w:cs="Courier New"/>
        </w:rPr>
        <w:t>тамбур-шлюзы                            1-й или 2-й тип.</w:t>
      </w:r>
    </w:p>
    <w:p w:rsidR="00496C8A" w:rsidRDefault="00E93F8D">
      <w:pPr>
        <w:spacing w:after="217"/>
        <w:ind w:left="-15"/>
      </w:pPr>
      <w:r>
        <w:t xml:space="preserve">3. Отнесение противопожарных </w:t>
      </w:r>
      <w:r>
        <w:t>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496C8A" w:rsidRDefault="00E93F8D">
      <w:pPr>
        <w:spacing w:after="8"/>
        <w:ind w:left="749" w:right="751" w:hanging="10"/>
        <w:jc w:val="center"/>
      </w:pPr>
      <w:r>
        <w:rPr>
          <w:b/>
        </w:rPr>
        <w:t>Глава 11. ПОЖАРНО-ТЕХНИЧЕСКАЯ КЛАССИФИКАЦИЯ</w:t>
      </w:r>
      <w:r>
        <w:rPr>
          <w:b/>
        </w:rPr>
        <w:t xml:space="preserve"> ЛЕСТНИЦ</w:t>
      </w:r>
    </w:p>
    <w:p w:rsidR="00496C8A" w:rsidRDefault="00E93F8D">
      <w:pPr>
        <w:spacing w:after="216"/>
        <w:ind w:left="749" w:right="751" w:hanging="10"/>
        <w:jc w:val="center"/>
      </w:pPr>
      <w:r>
        <w:rPr>
          <w:b/>
        </w:rPr>
        <w:t>И ЛЕСТНИЧНЫХ КЛЕТОК</w:t>
      </w:r>
    </w:p>
    <w:p w:rsidR="00496C8A" w:rsidRDefault="00E93F8D">
      <w:pPr>
        <w:ind w:left="566" w:firstLine="0"/>
      </w:pPr>
      <w:r>
        <w:t>Статья 38. Цель классификации</w:t>
      </w:r>
    </w:p>
    <w:p w:rsidR="00496C8A" w:rsidRDefault="00E93F8D">
      <w:pPr>
        <w:spacing w:after="221" w:line="245" w:lineRule="auto"/>
        <w:ind w:right="-8" w:firstLine="566"/>
        <w:jc w:val="left"/>
      </w:pPr>
      <w:r>
        <w:t xml:space="preserve">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w:t>
      </w:r>
      <w:r>
        <w:t>их применению на путях эвакуации людей.</w:t>
      </w:r>
    </w:p>
    <w:p w:rsidR="00496C8A" w:rsidRDefault="00E93F8D">
      <w:pPr>
        <w:spacing w:after="215"/>
        <w:ind w:left="566" w:firstLine="0"/>
      </w:pPr>
      <w:r>
        <w:t>Статья 39. Классификация лестниц</w:t>
      </w:r>
    </w:p>
    <w:p w:rsidR="00496C8A" w:rsidRDefault="00E93F8D">
      <w:pPr>
        <w:ind w:left="-15"/>
      </w:pPr>
      <w:r>
        <w:t>1. Лестницы, предназначенные для эвакуации людей из зданий, сооружений и строений при пожаре, подразделяются на следующие типы:</w:t>
      </w:r>
    </w:p>
    <w:p w:rsidR="00496C8A" w:rsidRDefault="00E93F8D">
      <w:pPr>
        <w:spacing w:after="3" w:line="245" w:lineRule="auto"/>
        <w:ind w:left="561" w:right="3792" w:hanging="10"/>
        <w:jc w:val="left"/>
      </w:pPr>
      <w:r>
        <w:t>1) внутренние лестницы, размещаемые на лестничных клетк</w:t>
      </w:r>
      <w:r>
        <w:t>ах; 2) внутренние открытые лестницы; 3) наружные открытые лестницы.</w:t>
      </w:r>
    </w:p>
    <w:p w:rsidR="00496C8A" w:rsidRDefault="00E93F8D">
      <w:pPr>
        <w:ind w:left="-15"/>
      </w:pPr>
      <w:r>
        <w:lastRenderedPageBreak/>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496C8A" w:rsidRDefault="00E93F8D">
      <w:pPr>
        <w:numPr>
          <w:ilvl w:val="0"/>
          <w:numId w:val="61"/>
        </w:numPr>
        <w:ind w:left="796" w:hanging="230"/>
      </w:pPr>
      <w:r>
        <w:t>П1 - вертикальные лестницы;</w:t>
      </w:r>
    </w:p>
    <w:p w:rsidR="00496C8A" w:rsidRDefault="00E93F8D">
      <w:pPr>
        <w:numPr>
          <w:ilvl w:val="0"/>
          <w:numId w:val="61"/>
        </w:numPr>
        <w:spacing w:after="215"/>
        <w:ind w:left="796" w:hanging="230"/>
      </w:pPr>
      <w:r>
        <w:t>П2 - маршевые л</w:t>
      </w:r>
      <w:r>
        <w:t>естницы с уклоном не более 6:1.</w:t>
      </w:r>
    </w:p>
    <w:p w:rsidR="00496C8A" w:rsidRDefault="00E93F8D">
      <w:pPr>
        <w:spacing w:after="215"/>
        <w:ind w:left="566" w:firstLine="0"/>
      </w:pPr>
      <w:r>
        <w:t>Статья 40. Классификация лестничных клеток</w:t>
      </w:r>
    </w:p>
    <w:p w:rsidR="00496C8A" w:rsidRDefault="00E93F8D">
      <w:pPr>
        <w:ind w:left="-15"/>
      </w:pPr>
      <w:r>
        <w:t>1. Лестничные клетки в зависимости от степени их защиты от задымления при пожаре подразделяются на следующие типы:</w:t>
      </w:r>
    </w:p>
    <w:p w:rsidR="00496C8A" w:rsidRDefault="00E93F8D">
      <w:pPr>
        <w:numPr>
          <w:ilvl w:val="0"/>
          <w:numId w:val="62"/>
        </w:numPr>
        <w:ind w:left="796" w:hanging="230"/>
      </w:pPr>
      <w:r>
        <w:t>обычные лестничные клетки;</w:t>
      </w:r>
    </w:p>
    <w:p w:rsidR="00496C8A" w:rsidRDefault="00E93F8D">
      <w:pPr>
        <w:numPr>
          <w:ilvl w:val="0"/>
          <w:numId w:val="62"/>
        </w:numPr>
        <w:ind w:left="796" w:hanging="230"/>
      </w:pPr>
      <w:r>
        <w:t>незадымляемые лестничные клетки.</w:t>
      </w:r>
    </w:p>
    <w:p w:rsidR="00496C8A" w:rsidRDefault="00E93F8D">
      <w:pPr>
        <w:ind w:left="-15"/>
      </w:pPr>
      <w:r>
        <w:t xml:space="preserve">2. </w:t>
      </w:r>
      <w:r>
        <w:t>Обычные лестничные клетки в зависимости от способа освещения подразделяются на следующие типы:</w:t>
      </w:r>
    </w:p>
    <w:p w:rsidR="00496C8A" w:rsidRDefault="00E93F8D">
      <w:pPr>
        <w:numPr>
          <w:ilvl w:val="0"/>
          <w:numId w:val="63"/>
        </w:numPr>
      </w:pPr>
      <w:r>
        <w:t>Л1 - лестничные клетки с естественным освещением через остекленные или открытые проемы в наружных стенах на каждом этаже;</w:t>
      </w:r>
    </w:p>
    <w:p w:rsidR="00496C8A" w:rsidRDefault="00E93F8D">
      <w:pPr>
        <w:numPr>
          <w:ilvl w:val="0"/>
          <w:numId w:val="63"/>
        </w:numPr>
      </w:pPr>
      <w:r>
        <w:t xml:space="preserve">Л2 - лестничные клетки с естественным </w:t>
      </w:r>
      <w:r>
        <w:t>освещением через остекленные или открытые проемы в покрытии.</w:t>
      </w:r>
    </w:p>
    <w:p w:rsidR="00496C8A" w:rsidRDefault="00E93F8D">
      <w:pPr>
        <w:ind w:left="-15"/>
      </w:pPr>
      <w:r>
        <w:t>3. Незадымляемые лестничные клетки в зависимости от способа защиты от задымления при пожаре подразделяются на следующие типы:</w:t>
      </w:r>
    </w:p>
    <w:p w:rsidR="00496C8A" w:rsidRDefault="00E93F8D">
      <w:pPr>
        <w:numPr>
          <w:ilvl w:val="0"/>
          <w:numId w:val="64"/>
        </w:numPr>
      </w:pPr>
      <w:r>
        <w:t>Н1 - лестничные клетки с входом на лестничную клетку с этажа через не</w:t>
      </w:r>
      <w:r>
        <w:t>задымляемую наружную воздушную зону по открытым переходам;</w:t>
      </w:r>
    </w:p>
    <w:p w:rsidR="00496C8A" w:rsidRDefault="00E93F8D">
      <w:pPr>
        <w:numPr>
          <w:ilvl w:val="0"/>
          <w:numId w:val="64"/>
        </w:numPr>
      </w:pPr>
      <w:r>
        <w:t>Н2 - лестничные клетки с подпором воздуха на лестничную клетку при пожаре;</w:t>
      </w:r>
    </w:p>
    <w:p w:rsidR="00496C8A" w:rsidRDefault="00E93F8D">
      <w:pPr>
        <w:numPr>
          <w:ilvl w:val="0"/>
          <w:numId w:val="64"/>
        </w:numPr>
        <w:spacing w:after="217"/>
      </w:pPr>
      <w:r>
        <w:t>Н3 - лестничные клетки с входом на них на каждом этаже через тамбур-шлюз, в котором постоянно или во время пожара обеспечи</w:t>
      </w:r>
      <w:r>
        <w:t>вается подпор воздуха.</w:t>
      </w:r>
    </w:p>
    <w:p w:rsidR="00496C8A" w:rsidRDefault="00E93F8D">
      <w:pPr>
        <w:spacing w:after="216"/>
        <w:ind w:left="749" w:right="753" w:hanging="10"/>
        <w:jc w:val="center"/>
      </w:pPr>
      <w:r>
        <w:rPr>
          <w:b/>
        </w:rPr>
        <w:t>Глава 12. КЛАССИФИКАЦИЯ ПОЖАРНОЙ ТЕХНИКИ</w:t>
      </w:r>
    </w:p>
    <w:p w:rsidR="00496C8A" w:rsidRDefault="00E93F8D">
      <w:pPr>
        <w:spacing w:after="215"/>
        <w:ind w:left="566" w:firstLine="0"/>
      </w:pPr>
      <w:r>
        <w:t>Статья 41. Цель классификации</w:t>
      </w:r>
    </w:p>
    <w:p w:rsidR="00496C8A" w:rsidRDefault="00E93F8D">
      <w:pPr>
        <w:spacing w:after="217"/>
        <w:ind w:left="-15"/>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w:t>
      </w:r>
      <w:r>
        <w:t>уатации пожарной техники.</w:t>
      </w:r>
    </w:p>
    <w:p w:rsidR="00496C8A" w:rsidRDefault="00E93F8D">
      <w:pPr>
        <w:spacing w:after="215"/>
        <w:ind w:left="566" w:firstLine="0"/>
      </w:pPr>
      <w:r>
        <w:t>Статья 42. Классификация пожарной техники</w:t>
      </w:r>
    </w:p>
    <w:p w:rsidR="00496C8A" w:rsidRDefault="00E93F8D">
      <w:pPr>
        <w:ind w:left="-15"/>
      </w:pPr>
      <w:r>
        <w:t>Пожарная техника в зависимости от назначения и области применения подразделяется на следующие типы:</w:t>
      </w:r>
    </w:p>
    <w:p w:rsidR="00496C8A" w:rsidRDefault="00E93F8D">
      <w:pPr>
        <w:numPr>
          <w:ilvl w:val="0"/>
          <w:numId w:val="65"/>
        </w:numPr>
        <w:ind w:left="796" w:hanging="230"/>
      </w:pPr>
      <w:r>
        <w:t>первичные средства пожаротушения;</w:t>
      </w:r>
    </w:p>
    <w:p w:rsidR="00496C8A" w:rsidRDefault="00E93F8D">
      <w:pPr>
        <w:numPr>
          <w:ilvl w:val="0"/>
          <w:numId w:val="65"/>
        </w:numPr>
        <w:ind w:left="796" w:hanging="230"/>
      </w:pPr>
      <w:r>
        <w:t>мобильные средства пожаротушения;</w:t>
      </w:r>
    </w:p>
    <w:p w:rsidR="00496C8A" w:rsidRDefault="00E93F8D">
      <w:pPr>
        <w:numPr>
          <w:ilvl w:val="0"/>
          <w:numId w:val="65"/>
        </w:numPr>
        <w:ind w:left="796" w:hanging="230"/>
      </w:pPr>
      <w:r>
        <w:t>установки пожаротуше</w:t>
      </w:r>
      <w:r>
        <w:t>ния;</w:t>
      </w:r>
    </w:p>
    <w:p w:rsidR="00496C8A" w:rsidRDefault="00E93F8D">
      <w:pPr>
        <w:numPr>
          <w:ilvl w:val="0"/>
          <w:numId w:val="65"/>
        </w:numPr>
        <w:ind w:left="796" w:hanging="230"/>
      </w:pPr>
      <w:r>
        <w:t>средства пожарной автоматики;</w:t>
      </w:r>
    </w:p>
    <w:p w:rsidR="00496C8A" w:rsidRDefault="00E93F8D">
      <w:pPr>
        <w:numPr>
          <w:ilvl w:val="0"/>
          <w:numId w:val="65"/>
        </w:numPr>
        <w:ind w:left="796" w:hanging="230"/>
      </w:pPr>
      <w:r>
        <w:t>пожарное оборудование;</w:t>
      </w:r>
    </w:p>
    <w:p w:rsidR="00496C8A" w:rsidRDefault="00E93F8D">
      <w:pPr>
        <w:numPr>
          <w:ilvl w:val="0"/>
          <w:numId w:val="65"/>
        </w:numPr>
        <w:spacing w:after="221" w:line="245" w:lineRule="auto"/>
        <w:ind w:left="796" w:hanging="230"/>
      </w:pPr>
      <w:r>
        <w:t>средства индивидуальной защиты и спасения людей при пожаре;7) пожарный инструмент (механизированный и немеханизированный); 8) пожарные сигнализация, связь и оповещение.</w:t>
      </w:r>
    </w:p>
    <w:p w:rsidR="00496C8A" w:rsidRDefault="00E93F8D">
      <w:pPr>
        <w:spacing w:after="215"/>
        <w:ind w:left="566" w:firstLine="0"/>
      </w:pPr>
      <w:r>
        <w:t>Статья 43. Классификация и об</w:t>
      </w:r>
      <w:r>
        <w:t>ласть применения первичных средств пожаротушения</w:t>
      </w:r>
    </w:p>
    <w:p w:rsidR="00496C8A" w:rsidRDefault="00E93F8D">
      <w:pPr>
        <w:ind w:left="-15"/>
      </w:pPr>
      <w:r>
        <w:t xml:space="preserve">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w:t>
      </w:r>
      <w:r>
        <w:t>подразделяются на следующие типы:</w:t>
      </w:r>
    </w:p>
    <w:p w:rsidR="00496C8A" w:rsidRDefault="00E93F8D">
      <w:pPr>
        <w:numPr>
          <w:ilvl w:val="0"/>
          <w:numId w:val="66"/>
        </w:numPr>
        <w:ind w:left="796" w:hanging="230"/>
      </w:pPr>
      <w:r>
        <w:t>переносные и передвижные огнетушители;</w:t>
      </w:r>
    </w:p>
    <w:p w:rsidR="00496C8A" w:rsidRDefault="00E93F8D">
      <w:pPr>
        <w:numPr>
          <w:ilvl w:val="0"/>
          <w:numId w:val="66"/>
        </w:numPr>
        <w:ind w:left="796" w:hanging="230"/>
      </w:pPr>
      <w:r>
        <w:t>пожарные краны и средства обеспечения их использования;</w:t>
      </w:r>
    </w:p>
    <w:p w:rsidR="00496C8A" w:rsidRDefault="00E93F8D">
      <w:pPr>
        <w:numPr>
          <w:ilvl w:val="0"/>
          <w:numId w:val="66"/>
        </w:numPr>
        <w:ind w:left="796" w:hanging="230"/>
      </w:pPr>
      <w:r>
        <w:t>пожарный инвентарь;</w:t>
      </w:r>
    </w:p>
    <w:p w:rsidR="00496C8A" w:rsidRDefault="00E93F8D">
      <w:pPr>
        <w:numPr>
          <w:ilvl w:val="0"/>
          <w:numId w:val="66"/>
        </w:numPr>
        <w:spacing w:after="215"/>
        <w:ind w:left="796" w:hanging="230"/>
      </w:pPr>
      <w:r>
        <w:t>покрывала для изоляции очага возгорания.</w:t>
      </w:r>
    </w:p>
    <w:p w:rsidR="00496C8A" w:rsidRDefault="00E93F8D">
      <w:pPr>
        <w:spacing w:after="215"/>
        <w:ind w:left="566" w:firstLine="0"/>
      </w:pPr>
      <w:r>
        <w:t>Статья 44. Классификация мобильных средств пожаротушения</w:t>
      </w:r>
    </w:p>
    <w:p w:rsidR="00496C8A" w:rsidRDefault="00E93F8D">
      <w:pPr>
        <w:numPr>
          <w:ilvl w:val="0"/>
          <w:numId w:val="67"/>
        </w:numPr>
      </w:pPr>
      <w:r>
        <w:t>К мобильн</w:t>
      </w:r>
      <w:r>
        <w:t>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496C8A" w:rsidRDefault="00E93F8D">
      <w:pPr>
        <w:numPr>
          <w:ilvl w:val="0"/>
          <w:numId w:val="67"/>
        </w:numPr>
      </w:pPr>
      <w:r>
        <w:lastRenderedPageBreak/>
        <w:t>Мобильные средства пожаротушения подразделяются на следующие ти</w:t>
      </w:r>
      <w:r>
        <w:t>пы:</w:t>
      </w:r>
    </w:p>
    <w:p w:rsidR="00496C8A" w:rsidRDefault="00E93F8D">
      <w:pPr>
        <w:numPr>
          <w:ilvl w:val="0"/>
          <w:numId w:val="68"/>
        </w:numPr>
        <w:ind w:left="796" w:hanging="230"/>
      </w:pPr>
      <w:r>
        <w:t>пожарные автомобили (основные и специальные);</w:t>
      </w:r>
    </w:p>
    <w:p w:rsidR="00496C8A" w:rsidRDefault="00E93F8D">
      <w:pPr>
        <w:numPr>
          <w:ilvl w:val="0"/>
          <w:numId w:val="68"/>
        </w:numPr>
        <w:ind w:left="796" w:hanging="230"/>
      </w:pPr>
      <w:r>
        <w:t>пожарные самолеты, вертолеты;</w:t>
      </w:r>
    </w:p>
    <w:p w:rsidR="00496C8A" w:rsidRDefault="00E93F8D">
      <w:pPr>
        <w:numPr>
          <w:ilvl w:val="0"/>
          <w:numId w:val="68"/>
        </w:numPr>
        <w:ind w:left="796" w:hanging="230"/>
      </w:pPr>
      <w:r>
        <w:t>пожарные поезда;</w:t>
      </w:r>
    </w:p>
    <w:p w:rsidR="00496C8A" w:rsidRDefault="00E93F8D">
      <w:pPr>
        <w:numPr>
          <w:ilvl w:val="0"/>
          <w:numId w:val="68"/>
        </w:numPr>
        <w:ind w:left="796" w:hanging="230"/>
      </w:pPr>
      <w:r>
        <w:t>пожарные суда;</w:t>
      </w:r>
    </w:p>
    <w:p w:rsidR="00496C8A" w:rsidRDefault="00E93F8D">
      <w:pPr>
        <w:numPr>
          <w:ilvl w:val="0"/>
          <w:numId w:val="68"/>
        </w:numPr>
        <w:ind w:left="796" w:hanging="230"/>
      </w:pPr>
      <w:r>
        <w:t>пожарные мотопомпы;</w:t>
      </w:r>
    </w:p>
    <w:p w:rsidR="00496C8A" w:rsidRDefault="00E93F8D">
      <w:pPr>
        <w:numPr>
          <w:ilvl w:val="0"/>
          <w:numId w:val="68"/>
        </w:numPr>
        <w:spacing w:after="215"/>
        <w:ind w:left="796" w:hanging="230"/>
      </w:pPr>
      <w:r>
        <w:t>приспособленные технические средства (тягачи, прицепы и трактора).</w:t>
      </w:r>
    </w:p>
    <w:p w:rsidR="00496C8A" w:rsidRDefault="00E93F8D">
      <w:pPr>
        <w:spacing w:after="215"/>
        <w:ind w:left="566" w:firstLine="0"/>
      </w:pPr>
      <w:r>
        <w:t>Статья 45. Классификация установок пожаротушения</w:t>
      </w:r>
    </w:p>
    <w:p w:rsidR="00496C8A" w:rsidRDefault="00E93F8D">
      <w:pPr>
        <w:numPr>
          <w:ilvl w:val="0"/>
          <w:numId w:val="69"/>
        </w:numPr>
      </w:pPr>
      <w:r>
        <w:t>Установк</w:t>
      </w:r>
      <w:r>
        <w:t>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w:t>
      </w:r>
      <w:r>
        <w:t>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w:t>
      </w:r>
      <w:r>
        <w:t>стные, локально-объемные и локально-поверхностные.</w:t>
      </w:r>
    </w:p>
    <w:p w:rsidR="00496C8A" w:rsidRDefault="00E93F8D">
      <w:pPr>
        <w:numPr>
          <w:ilvl w:val="0"/>
          <w:numId w:val="69"/>
        </w:numPr>
      </w:pPr>
      <w:r>
        <w:t>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496C8A" w:rsidRDefault="00E93F8D">
      <w:pPr>
        <w:numPr>
          <w:ilvl w:val="0"/>
          <w:numId w:val="70"/>
        </w:numPr>
      </w:pPr>
      <w:r>
        <w:t>реализацию эффективных технологий по</w:t>
      </w:r>
      <w:r>
        <w:t>жаротушения, оптимальную инерционность, минимально вредное воздействие на защищаемое оборудование;</w:t>
      </w:r>
    </w:p>
    <w:p w:rsidR="00496C8A" w:rsidRDefault="00E93F8D">
      <w:pPr>
        <w:numPr>
          <w:ilvl w:val="0"/>
          <w:numId w:val="70"/>
        </w:numPr>
      </w:pPr>
      <w:r>
        <w:t>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496C8A" w:rsidRDefault="00E93F8D">
      <w:pPr>
        <w:numPr>
          <w:ilvl w:val="0"/>
          <w:numId w:val="70"/>
        </w:numPr>
      </w:pPr>
      <w:r>
        <w:t>необходимую интенсивность орошения или удельный расход огнетушащего вещества;</w:t>
      </w:r>
    </w:p>
    <w:p w:rsidR="00496C8A" w:rsidRDefault="00E93F8D">
      <w:pPr>
        <w:numPr>
          <w:ilvl w:val="0"/>
          <w:numId w:val="70"/>
        </w:numPr>
      </w:pPr>
      <w:r>
        <w:t>тушение пожара в целях его ликвидации или локализации в течение времени, необходимого для введения в действие оперативных сил и средств;</w:t>
      </w:r>
    </w:p>
    <w:p w:rsidR="00496C8A" w:rsidRDefault="00E93F8D">
      <w:pPr>
        <w:numPr>
          <w:ilvl w:val="0"/>
          <w:numId w:val="70"/>
        </w:numPr>
        <w:spacing w:after="215"/>
      </w:pPr>
      <w:r>
        <w:t>требуемую надежность функционирования.</w:t>
      </w:r>
    </w:p>
    <w:p w:rsidR="00496C8A" w:rsidRDefault="00E93F8D">
      <w:pPr>
        <w:spacing w:after="215"/>
        <w:ind w:left="566" w:firstLine="0"/>
      </w:pPr>
      <w:r>
        <w:t>Ст</w:t>
      </w:r>
      <w:r>
        <w:t>атья 46. Классификация средств пожарной автоматики</w:t>
      </w:r>
    </w:p>
    <w:p w:rsidR="00496C8A" w:rsidRDefault="00E93F8D">
      <w:pPr>
        <w:ind w:left="-15"/>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w:t>
      </w:r>
      <w:r>
        <w:t>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496C8A" w:rsidRDefault="00E93F8D">
      <w:pPr>
        <w:numPr>
          <w:ilvl w:val="0"/>
          <w:numId w:val="71"/>
        </w:numPr>
        <w:ind w:left="796" w:hanging="230"/>
      </w:pPr>
      <w:r>
        <w:t>извещатели пожарные;</w:t>
      </w:r>
    </w:p>
    <w:p w:rsidR="00496C8A" w:rsidRDefault="00E93F8D">
      <w:pPr>
        <w:numPr>
          <w:ilvl w:val="0"/>
          <w:numId w:val="71"/>
        </w:numPr>
        <w:ind w:left="796" w:hanging="230"/>
      </w:pPr>
      <w:r>
        <w:t>приборы приемно-контрольные пожарные;</w:t>
      </w:r>
    </w:p>
    <w:p w:rsidR="00496C8A" w:rsidRDefault="00E93F8D">
      <w:pPr>
        <w:numPr>
          <w:ilvl w:val="0"/>
          <w:numId w:val="71"/>
        </w:numPr>
        <w:ind w:left="796" w:hanging="230"/>
      </w:pPr>
      <w:r>
        <w:t>приборы управления пожарные;</w:t>
      </w:r>
    </w:p>
    <w:p w:rsidR="00496C8A" w:rsidRDefault="00E93F8D">
      <w:pPr>
        <w:numPr>
          <w:ilvl w:val="0"/>
          <w:numId w:val="71"/>
        </w:numPr>
        <w:ind w:left="796" w:hanging="230"/>
      </w:pPr>
      <w:r>
        <w:t>технические средства оповещения и управления эвакуацией пожарные;</w:t>
      </w:r>
    </w:p>
    <w:p w:rsidR="00496C8A" w:rsidRDefault="00E93F8D">
      <w:pPr>
        <w:numPr>
          <w:ilvl w:val="0"/>
          <w:numId w:val="71"/>
        </w:numPr>
        <w:ind w:left="796" w:hanging="230"/>
      </w:pPr>
      <w:r>
        <w:t>системы передачи извещений о пожаре;</w:t>
      </w:r>
    </w:p>
    <w:p w:rsidR="00496C8A" w:rsidRDefault="00E93F8D">
      <w:pPr>
        <w:numPr>
          <w:ilvl w:val="0"/>
          <w:numId w:val="71"/>
        </w:numPr>
        <w:spacing w:after="215"/>
        <w:ind w:left="796" w:hanging="230"/>
      </w:pPr>
      <w:r>
        <w:t>другие приборы и оборудование для построения систем пожарной автоматики.</w:t>
      </w:r>
    </w:p>
    <w:p w:rsidR="00496C8A" w:rsidRDefault="00E93F8D">
      <w:pPr>
        <w:spacing w:after="215"/>
        <w:ind w:left="566" w:firstLine="0"/>
      </w:pPr>
      <w:r>
        <w:t>Статья 47. Классификация средств индивидуальной защиты и спасения людей при пожа</w:t>
      </w:r>
      <w:r>
        <w:t>ре</w:t>
      </w:r>
    </w:p>
    <w:p w:rsidR="00496C8A" w:rsidRDefault="00E93F8D">
      <w:pPr>
        <w:numPr>
          <w:ilvl w:val="0"/>
          <w:numId w:val="72"/>
        </w:numPr>
        <w:ind w:left="767" w:hanging="216"/>
      </w:pPr>
      <w:r>
        <w:t>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w:t>
      </w:r>
      <w:r>
        <w:t>азделений пожарной охраны и спасения людей из горящего здания, сооружения, строения.</w:t>
      </w:r>
    </w:p>
    <w:p w:rsidR="00496C8A" w:rsidRDefault="00E93F8D">
      <w:pPr>
        <w:numPr>
          <w:ilvl w:val="0"/>
          <w:numId w:val="72"/>
        </w:numPr>
        <w:spacing w:after="3" w:line="245" w:lineRule="auto"/>
        <w:ind w:left="767" w:hanging="216"/>
      </w:pPr>
      <w:r>
        <w:t>Средства индивидуальной защиты людей при пожаре подразделяются на: 1) средства индивидуальной защиты органов дыхания и зрения; 2) средства индивидуальной защиты пожарных.</w:t>
      </w:r>
    </w:p>
    <w:p w:rsidR="00496C8A" w:rsidRDefault="00E93F8D">
      <w:pPr>
        <w:numPr>
          <w:ilvl w:val="0"/>
          <w:numId w:val="72"/>
        </w:numPr>
        <w:ind w:left="767" w:hanging="216"/>
      </w:pPr>
      <w:r>
        <w:t>Средства спасения людей с высоты при пожаре подразделяются на:</w:t>
      </w:r>
    </w:p>
    <w:p w:rsidR="00496C8A" w:rsidRDefault="00E93F8D">
      <w:pPr>
        <w:spacing w:after="217"/>
        <w:ind w:left="566" w:right="6733" w:firstLine="0"/>
      </w:pPr>
      <w:r>
        <w:t>1) индивидуальные средства; 2) коллективные средства.</w:t>
      </w:r>
    </w:p>
    <w:p w:rsidR="00496C8A" w:rsidRDefault="00E93F8D">
      <w:pPr>
        <w:spacing w:after="216"/>
        <w:ind w:left="749" w:right="752" w:hanging="10"/>
        <w:jc w:val="center"/>
      </w:pPr>
      <w:r>
        <w:rPr>
          <w:b/>
        </w:rPr>
        <w:t>Глава 13. СИСТЕМА ПРЕДОТВРАЩЕНИЯ ПОЖАРОВ</w:t>
      </w:r>
    </w:p>
    <w:p w:rsidR="00496C8A" w:rsidRDefault="00E93F8D">
      <w:pPr>
        <w:spacing w:after="215"/>
        <w:ind w:left="566" w:firstLine="0"/>
      </w:pPr>
      <w:r>
        <w:t>Статья 48. Цель создания систем предотвращения пожаров</w:t>
      </w:r>
    </w:p>
    <w:p w:rsidR="00496C8A" w:rsidRDefault="00E93F8D">
      <w:pPr>
        <w:numPr>
          <w:ilvl w:val="0"/>
          <w:numId w:val="73"/>
        </w:numPr>
      </w:pPr>
      <w:r>
        <w:t xml:space="preserve">Целью создания систем предотвращения </w:t>
      </w:r>
      <w:r>
        <w:t>пожаров является исключение условий возникновения пожаров.</w:t>
      </w:r>
    </w:p>
    <w:p w:rsidR="00496C8A" w:rsidRDefault="00E93F8D">
      <w:pPr>
        <w:numPr>
          <w:ilvl w:val="0"/>
          <w:numId w:val="73"/>
        </w:numPr>
      </w:pPr>
      <w:r>
        <w:lastRenderedPageBreak/>
        <w:t>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496C8A" w:rsidRDefault="00E93F8D">
      <w:pPr>
        <w:numPr>
          <w:ilvl w:val="0"/>
          <w:numId w:val="73"/>
        </w:numPr>
        <w:spacing w:after="217"/>
      </w:pPr>
      <w:r>
        <w:t>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w:t>
      </w:r>
      <w:r>
        <w:t>твии с нормативными документами по пожарной безопасности.</w:t>
      </w:r>
    </w:p>
    <w:p w:rsidR="00496C8A" w:rsidRDefault="00E93F8D">
      <w:pPr>
        <w:spacing w:after="215"/>
        <w:ind w:left="566" w:firstLine="0"/>
      </w:pPr>
      <w:r>
        <w:t>Статья 49. Способы исключения условий образования горючей среды</w:t>
      </w:r>
    </w:p>
    <w:p w:rsidR="00496C8A" w:rsidRDefault="00E93F8D">
      <w:pPr>
        <w:ind w:left="-15"/>
      </w:pPr>
      <w:r>
        <w:t>Исключение условий образования горючей среды должно обеспечиваться одним или несколькими из следующих способов:</w:t>
      </w:r>
    </w:p>
    <w:p w:rsidR="00496C8A" w:rsidRDefault="00E93F8D">
      <w:pPr>
        <w:numPr>
          <w:ilvl w:val="0"/>
          <w:numId w:val="74"/>
        </w:numPr>
      </w:pPr>
      <w:r>
        <w:t>применение негорючих в</w:t>
      </w:r>
      <w:r>
        <w:t>еществ и материалов;</w:t>
      </w:r>
    </w:p>
    <w:p w:rsidR="00496C8A" w:rsidRDefault="00E93F8D">
      <w:pPr>
        <w:numPr>
          <w:ilvl w:val="0"/>
          <w:numId w:val="74"/>
        </w:numPr>
      </w:pPr>
      <w:r>
        <w:t>ограничение массы и (или) объема горючих веществ и материалов;</w:t>
      </w:r>
    </w:p>
    <w:p w:rsidR="00496C8A" w:rsidRDefault="00E93F8D">
      <w:pPr>
        <w:numPr>
          <w:ilvl w:val="0"/>
          <w:numId w:val="74"/>
        </w:numPr>
      </w:pPr>
      <w:r>
        <w:t xml:space="preserve">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w:t>
      </w:r>
      <w:r>
        <w:t>среды;</w:t>
      </w:r>
    </w:p>
    <w:p w:rsidR="00496C8A" w:rsidRDefault="00E93F8D">
      <w:pPr>
        <w:numPr>
          <w:ilvl w:val="0"/>
          <w:numId w:val="74"/>
        </w:numPr>
      </w:pPr>
      <w:r>
        <w:t>изоляция горючей среды от источников зажигания (применение изолированных отсеков, камер, кабин);</w:t>
      </w:r>
    </w:p>
    <w:p w:rsidR="00496C8A" w:rsidRDefault="00E93F8D">
      <w:pPr>
        <w:numPr>
          <w:ilvl w:val="0"/>
          <w:numId w:val="74"/>
        </w:numPr>
      </w:pPr>
      <w:r>
        <w:t>поддержание безопасной концентрации в среде окислителя и (или) горючих веществ;</w:t>
      </w:r>
    </w:p>
    <w:p w:rsidR="00496C8A" w:rsidRDefault="00E93F8D">
      <w:pPr>
        <w:numPr>
          <w:ilvl w:val="0"/>
          <w:numId w:val="74"/>
        </w:numPr>
      </w:pPr>
      <w:r>
        <w:t>понижение концентрации окислителя в горючей среде в защищаемом объеме;</w:t>
      </w:r>
    </w:p>
    <w:p w:rsidR="00496C8A" w:rsidRDefault="00E93F8D">
      <w:pPr>
        <w:numPr>
          <w:ilvl w:val="0"/>
          <w:numId w:val="74"/>
        </w:numPr>
      </w:pPr>
      <w:r>
        <w:t>п</w:t>
      </w:r>
      <w:r>
        <w:t>оддержание температуры и давления среды, при которых распространение пламени исключается;</w:t>
      </w:r>
    </w:p>
    <w:p w:rsidR="00496C8A" w:rsidRDefault="00E93F8D">
      <w:pPr>
        <w:numPr>
          <w:ilvl w:val="0"/>
          <w:numId w:val="74"/>
        </w:numPr>
      </w:pPr>
      <w:r>
        <w:t>механизация и автоматизация технологических процессов, связанных с обращением горючих веществ;</w:t>
      </w:r>
    </w:p>
    <w:p w:rsidR="00496C8A" w:rsidRDefault="00E93F8D">
      <w:pPr>
        <w:numPr>
          <w:ilvl w:val="0"/>
          <w:numId w:val="74"/>
        </w:numPr>
      </w:pPr>
      <w:r>
        <w:t>установка пожароопасного оборудования в отдельных помещениях или на отк</w:t>
      </w:r>
      <w:r>
        <w:t>рытых площадках;</w:t>
      </w:r>
    </w:p>
    <w:p w:rsidR="00496C8A" w:rsidRDefault="00E93F8D">
      <w:pPr>
        <w:numPr>
          <w:ilvl w:val="0"/>
          <w:numId w:val="74"/>
        </w:numPr>
      </w:pPr>
      <w:r>
        <w:t>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496C8A" w:rsidRDefault="00E93F8D">
      <w:pPr>
        <w:numPr>
          <w:ilvl w:val="0"/>
          <w:numId w:val="74"/>
        </w:numPr>
        <w:spacing w:after="217"/>
      </w:pPr>
      <w:r>
        <w:t>удаление из помещений, технологического оборудования и комму</w:t>
      </w:r>
      <w:r>
        <w:t>никаций пожароопасных отходов производства, отложений пыли, пуха.</w:t>
      </w:r>
    </w:p>
    <w:p w:rsidR="00496C8A" w:rsidRDefault="00E93F8D">
      <w:pPr>
        <w:spacing w:after="217"/>
        <w:ind w:left="-15"/>
      </w:pPr>
      <w:r>
        <w:t>Статья 50. Способы исключения условий образования в горючей среде (или внесения в нее) источников зажигания</w:t>
      </w:r>
    </w:p>
    <w:p w:rsidR="00496C8A" w:rsidRDefault="00E93F8D">
      <w:pPr>
        <w:ind w:left="-15"/>
      </w:pPr>
      <w:r>
        <w:t xml:space="preserve">1. Исключение условий образования в горючей среде (или внесения в нее) источников </w:t>
      </w:r>
      <w:r>
        <w:t>зажигания должно достигаться одним или несколькими из следующих способов:</w:t>
      </w:r>
    </w:p>
    <w:p w:rsidR="00496C8A" w:rsidRDefault="00E93F8D">
      <w:pPr>
        <w:numPr>
          <w:ilvl w:val="0"/>
          <w:numId w:val="75"/>
        </w:numPr>
      </w:pPr>
      <w:r>
        <w:t>применение электрооборудования, соответствующего классу пожароопасной и (или) взрывоопасной зоны, категории и группе взрывоопасной смеси;</w:t>
      </w:r>
    </w:p>
    <w:p w:rsidR="00496C8A" w:rsidRDefault="00E93F8D">
      <w:pPr>
        <w:numPr>
          <w:ilvl w:val="0"/>
          <w:numId w:val="75"/>
        </w:numPr>
      </w:pPr>
      <w:r>
        <w:t xml:space="preserve">применение в конструкции быстродействующих </w:t>
      </w:r>
      <w:r>
        <w:t>средств защитного отключения электроустановок и других устройств, приводящих к появлению источников зажигания;</w:t>
      </w:r>
    </w:p>
    <w:p w:rsidR="00496C8A" w:rsidRDefault="00E93F8D">
      <w:pPr>
        <w:numPr>
          <w:ilvl w:val="0"/>
          <w:numId w:val="75"/>
        </w:numPr>
      </w:pPr>
      <w:r>
        <w:t>применение оборудования и режимов проведения технологического процесса, исключающих образование статического электричества;</w:t>
      </w:r>
    </w:p>
    <w:p w:rsidR="00496C8A" w:rsidRDefault="00E93F8D">
      <w:pPr>
        <w:spacing w:after="154" w:line="259" w:lineRule="auto"/>
        <w:ind w:firstLine="0"/>
        <w:jc w:val="left"/>
      </w:pPr>
      <w:r>
        <w:rPr>
          <w:rFonts w:ascii="Calibri" w:eastAsia="Calibri" w:hAnsi="Calibri" w:cs="Calibri"/>
          <w:noProof/>
          <w:sz w:val="22"/>
        </w:rPr>
        <mc:AlternateContent>
          <mc:Choice Requires="wpg">
            <w:drawing>
              <wp:inline distT="0" distB="0" distL="0" distR="0">
                <wp:extent cx="6480048" cy="6095"/>
                <wp:effectExtent l="0" t="0" r="0" b="0"/>
                <wp:docPr id="270817" name="Group 270817"/>
                <wp:cNvGraphicFramePr/>
                <a:graphic xmlns:a="http://schemas.openxmlformats.org/drawingml/2006/main">
                  <a:graphicData uri="http://schemas.microsoft.com/office/word/2010/wordprocessingGroup">
                    <wpg:wgp>
                      <wpg:cNvGrpSpPr/>
                      <wpg:grpSpPr>
                        <a:xfrm>
                          <a:off x="0" y="0"/>
                          <a:ext cx="6480048" cy="6095"/>
                          <a:chOff x="0" y="0"/>
                          <a:chExt cx="6480048" cy="6095"/>
                        </a:xfrm>
                      </wpg:grpSpPr>
                      <wps:wsp>
                        <wps:cNvPr id="23361" name="Shape 23361"/>
                        <wps:cNvSpPr/>
                        <wps:spPr>
                          <a:xfrm>
                            <a:off x="0" y="0"/>
                            <a:ext cx="6480048" cy="0"/>
                          </a:xfrm>
                          <a:custGeom>
                            <a:avLst/>
                            <a:gdLst/>
                            <a:ahLst/>
                            <a:cxnLst/>
                            <a:rect l="0" t="0" r="0" b="0"/>
                            <a:pathLst>
                              <a:path w="6480048">
                                <a:moveTo>
                                  <a:pt x="0" y="0"/>
                                </a:moveTo>
                                <a:lnTo>
                                  <a:pt x="6480048"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817" style="width:510.24pt;height:0.4799pt;mso-position-horizontal-relative:char;mso-position-vertical-relative:line" coordsize="64800,60">
                <v:shape id="Shape 23361" style="position:absolute;width:64800;height:0;left:0;top:0;" coordsize="6480048,0" path="m0,0l6480048,0">
                  <v:stroke weight="0.4799pt" endcap="round" joinstyle="round" on="true" color="#000000"/>
                  <v:fill on="false" color="#000000" opacity="0"/>
                </v:shape>
              </v:group>
            </w:pict>
          </mc:Fallback>
        </mc:AlternateContent>
      </w:r>
    </w:p>
    <w:p w:rsidR="00496C8A" w:rsidRDefault="00E93F8D">
      <w:pPr>
        <w:ind w:left="566" w:firstLine="0"/>
      </w:pPr>
      <w:r>
        <w:t>КонсультантПлюс: пр</w:t>
      </w:r>
      <w:r>
        <w:t>имечание.</w:t>
      </w:r>
    </w:p>
    <w:p w:rsidR="00496C8A" w:rsidRDefault="00E93F8D">
      <w:pPr>
        <w:ind w:left="-15"/>
      </w:pPr>
      <w:r>
        <w:t>Приказом Минэнерго РФ от 30.06.2003 N 280 утверждена Инструкция по устройству молниезащиты зданий, сооружений и промышленных коммуникаций.</w:t>
      </w:r>
    </w:p>
    <w:p w:rsidR="00496C8A" w:rsidRDefault="00E93F8D">
      <w:pPr>
        <w:spacing w:after="154" w:line="259" w:lineRule="auto"/>
        <w:ind w:firstLine="0"/>
        <w:jc w:val="left"/>
      </w:pPr>
      <w:r>
        <w:rPr>
          <w:rFonts w:ascii="Calibri" w:eastAsia="Calibri" w:hAnsi="Calibri" w:cs="Calibri"/>
          <w:noProof/>
          <w:sz w:val="22"/>
        </w:rPr>
        <mc:AlternateContent>
          <mc:Choice Requires="wpg">
            <w:drawing>
              <wp:inline distT="0" distB="0" distL="0" distR="0">
                <wp:extent cx="6480048" cy="6095"/>
                <wp:effectExtent l="0" t="0" r="0" b="0"/>
                <wp:docPr id="270818" name="Group 270818"/>
                <wp:cNvGraphicFramePr/>
                <a:graphic xmlns:a="http://schemas.openxmlformats.org/drawingml/2006/main">
                  <a:graphicData uri="http://schemas.microsoft.com/office/word/2010/wordprocessingGroup">
                    <wpg:wgp>
                      <wpg:cNvGrpSpPr/>
                      <wpg:grpSpPr>
                        <a:xfrm>
                          <a:off x="0" y="0"/>
                          <a:ext cx="6480048" cy="6095"/>
                          <a:chOff x="0" y="0"/>
                          <a:chExt cx="6480048" cy="6095"/>
                        </a:xfrm>
                      </wpg:grpSpPr>
                      <wps:wsp>
                        <wps:cNvPr id="23413" name="Shape 23413"/>
                        <wps:cNvSpPr/>
                        <wps:spPr>
                          <a:xfrm>
                            <a:off x="0" y="0"/>
                            <a:ext cx="6480048" cy="0"/>
                          </a:xfrm>
                          <a:custGeom>
                            <a:avLst/>
                            <a:gdLst/>
                            <a:ahLst/>
                            <a:cxnLst/>
                            <a:rect l="0" t="0" r="0" b="0"/>
                            <a:pathLst>
                              <a:path w="6480048">
                                <a:moveTo>
                                  <a:pt x="0" y="0"/>
                                </a:moveTo>
                                <a:lnTo>
                                  <a:pt x="6480048"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818" style="width:510.24pt;height:0.4799pt;mso-position-horizontal-relative:char;mso-position-vertical-relative:line" coordsize="64800,60">
                <v:shape id="Shape 23413" style="position:absolute;width:64800;height:0;left:0;top:0;" coordsize="6480048,0" path="m0,0l6480048,0">
                  <v:stroke weight="0.4799pt" endcap="round" joinstyle="round" on="true" color="#000000"/>
                  <v:fill on="false" color="#000000" opacity="0"/>
                </v:shape>
              </v:group>
            </w:pict>
          </mc:Fallback>
        </mc:AlternateContent>
      </w:r>
    </w:p>
    <w:p w:rsidR="00496C8A" w:rsidRDefault="00E93F8D">
      <w:pPr>
        <w:numPr>
          <w:ilvl w:val="0"/>
          <w:numId w:val="75"/>
        </w:numPr>
      </w:pPr>
      <w:r>
        <w:t>устройство молниезащиты зданий, сооружений, строений и оборудования;</w:t>
      </w:r>
    </w:p>
    <w:p w:rsidR="00496C8A" w:rsidRDefault="00E93F8D">
      <w:pPr>
        <w:numPr>
          <w:ilvl w:val="0"/>
          <w:numId w:val="75"/>
        </w:numPr>
      </w:pPr>
      <w:r>
        <w:t>поддержание безопасной температуры н</w:t>
      </w:r>
      <w:r>
        <w:t>агрева веществ, материалов и поверхностей, которые контактируют с горючей средой;</w:t>
      </w:r>
    </w:p>
    <w:p w:rsidR="00496C8A" w:rsidRDefault="00E93F8D">
      <w:pPr>
        <w:numPr>
          <w:ilvl w:val="0"/>
          <w:numId w:val="75"/>
        </w:numPr>
      </w:pPr>
      <w:r>
        <w:t>применение способов и устройств ограничения энергии искрового разряда в горючей среде до безопасных значений;</w:t>
      </w:r>
    </w:p>
    <w:p w:rsidR="00496C8A" w:rsidRDefault="00E93F8D">
      <w:pPr>
        <w:numPr>
          <w:ilvl w:val="0"/>
          <w:numId w:val="75"/>
        </w:numPr>
      </w:pPr>
      <w:r>
        <w:t>применение искробезопасного инструмента при работе с легковоспла</w:t>
      </w:r>
      <w:r>
        <w:t>меняющимися жидкостями и горючими газами;</w:t>
      </w:r>
    </w:p>
    <w:p w:rsidR="00496C8A" w:rsidRDefault="00E93F8D">
      <w:pPr>
        <w:numPr>
          <w:ilvl w:val="0"/>
          <w:numId w:val="75"/>
        </w:numPr>
      </w:pPr>
      <w:r>
        <w:lastRenderedPageBreak/>
        <w:t>ликвидация условий для теплового, химического и (или) микробиологического самовозгорания обращающихся веществ, материалов и изделий;</w:t>
      </w:r>
    </w:p>
    <w:p w:rsidR="00496C8A" w:rsidRDefault="00E93F8D">
      <w:pPr>
        <w:numPr>
          <w:ilvl w:val="0"/>
          <w:numId w:val="75"/>
        </w:numPr>
      </w:pPr>
      <w:r>
        <w:t>исключение контакта с воздухом пирофорных веществ;</w:t>
      </w:r>
    </w:p>
    <w:p w:rsidR="00496C8A" w:rsidRDefault="00E93F8D">
      <w:pPr>
        <w:numPr>
          <w:ilvl w:val="0"/>
          <w:numId w:val="75"/>
        </w:numPr>
      </w:pPr>
      <w:r>
        <w:t>применение устройств, исключаю</w:t>
      </w:r>
      <w:r>
        <w:t>щих возможность распространения пламени из одного объема в смежный.</w:t>
      </w:r>
    </w:p>
    <w:p w:rsidR="00496C8A" w:rsidRDefault="00E93F8D">
      <w:pPr>
        <w:spacing w:after="217"/>
        <w:ind w:left="-15"/>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w:t>
      </w:r>
      <w:r>
        <w:t>и материалов, определенных в статье 11 настоящего Федерального закона.</w:t>
      </w:r>
    </w:p>
    <w:p w:rsidR="00496C8A" w:rsidRDefault="00E93F8D">
      <w:pPr>
        <w:spacing w:after="216"/>
        <w:ind w:left="749" w:right="749" w:hanging="10"/>
        <w:jc w:val="center"/>
      </w:pPr>
      <w:r>
        <w:rPr>
          <w:b/>
        </w:rPr>
        <w:t>Глава 14. СИСТЕМЫ ПРОТИВОПОЖАРНОЙ ЗАЩИТЫ</w:t>
      </w:r>
    </w:p>
    <w:p w:rsidR="00496C8A" w:rsidRDefault="00E93F8D">
      <w:pPr>
        <w:spacing w:after="215"/>
        <w:ind w:left="566" w:firstLine="0"/>
      </w:pPr>
      <w:r>
        <w:t>Статья 51. Цель создания систем противопожарной защиты</w:t>
      </w:r>
    </w:p>
    <w:p w:rsidR="00496C8A" w:rsidRDefault="00E93F8D">
      <w:pPr>
        <w:numPr>
          <w:ilvl w:val="0"/>
          <w:numId w:val="76"/>
        </w:numPr>
      </w:pPr>
      <w:r>
        <w:t>Целью создания систем противопожарной защиты является защита людей и имущества от воздейс</w:t>
      </w:r>
      <w:r>
        <w:t>твия опасных факторов пожара и (или) ограничение его последствий.</w:t>
      </w:r>
    </w:p>
    <w:p w:rsidR="00496C8A" w:rsidRDefault="00E93F8D">
      <w:pPr>
        <w:numPr>
          <w:ilvl w:val="0"/>
          <w:numId w:val="76"/>
        </w:numPr>
      </w:pPr>
      <w:r>
        <w:t>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w:t>
      </w:r>
      <w:r>
        <w:t>мущества в безопасную зону и (или) тушением пожара.</w:t>
      </w:r>
    </w:p>
    <w:p w:rsidR="00496C8A" w:rsidRDefault="00E93F8D">
      <w:pPr>
        <w:numPr>
          <w:ilvl w:val="0"/>
          <w:numId w:val="76"/>
        </w:numPr>
      </w:pPr>
      <w:r>
        <w:t>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496C8A" w:rsidRDefault="00E93F8D">
      <w:pPr>
        <w:numPr>
          <w:ilvl w:val="0"/>
          <w:numId w:val="76"/>
        </w:numPr>
        <w:spacing w:after="217"/>
      </w:pPr>
      <w:r>
        <w:t>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496C8A" w:rsidRDefault="00E93F8D">
      <w:pPr>
        <w:spacing w:after="215"/>
        <w:ind w:left="566" w:firstLine="0"/>
      </w:pPr>
      <w:r>
        <w:t>Статья 52. Способы защиты людей и имущества от воздействия опасных факторов пожара</w:t>
      </w:r>
    </w:p>
    <w:p w:rsidR="00496C8A" w:rsidRDefault="00E93F8D">
      <w:pPr>
        <w:ind w:left="-15"/>
      </w:pPr>
      <w:r>
        <w:t xml:space="preserve">Защита людей и имущества от </w:t>
      </w:r>
      <w:r>
        <w:t>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496C8A" w:rsidRDefault="00E93F8D">
      <w:pPr>
        <w:numPr>
          <w:ilvl w:val="0"/>
          <w:numId w:val="77"/>
        </w:numPr>
      </w:pPr>
      <w:r>
        <w:t xml:space="preserve">применение объемно-планировочных решений и средств, обеспечивающих ограничение распространения пожара за пределы </w:t>
      </w:r>
      <w:r>
        <w:t>очага;</w:t>
      </w:r>
    </w:p>
    <w:p w:rsidR="00496C8A" w:rsidRDefault="00E93F8D">
      <w:pPr>
        <w:numPr>
          <w:ilvl w:val="0"/>
          <w:numId w:val="77"/>
        </w:numPr>
      </w:pPr>
      <w:r>
        <w:t>устройство эвакуационных путей, удовлетворяющих требованиям безопасной эвакуации людей при пожаре;</w:t>
      </w:r>
    </w:p>
    <w:p w:rsidR="00496C8A" w:rsidRDefault="00E93F8D">
      <w:pPr>
        <w:numPr>
          <w:ilvl w:val="0"/>
          <w:numId w:val="77"/>
        </w:numPr>
      </w:pPr>
      <w:r>
        <w:t>устройство систем обнаружения пожара (установок и систем пожарной сигнализации), оповещения и управления эвакуацией людей при пожаре;</w:t>
      </w:r>
    </w:p>
    <w:p w:rsidR="00496C8A" w:rsidRDefault="00E93F8D">
      <w:pPr>
        <w:numPr>
          <w:ilvl w:val="0"/>
          <w:numId w:val="77"/>
        </w:numPr>
      </w:pPr>
      <w:r>
        <w:t>применение систе</w:t>
      </w:r>
      <w:r>
        <w:t>м коллективной защиты (в том числе противодымной) и средств индивидуальной защиты людей от воздействия опасных факторов пожара;</w:t>
      </w:r>
    </w:p>
    <w:p w:rsidR="00496C8A" w:rsidRDefault="00E93F8D">
      <w:pPr>
        <w:numPr>
          <w:ilvl w:val="0"/>
          <w:numId w:val="77"/>
        </w:numPr>
      </w:pPr>
      <w:r>
        <w:t>применение основных строительных конструкций с пределами огнестойкости и классами пожарной опасности, соответствующими требуемым</w:t>
      </w:r>
      <w:r>
        <w:t xml:space="preserve">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496C8A" w:rsidRDefault="00E93F8D">
      <w:pPr>
        <w:numPr>
          <w:ilvl w:val="0"/>
          <w:numId w:val="77"/>
        </w:numPr>
      </w:pPr>
      <w:r>
        <w:t>применение</w:t>
      </w:r>
      <w:r>
        <w:t xml:space="preserve">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496C8A" w:rsidRDefault="00E93F8D">
      <w:pPr>
        <w:numPr>
          <w:ilvl w:val="0"/>
          <w:numId w:val="77"/>
        </w:numPr>
      </w:pPr>
      <w:r>
        <w:t>устройство аварийного слива пожароопасных жидкостей и аварийного стравливания горючи</w:t>
      </w:r>
      <w:r>
        <w:t>х газов из аппаратуры;</w:t>
      </w:r>
    </w:p>
    <w:p w:rsidR="00496C8A" w:rsidRDefault="00E93F8D">
      <w:pPr>
        <w:numPr>
          <w:ilvl w:val="0"/>
          <w:numId w:val="77"/>
        </w:numPr>
      </w:pPr>
      <w:r>
        <w:t>устройство на технологическом оборудовании систем противовзрывной защиты;</w:t>
      </w:r>
    </w:p>
    <w:p w:rsidR="00496C8A" w:rsidRDefault="00E93F8D">
      <w:pPr>
        <w:numPr>
          <w:ilvl w:val="0"/>
          <w:numId w:val="77"/>
        </w:numPr>
      </w:pPr>
      <w:r>
        <w:t>применение первичных средств пожаротушения;</w:t>
      </w:r>
    </w:p>
    <w:p w:rsidR="00496C8A" w:rsidRDefault="00E93F8D">
      <w:pPr>
        <w:numPr>
          <w:ilvl w:val="0"/>
          <w:numId w:val="77"/>
        </w:numPr>
        <w:spacing w:after="217"/>
      </w:pPr>
      <w:r>
        <w:t>применение автоматических установок пожаротушения;11) организация деятельности подразделений пожарной охраны.</w:t>
      </w:r>
    </w:p>
    <w:p w:rsidR="00496C8A" w:rsidRDefault="00E93F8D">
      <w:pPr>
        <w:spacing w:after="215"/>
        <w:ind w:left="566" w:firstLine="0"/>
      </w:pPr>
      <w:r>
        <w:t>Стать</w:t>
      </w:r>
      <w:r>
        <w:t>я 53. Пути эвакуации людей при пожаре</w:t>
      </w:r>
    </w:p>
    <w:p w:rsidR="00496C8A" w:rsidRDefault="00E93F8D">
      <w:pPr>
        <w:numPr>
          <w:ilvl w:val="0"/>
          <w:numId w:val="78"/>
        </w:numPr>
      </w:pPr>
      <w:r>
        <w:t>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w:t>
      </w:r>
      <w:r>
        <w:t>уации людей должна быть обеспечена их защита посредством применения систем коллективной защиты.</w:t>
      </w:r>
    </w:p>
    <w:p w:rsidR="00496C8A" w:rsidRDefault="00E93F8D">
      <w:pPr>
        <w:numPr>
          <w:ilvl w:val="0"/>
          <w:numId w:val="78"/>
        </w:numPr>
      </w:pPr>
      <w:r>
        <w:t>Для обеспечения безопасной эвакуации людей должны быть:</w:t>
      </w:r>
    </w:p>
    <w:p w:rsidR="00496C8A" w:rsidRDefault="00E93F8D">
      <w:pPr>
        <w:numPr>
          <w:ilvl w:val="0"/>
          <w:numId w:val="79"/>
        </w:numPr>
      </w:pPr>
      <w:r>
        <w:lastRenderedPageBreak/>
        <w:t>установлены необходимое количество, размеры и соответствующее конструктивное исполнение эвакуационных пу</w:t>
      </w:r>
      <w:r>
        <w:t>тей и эвакуационных выходов;</w:t>
      </w:r>
    </w:p>
    <w:p w:rsidR="00496C8A" w:rsidRDefault="00E93F8D">
      <w:pPr>
        <w:numPr>
          <w:ilvl w:val="0"/>
          <w:numId w:val="79"/>
        </w:numPr>
      </w:pPr>
      <w:r>
        <w:t>обеспечено беспрепятственное движение людей по эвакуационным путям и через эвакуационные выходы;</w:t>
      </w:r>
    </w:p>
    <w:p w:rsidR="00496C8A" w:rsidRDefault="00E93F8D">
      <w:pPr>
        <w:numPr>
          <w:ilvl w:val="0"/>
          <w:numId w:val="79"/>
        </w:numPr>
      </w:pPr>
      <w:r>
        <w:t>организованы оповещение и управление движением людей по эвакуационным путям (в том числе с использованием световых указателей, зву</w:t>
      </w:r>
      <w:r>
        <w:t>кового и речевого оповещения).</w:t>
      </w:r>
    </w:p>
    <w:p w:rsidR="00496C8A" w:rsidRDefault="00E93F8D">
      <w:pPr>
        <w:numPr>
          <w:ilvl w:val="0"/>
          <w:numId w:val="80"/>
        </w:numPr>
      </w:pPr>
      <w:r>
        <w:t>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w:t>
      </w:r>
      <w:r>
        <w:t>мого времени эвакуации людей при пожаре.</w:t>
      </w:r>
    </w:p>
    <w:p w:rsidR="00496C8A" w:rsidRDefault="00E93F8D">
      <w:pPr>
        <w:numPr>
          <w:ilvl w:val="0"/>
          <w:numId w:val="80"/>
        </w:numPr>
        <w:spacing w:after="217"/>
      </w:pPr>
      <w:r>
        <w:t>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496C8A" w:rsidRDefault="00E93F8D">
      <w:pPr>
        <w:spacing w:after="215"/>
        <w:ind w:left="165" w:firstLine="0"/>
        <w:jc w:val="center"/>
      </w:pPr>
      <w:r>
        <w:t>Статья 54. Системы обнаружения пожара, оповещения и управления эвакуацией людей при пожаре</w:t>
      </w:r>
    </w:p>
    <w:p w:rsidR="00496C8A" w:rsidRDefault="00E93F8D">
      <w:pPr>
        <w:numPr>
          <w:ilvl w:val="0"/>
          <w:numId w:val="81"/>
        </w:numPr>
      </w:pPr>
      <w:r>
        <w:t>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w:t>
      </w:r>
      <w:r>
        <w:t>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496C8A" w:rsidRDefault="00E93F8D">
      <w:pPr>
        <w:numPr>
          <w:ilvl w:val="0"/>
          <w:numId w:val="81"/>
        </w:numPr>
        <w:spacing w:after="217"/>
      </w:pPr>
      <w:r>
        <w:t>Системы пожарной сигнализации, оповещения и управления эвакуац</w:t>
      </w:r>
      <w:r>
        <w:t>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w:t>
      </w:r>
      <w:r>
        <w:t>кументами по пожарной безопасности.</w:t>
      </w:r>
    </w:p>
    <w:p w:rsidR="00496C8A" w:rsidRDefault="00E93F8D">
      <w:pPr>
        <w:spacing w:after="217"/>
        <w:ind w:left="-15"/>
      </w:pPr>
      <w:r>
        <w:t>Статья 55. Системы коллективной защиты и средства индивидуальной защиты людей от опасных факторов пожара</w:t>
      </w:r>
    </w:p>
    <w:p w:rsidR="00496C8A" w:rsidRDefault="00E93F8D">
      <w:pPr>
        <w:numPr>
          <w:ilvl w:val="0"/>
          <w:numId w:val="82"/>
        </w:numPr>
      </w:pPr>
      <w:r>
        <w:t>Системы коллективной защиты и средства индивидуальной защиты людей от воздействия опасных факторов пожара должны об</w:t>
      </w:r>
      <w:r>
        <w:t>еспечивать безопасность людей в течение всего времени воздействия на них опасных факторов пожара.</w:t>
      </w:r>
    </w:p>
    <w:p w:rsidR="00496C8A" w:rsidRDefault="00E93F8D">
      <w:pPr>
        <w:numPr>
          <w:ilvl w:val="0"/>
          <w:numId w:val="82"/>
        </w:numPr>
      </w:pPr>
      <w:r>
        <w:t>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w:t>
      </w:r>
      <w:r>
        <w:t>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w:t>
      </w:r>
      <w:r>
        <w:t>,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496C8A" w:rsidRDefault="00E93F8D">
      <w:pPr>
        <w:numPr>
          <w:ilvl w:val="0"/>
          <w:numId w:val="82"/>
        </w:numPr>
        <w:spacing w:after="217"/>
      </w:pPr>
      <w:r>
        <w:t>Средства индивидуальной защиты людей (в том числе защиты их органов зрения и дыхания)</w:t>
      </w:r>
      <w:r>
        <w:t xml:space="preserve">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w:t>
      </w:r>
      <w:r>
        <w:t>для защиты эвакуируемых и спасаемых людей, так и для защиты пожарных, участвующих в тушении пожара.</w:t>
      </w:r>
    </w:p>
    <w:p w:rsidR="00496C8A" w:rsidRDefault="00E93F8D">
      <w:pPr>
        <w:spacing w:after="215"/>
        <w:ind w:left="566" w:firstLine="0"/>
      </w:pPr>
      <w:r>
        <w:t>Статья 56. Система противодымной защиты</w:t>
      </w:r>
    </w:p>
    <w:p w:rsidR="00496C8A" w:rsidRDefault="00E93F8D">
      <w:pPr>
        <w:numPr>
          <w:ilvl w:val="0"/>
          <w:numId w:val="83"/>
        </w:numPr>
      </w:pPr>
      <w:r>
        <w:t>Система противодымной защиты здания, сооружения или строения должна обеспечивать защиту людей на путях эвакуации и в</w:t>
      </w:r>
      <w:r>
        <w:t xml:space="preserve">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w:t>
      </w:r>
      <w:r>
        <w:t>ния их распространения.</w:t>
      </w:r>
    </w:p>
    <w:p w:rsidR="00496C8A" w:rsidRDefault="00E93F8D">
      <w:pPr>
        <w:numPr>
          <w:ilvl w:val="0"/>
          <w:numId w:val="83"/>
        </w:numPr>
      </w:pPr>
      <w:r>
        <w:t>Система противодымной защиты должна предусматривать один или несколько из следующих способов защиты:</w:t>
      </w:r>
    </w:p>
    <w:p w:rsidR="00496C8A" w:rsidRDefault="00E93F8D">
      <w:pPr>
        <w:numPr>
          <w:ilvl w:val="0"/>
          <w:numId w:val="84"/>
        </w:numPr>
      </w:pPr>
      <w:r>
        <w:t>использование объемно-планировочных решений зданий, сооружений и строений для борьбы с задымлением при пожаре;</w:t>
      </w:r>
    </w:p>
    <w:p w:rsidR="00496C8A" w:rsidRDefault="00E93F8D">
      <w:pPr>
        <w:numPr>
          <w:ilvl w:val="0"/>
          <w:numId w:val="84"/>
        </w:numPr>
      </w:pPr>
      <w:r>
        <w:t>использование констр</w:t>
      </w:r>
      <w:r>
        <w:t>уктивных решений зданий, сооружений и строений для борьбы с задымлением при пожаре;</w:t>
      </w:r>
    </w:p>
    <w:p w:rsidR="00496C8A" w:rsidRDefault="00E93F8D">
      <w:pPr>
        <w:numPr>
          <w:ilvl w:val="0"/>
          <w:numId w:val="84"/>
        </w:numPr>
      </w:pPr>
      <w:r>
        <w:t>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496C8A" w:rsidRDefault="00E93F8D">
      <w:pPr>
        <w:numPr>
          <w:ilvl w:val="0"/>
          <w:numId w:val="84"/>
        </w:numPr>
        <w:spacing w:after="217"/>
      </w:pPr>
      <w:r>
        <w:lastRenderedPageBreak/>
        <w:t>использование уст</w:t>
      </w:r>
      <w:r>
        <w:t>ройств и средств механической и естественной вытяжной противодымной вентиляции для удаления продуктов горения и термического разложения.</w:t>
      </w:r>
    </w:p>
    <w:p w:rsidR="00496C8A" w:rsidRDefault="00E93F8D">
      <w:pPr>
        <w:spacing w:after="215"/>
        <w:ind w:left="566" w:firstLine="0"/>
      </w:pPr>
      <w:r>
        <w:t>Статья 57. Огнестойкость и пожарная опасность зданий, сооружений и строений</w:t>
      </w:r>
    </w:p>
    <w:p w:rsidR="00496C8A" w:rsidRDefault="00E93F8D">
      <w:pPr>
        <w:numPr>
          <w:ilvl w:val="0"/>
          <w:numId w:val="85"/>
        </w:numPr>
        <w:ind w:right="2" w:hanging="10"/>
      </w:pPr>
      <w:r>
        <w:t>В зданиях, сооружениях и строениях должны п</w:t>
      </w:r>
      <w:r>
        <w:t>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496C8A" w:rsidRDefault="00E93F8D">
      <w:pPr>
        <w:numPr>
          <w:ilvl w:val="0"/>
          <w:numId w:val="85"/>
        </w:numPr>
        <w:spacing w:after="215"/>
        <w:ind w:right="2" w:hanging="10"/>
      </w:pPr>
      <w:r>
        <w:t>Требуемые степень огнестойкос</w:t>
      </w:r>
      <w:r>
        <w:t>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496C8A" w:rsidRDefault="00E93F8D">
      <w:pPr>
        <w:spacing w:after="215"/>
        <w:ind w:left="566" w:firstLine="0"/>
      </w:pPr>
      <w:r>
        <w:t>Статья 58. Огнестойкость и пожарная опасность строительных конструкций</w:t>
      </w:r>
    </w:p>
    <w:p w:rsidR="00496C8A" w:rsidRDefault="00E93F8D">
      <w:pPr>
        <w:numPr>
          <w:ilvl w:val="0"/>
          <w:numId w:val="86"/>
        </w:numPr>
      </w:pPr>
      <w:r>
        <w:t xml:space="preserve">Огнестойкость и класс пожарной опасности </w:t>
      </w:r>
      <w:r>
        <w:t>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496C8A" w:rsidRDefault="00E93F8D">
      <w:pPr>
        <w:numPr>
          <w:ilvl w:val="0"/>
          <w:numId w:val="86"/>
        </w:numPr>
        <w:spacing w:after="217"/>
      </w:pPr>
      <w:r>
        <w:t>Требуемые пределы огнестойкости строительных конструкций, выбираемые в зависимос</w:t>
      </w:r>
      <w:r>
        <w:t>ти от степени огнестойкости зданий, сооружений и строений, приведены в таблице 21 приложения к настоящему Федеральному закону.</w:t>
      </w:r>
    </w:p>
    <w:p w:rsidR="00496C8A" w:rsidRDefault="00E93F8D">
      <w:pPr>
        <w:spacing w:after="215"/>
        <w:ind w:left="566" w:firstLine="0"/>
      </w:pPr>
      <w:r>
        <w:t>Статья 59. Ограничение распространения пожара за пределы очага</w:t>
      </w:r>
    </w:p>
    <w:p w:rsidR="00496C8A" w:rsidRDefault="00E93F8D">
      <w:pPr>
        <w:ind w:left="-15"/>
      </w:pPr>
      <w:r>
        <w:t xml:space="preserve">Ограничение распространения пожара за пределы очага должно </w:t>
      </w:r>
      <w:r>
        <w:t>обеспечиваться одним или несколькими из следующих способов:</w:t>
      </w:r>
    </w:p>
    <w:p w:rsidR="00496C8A" w:rsidRDefault="00E93F8D">
      <w:pPr>
        <w:numPr>
          <w:ilvl w:val="0"/>
          <w:numId w:val="87"/>
        </w:numPr>
      </w:pPr>
      <w:r>
        <w:t>устройство противопожарных преград;</w:t>
      </w:r>
    </w:p>
    <w:p w:rsidR="00496C8A" w:rsidRDefault="00E93F8D">
      <w:pPr>
        <w:numPr>
          <w:ilvl w:val="0"/>
          <w:numId w:val="87"/>
        </w:numPr>
      </w:pPr>
      <w:r>
        <w:t>устройство пожарных отсеков и секций, а также ограничение этажности зданий, сооружений и строений;</w:t>
      </w:r>
    </w:p>
    <w:p w:rsidR="00496C8A" w:rsidRDefault="00E93F8D">
      <w:pPr>
        <w:numPr>
          <w:ilvl w:val="0"/>
          <w:numId w:val="87"/>
        </w:numPr>
      </w:pPr>
      <w:r>
        <w:t>применение устройств аварийного отключения и переключение уст</w:t>
      </w:r>
      <w:r>
        <w:t>ановок и коммуникаций при пожаре;</w:t>
      </w:r>
    </w:p>
    <w:p w:rsidR="00496C8A" w:rsidRDefault="00E93F8D">
      <w:pPr>
        <w:numPr>
          <w:ilvl w:val="0"/>
          <w:numId w:val="87"/>
        </w:numPr>
      </w:pPr>
      <w:r>
        <w:t>применение средств, предотвращающих или ограничивающих разлив и растекание жидкостей при пожаре;</w:t>
      </w:r>
    </w:p>
    <w:p w:rsidR="00496C8A" w:rsidRDefault="00E93F8D">
      <w:pPr>
        <w:numPr>
          <w:ilvl w:val="0"/>
          <w:numId w:val="87"/>
        </w:numPr>
        <w:spacing w:after="217"/>
      </w:pPr>
      <w:r>
        <w:t>применение огнепреграждающих устройств в оборудовании;6) применение установок пожаротушения.</w:t>
      </w:r>
    </w:p>
    <w:p w:rsidR="00496C8A" w:rsidRDefault="00E93F8D">
      <w:pPr>
        <w:spacing w:after="215"/>
        <w:ind w:left="566" w:firstLine="0"/>
      </w:pPr>
      <w:r>
        <w:t>Статья 60. Первичные средства по</w:t>
      </w:r>
      <w:r>
        <w:t>жаротушения в зданиях, сооружениях и строениях</w:t>
      </w:r>
    </w:p>
    <w:p w:rsidR="00496C8A" w:rsidRDefault="00E93F8D">
      <w:pPr>
        <w:numPr>
          <w:ilvl w:val="0"/>
          <w:numId w:val="88"/>
        </w:numPr>
        <w:spacing w:after="3" w:line="245" w:lineRule="auto"/>
        <w:ind w:right="-4" w:firstLine="561"/>
        <w:jc w:val="left"/>
      </w:pPr>
      <w:r>
        <w:t xml:space="preserve">Здания, сооружения и строения должны быть обеспечены первичными средствами пожаротушения лицами, </w:t>
      </w:r>
      <w:r>
        <w:tab/>
        <w:t xml:space="preserve">уполномоченными </w:t>
      </w:r>
      <w:r>
        <w:tab/>
        <w:t>владеть, пользоваться или распоряжаться зданиями, сооружениями и строениями.</w:t>
      </w:r>
    </w:p>
    <w:p w:rsidR="00496C8A" w:rsidRDefault="00E93F8D">
      <w:pPr>
        <w:numPr>
          <w:ilvl w:val="0"/>
          <w:numId w:val="88"/>
        </w:numPr>
        <w:spacing w:after="217"/>
        <w:ind w:right="-4" w:firstLine="561"/>
        <w:jc w:val="left"/>
      </w:pPr>
      <w:r>
        <w:t>Номенклатура, кол</w:t>
      </w:r>
      <w:r>
        <w:t>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496C8A" w:rsidRDefault="00E93F8D">
      <w:pPr>
        <w:spacing w:after="215"/>
        <w:ind w:left="566" w:firstLine="0"/>
      </w:pPr>
      <w:r>
        <w:t>Стат</w:t>
      </w:r>
      <w:r>
        <w:t>ья 61. Автоматические установки пожаротушения</w:t>
      </w:r>
    </w:p>
    <w:p w:rsidR="00496C8A" w:rsidRDefault="00E93F8D">
      <w:pPr>
        <w:numPr>
          <w:ilvl w:val="0"/>
          <w:numId w:val="89"/>
        </w:numPr>
        <w:spacing w:after="3" w:line="245" w:lineRule="auto"/>
        <w:ind w:right="-4" w:firstLine="561"/>
        <w:jc w:val="left"/>
      </w:pPr>
      <w:r>
        <w:t>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w:t>
      </w:r>
      <w:r>
        <w:t>ющий персонал находится в защищаемых зданиях, сооружениях и строениях некруглосуточно.</w:t>
      </w:r>
    </w:p>
    <w:p w:rsidR="00496C8A" w:rsidRDefault="00E93F8D">
      <w:pPr>
        <w:numPr>
          <w:ilvl w:val="0"/>
          <w:numId w:val="89"/>
        </w:numPr>
        <w:ind w:right="-4" w:firstLine="561"/>
        <w:jc w:val="left"/>
      </w:pPr>
      <w:r>
        <w:t>Автоматические установки пожаротушения должны обеспечивать достижение одной или нескольких из следующих целей:</w:t>
      </w:r>
    </w:p>
    <w:p w:rsidR="00496C8A" w:rsidRDefault="00E93F8D">
      <w:pPr>
        <w:numPr>
          <w:ilvl w:val="0"/>
          <w:numId w:val="90"/>
        </w:numPr>
      </w:pPr>
      <w:r>
        <w:t xml:space="preserve">ликвидация пожара в помещении (здании) до возникновения </w:t>
      </w:r>
      <w:r>
        <w:t>критических значений опасных факторов пожара;</w:t>
      </w:r>
    </w:p>
    <w:p w:rsidR="00496C8A" w:rsidRDefault="00E93F8D">
      <w:pPr>
        <w:numPr>
          <w:ilvl w:val="0"/>
          <w:numId w:val="90"/>
        </w:numPr>
      </w:pPr>
      <w:r>
        <w:t>ликвидация пожара в помещении (здании) до наступления пределов огнестойкости строительных конструкций;</w:t>
      </w:r>
    </w:p>
    <w:p w:rsidR="00496C8A" w:rsidRDefault="00E93F8D">
      <w:pPr>
        <w:numPr>
          <w:ilvl w:val="0"/>
          <w:numId w:val="90"/>
        </w:numPr>
      </w:pPr>
      <w:r>
        <w:t>ликвидация пожара в помещении (здании) до причинения максимально допустимого ущерба защищаемому имуществу;</w:t>
      </w:r>
    </w:p>
    <w:p w:rsidR="00496C8A" w:rsidRDefault="00E93F8D">
      <w:pPr>
        <w:numPr>
          <w:ilvl w:val="0"/>
          <w:numId w:val="90"/>
        </w:numPr>
      </w:pPr>
      <w:r>
        <w:t>ликвидация пожара в помещении (здании) до наступления опасности разрушения технологических установок.</w:t>
      </w:r>
    </w:p>
    <w:p w:rsidR="00496C8A" w:rsidRDefault="00E93F8D">
      <w:pPr>
        <w:spacing w:after="217"/>
        <w:ind w:left="-15"/>
      </w:pPr>
      <w:r>
        <w:lastRenderedPageBreak/>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w:t>
      </w:r>
      <w:r>
        <w:t>ериала, объемно-планировочных решений здания, сооружения, строения и параметров окружающей среды.</w:t>
      </w:r>
    </w:p>
    <w:p w:rsidR="00496C8A" w:rsidRDefault="00E93F8D">
      <w:pPr>
        <w:spacing w:after="215"/>
        <w:ind w:left="566" w:firstLine="0"/>
      </w:pPr>
      <w:r>
        <w:t>Статья 62. Источники противопожарного водоснабжения</w:t>
      </w:r>
    </w:p>
    <w:p w:rsidR="00496C8A" w:rsidRDefault="00E93F8D">
      <w:pPr>
        <w:numPr>
          <w:ilvl w:val="0"/>
          <w:numId w:val="91"/>
        </w:numPr>
      </w:pPr>
      <w:r>
        <w:t xml:space="preserve">Здания, сооружения и строения, а также территории организаций и населенных пунктов должны иметь источники </w:t>
      </w:r>
      <w:r>
        <w:t>противопожарного водоснабжения для тушения пожаров.</w:t>
      </w:r>
    </w:p>
    <w:p w:rsidR="00496C8A" w:rsidRDefault="00E93F8D">
      <w:pPr>
        <w:numPr>
          <w:ilvl w:val="0"/>
          <w:numId w:val="91"/>
        </w:numPr>
      </w:pPr>
      <w: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w:t>
      </w:r>
      <w:r>
        <w:t>йственные и противопожарные).</w:t>
      </w:r>
    </w:p>
    <w:p w:rsidR="00496C8A" w:rsidRDefault="00E93F8D">
      <w:pPr>
        <w:numPr>
          <w:ilvl w:val="0"/>
          <w:numId w:val="91"/>
        </w:numPr>
        <w:spacing w:after="217"/>
      </w:pPr>
      <w:r>
        <w:t>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496C8A" w:rsidRDefault="00E93F8D">
      <w:pPr>
        <w:spacing w:after="215"/>
        <w:ind w:left="566" w:firstLine="0"/>
      </w:pPr>
      <w:r>
        <w:t>Статья 63. Первичные меры пожарно</w:t>
      </w:r>
      <w:r>
        <w:t>й безопасности</w:t>
      </w:r>
    </w:p>
    <w:p w:rsidR="00496C8A" w:rsidRDefault="00E93F8D">
      <w:pPr>
        <w:ind w:left="566" w:firstLine="0"/>
      </w:pPr>
      <w:r>
        <w:t>Первичные меры пожарной безопасности включают в себя:</w:t>
      </w:r>
    </w:p>
    <w:p w:rsidR="00496C8A" w:rsidRDefault="00E93F8D">
      <w:pPr>
        <w:numPr>
          <w:ilvl w:val="0"/>
          <w:numId w:val="92"/>
        </w:numPr>
      </w:pPr>
      <w:r>
        <w:t xml:space="preserve">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w:t>
      </w:r>
      <w:r>
        <w:t>образования;</w:t>
      </w:r>
    </w:p>
    <w:p w:rsidR="00496C8A" w:rsidRDefault="00E93F8D">
      <w:pPr>
        <w:numPr>
          <w:ilvl w:val="0"/>
          <w:numId w:val="92"/>
        </w:numPr>
      </w:pPr>
      <w:r>
        <w:t xml:space="preserve">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w:t>
      </w:r>
      <w:r>
        <w:t>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496C8A" w:rsidRDefault="00E93F8D">
      <w:pPr>
        <w:numPr>
          <w:ilvl w:val="0"/>
          <w:numId w:val="92"/>
        </w:numPr>
      </w:pPr>
      <w:r>
        <w:t>разработку и организацию выполнения муниципальных целевы</w:t>
      </w:r>
      <w:r>
        <w:t>х программ по вопросам обеспечения пожарной безопасности;</w:t>
      </w:r>
    </w:p>
    <w:p w:rsidR="00496C8A" w:rsidRDefault="00E93F8D">
      <w:pPr>
        <w:numPr>
          <w:ilvl w:val="0"/>
          <w:numId w:val="92"/>
        </w:numPr>
      </w:pPr>
      <w:r>
        <w:t xml:space="preserve">разработку </w:t>
      </w:r>
      <w:r>
        <w:tab/>
        <w:t xml:space="preserve">плана </w:t>
      </w:r>
      <w:r>
        <w:tab/>
        <w:t xml:space="preserve">привлечения </w:t>
      </w:r>
      <w:r>
        <w:tab/>
        <w:t xml:space="preserve">сил </w:t>
      </w:r>
      <w:r>
        <w:tab/>
        <w:t xml:space="preserve">и </w:t>
      </w:r>
      <w:r>
        <w:tab/>
        <w:t xml:space="preserve">средств </w:t>
      </w:r>
      <w:r>
        <w:tab/>
        <w:t xml:space="preserve">для </w:t>
      </w:r>
      <w:r>
        <w:tab/>
        <w:t xml:space="preserve">тушения </w:t>
      </w:r>
      <w:r>
        <w:tab/>
        <w:t>пожаров и проведения</w:t>
      </w:r>
    </w:p>
    <w:p w:rsidR="00496C8A" w:rsidRDefault="00E93F8D">
      <w:pPr>
        <w:ind w:left="-15" w:firstLine="0"/>
      </w:pPr>
      <w:r>
        <w:t>аварийно-спасательных работ на территории муниципального образования и контроль за его выполнением;</w:t>
      </w:r>
    </w:p>
    <w:p w:rsidR="00496C8A" w:rsidRDefault="00E93F8D">
      <w:pPr>
        <w:numPr>
          <w:ilvl w:val="0"/>
          <w:numId w:val="92"/>
        </w:numPr>
      </w:pPr>
      <w:r>
        <w:t>установление о</w:t>
      </w:r>
      <w:r>
        <w:t>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496C8A" w:rsidRDefault="00E93F8D">
      <w:pPr>
        <w:numPr>
          <w:ilvl w:val="0"/>
          <w:numId w:val="92"/>
        </w:numPr>
      </w:pPr>
      <w:r>
        <w:t>обеспечение беспрепятственного проезда пожарной техники к месту пожара;</w:t>
      </w:r>
    </w:p>
    <w:p w:rsidR="00496C8A" w:rsidRDefault="00E93F8D">
      <w:pPr>
        <w:numPr>
          <w:ilvl w:val="0"/>
          <w:numId w:val="92"/>
        </w:numPr>
      </w:pPr>
      <w:r>
        <w:t>обеспечение связи и оповещения н</w:t>
      </w:r>
      <w:r>
        <w:t>аселения о пожаре;</w:t>
      </w:r>
    </w:p>
    <w:p w:rsidR="00496C8A" w:rsidRDefault="00E93F8D">
      <w:pPr>
        <w:numPr>
          <w:ilvl w:val="0"/>
          <w:numId w:val="92"/>
        </w:numPr>
      </w:pPr>
      <w: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496C8A" w:rsidRDefault="00E93F8D">
      <w:pPr>
        <w:numPr>
          <w:ilvl w:val="0"/>
          <w:numId w:val="92"/>
        </w:numPr>
        <w:spacing w:after="217"/>
      </w:pPr>
      <w:r>
        <w:t xml:space="preserve">социальное и экономическое стимулирование участия граждан и организаций в </w:t>
      </w:r>
      <w:r>
        <w:t>добровольной пожарной охране, в том числе участия в борьбе с пожарами.</w:t>
      </w:r>
    </w:p>
    <w:p w:rsidR="00496C8A" w:rsidRDefault="00E93F8D">
      <w:pPr>
        <w:spacing w:after="215"/>
        <w:ind w:left="566" w:firstLine="0"/>
      </w:pPr>
      <w:r>
        <w:t>Статья 64. Требования к декларации пожарной безопасности</w:t>
      </w:r>
    </w:p>
    <w:p w:rsidR="00496C8A" w:rsidRDefault="00E93F8D">
      <w:pPr>
        <w:ind w:left="-15"/>
      </w:pPr>
      <w:r>
        <w:t>1. Декларация пожарной безопасности составляется в отношении объектов защиты, для которых законодательством Российской Федерации</w:t>
      </w:r>
      <w:r>
        <w:t xml:space="preserve">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Ф1.1 и предусматривает:</w:t>
      </w:r>
    </w:p>
    <w:p w:rsidR="00496C8A" w:rsidRDefault="00E93F8D">
      <w:pPr>
        <w:numPr>
          <w:ilvl w:val="0"/>
          <w:numId w:val="93"/>
        </w:numPr>
      </w:pPr>
      <w:r>
        <w:t>оценку пожарного риска (если проводится расчет риска);</w:t>
      </w:r>
    </w:p>
    <w:p w:rsidR="00496C8A" w:rsidRDefault="00E93F8D">
      <w:pPr>
        <w:numPr>
          <w:ilvl w:val="0"/>
          <w:numId w:val="93"/>
        </w:numPr>
      </w:pPr>
      <w:r>
        <w:t xml:space="preserve">оценку </w:t>
      </w:r>
      <w:r>
        <w:t>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496C8A" w:rsidRDefault="00E93F8D">
      <w:pPr>
        <w:numPr>
          <w:ilvl w:val="0"/>
          <w:numId w:val="94"/>
        </w:numPr>
      </w:pPr>
      <w:r>
        <w:t>В случае, если собственник объекта защиты или лицо, владеющее объектом защиты на праве</w:t>
      </w:r>
      <w:r>
        <w:t xml:space="preserve">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w:t>
      </w:r>
      <w:r>
        <w:t xml:space="preserve"> пожарной безопасности, в декларации указывается только перечень указанных требований для конкретного объекта защиты.</w:t>
      </w:r>
    </w:p>
    <w:p w:rsidR="00496C8A" w:rsidRDefault="00E93F8D">
      <w:pPr>
        <w:numPr>
          <w:ilvl w:val="0"/>
          <w:numId w:val="94"/>
        </w:numPr>
      </w:pPr>
      <w:r>
        <w:t xml:space="preserve">Декларация пожарной безопасности на проектируемый объект защиты составляется застройщиком либо лицом, осуществляющим подготовку проектной </w:t>
      </w:r>
      <w:r>
        <w:t>документации.</w:t>
      </w:r>
    </w:p>
    <w:p w:rsidR="00496C8A" w:rsidRDefault="00E93F8D">
      <w:pPr>
        <w:numPr>
          <w:ilvl w:val="0"/>
          <w:numId w:val="94"/>
        </w:numPr>
      </w:pPr>
      <w:r>
        <w:t xml:space="preserve">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w:t>
      </w:r>
      <w:r>
        <w:lastRenderedPageBreak/>
        <w:t>предусмотренному федеральным законом или договором, или орга</w:t>
      </w:r>
      <w:r>
        <w:t>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496C8A" w:rsidRDefault="00E93F8D">
      <w:pPr>
        <w:numPr>
          <w:ilvl w:val="0"/>
          <w:numId w:val="94"/>
        </w:numPr>
      </w:pPr>
      <w:r>
        <w:t>Разработка декларации пожарной безопас</w:t>
      </w:r>
      <w:r>
        <w:t>ности не требуется для объектов индивидуального жилищного строительства высотой не более трех этажей.</w:t>
      </w:r>
    </w:p>
    <w:p w:rsidR="00496C8A" w:rsidRDefault="00E93F8D">
      <w:pPr>
        <w:numPr>
          <w:ilvl w:val="0"/>
          <w:numId w:val="94"/>
        </w:numPr>
      </w:pPr>
      <w:r>
        <w:t>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w:t>
      </w:r>
      <w:r>
        <w:t>арной безопасности.</w:t>
      </w:r>
    </w:p>
    <w:p w:rsidR="00496C8A" w:rsidRDefault="00E93F8D">
      <w:pPr>
        <w:numPr>
          <w:ilvl w:val="0"/>
          <w:numId w:val="94"/>
        </w:numPr>
      </w:pPr>
      <w:r>
        <w:t>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496C8A" w:rsidRDefault="00E93F8D">
      <w:pPr>
        <w:numPr>
          <w:ilvl w:val="0"/>
          <w:numId w:val="94"/>
        </w:numPr>
        <w:spacing w:after="217"/>
      </w:pPr>
      <w:r>
        <w:t>Форма и порядок регистрации деклар</w:t>
      </w:r>
      <w:r>
        <w:t>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496C8A" w:rsidRDefault="00E93F8D">
      <w:pPr>
        <w:spacing w:after="216"/>
        <w:ind w:left="749" w:right="753" w:hanging="10"/>
        <w:jc w:val="center"/>
      </w:pPr>
      <w:r>
        <w:rPr>
          <w:b/>
        </w:rPr>
        <w:t>Раздел II. ТРЕБОВАНИЯ ПОЖАРНОЙ БЕЗОПАСНОСТИ</w:t>
      </w:r>
    </w:p>
    <w:p w:rsidR="00496C8A" w:rsidRDefault="00E93F8D">
      <w:pPr>
        <w:spacing w:after="216"/>
        <w:ind w:left="749" w:right="753" w:hanging="10"/>
        <w:jc w:val="center"/>
      </w:pPr>
      <w:r>
        <w:rPr>
          <w:b/>
        </w:rPr>
        <w:t>ПРИ ПРО</w:t>
      </w:r>
      <w:r>
        <w:rPr>
          <w:b/>
        </w:rPr>
        <w:t>ЕКТИРОВАНИИ, СТРОИТЕЛЬСТВЕ И ЭКСПЛУАТАЦИИ ПОСЕЛЕНИЙ И ГОРОДСКИХ ОКРУГОВ</w:t>
      </w:r>
    </w:p>
    <w:p w:rsidR="00496C8A" w:rsidRDefault="00E93F8D">
      <w:pPr>
        <w:spacing w:after="8"/>
        <w:ind w:left="749" w:right="748" w:hanging="10"/>
        <w:jc w:val="center"/>
      </w:pPr>
      <w:r>
        <w:rPr>
          <w:b/>
        </w:rPr>
        <w:t>Глава 15. ТРЕБОВАНИЯ ПОЖАРНОЙ БЕЗОПАСНОСТИ</w:t>
      </w:r>
    </w:p>
    <w:p w:rsidR="00496C8A" w:rsidRDefault="00E93F8D">
      <w:pPr>
        <w:spacing w:after="216"/>
        <w:ind w:left="749" w:right="749" w:hanging="10"/>
        <w:jc w:val="center"/>
      </w:pPr>
      <w:r>
        <w:rPr>
          <w:b/>
        </w:rPr>
        <w:t>ПРИ ГРАДОСТРОИТЕЛЬНОЙ ДЕЯТЕЛЬНОСТИ</w:t>
      </w:r>
    </w:p>
    <w:p w:rsidR="00496C8A" w:rsidRDefault="00E93F8D">
      <w:pPr>
        <w:spacing w:after="215"/>
        <w:ind w:left="54" w:firstLine="0"/>
        <w:jc w:val="center"/>
      </w:pPr>
      <w:r>
        <w:t>Статья 65. Требования к документации при планировке территорий поселений и городских округов</w:t>
      </w:r>
    </w:p>
    <w:p w:rsidR="00496C8A" w:rsidRDefault="00E93F8D">
      <w:pPr>
        <w:spacing w:after="217"/>
        <w:ind w:left="-15"/>
      </w:pPr>
      <w:r>
        <w:t xml:space="preserve">Планировка и </w:t>
      </w:r>
      <w:r>
        <w:t>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w:t>
      </w:r>
      <w:r>
        <w:t>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496C8A" w:rsidRDefault="00E93F8D">
      <w:pPr>
        <w:spacing w:after="215"/>
        <w:ind w:left="10" w:right="3" w:hanging="10"/>
        <w:jc w:val="right"/>
      </w:pPr>
      <w:r>
        <w:t>Статья 66. Размещение пожаровзрывоопасных объектов на территори</w:t>
      </w:r>
      <w:r>
        <w:t>ях поселений и городских округов</w:t>
      </w:r>
    </w:p>
    <w:p w:rsidR="00496C8A" w:rsidRDefault="00E93F8D">
      <w:pPr>
        <w:numPr>
          <w:ilvl w:val="0"/>
          <w:numId w:val="95"/>
        </w:numPr>
      </w:pPr>
      <w: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w:t>
      </w:r>
      <w:r>
        <w:t>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w:t>
      </w:r>
      <w:r>
        <w:t>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w:t>
      </w:r>
      <w:r>
        <w:t>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w:t>
      </w:r>
    </w:p>
    <w:p w:rsidR="00496C8A" w:rsidRDefault="00E93F8D">
      <w:pPr>
        <w:ind w:left="-15" w:firstLine="0"/>
      </w:pPr>
      <w:r>
        <w:t>Федеральным зако</w:t>
      </w:r>
      <w:r>
        <w:t>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w:t>
      </w:r>
      <w:r>
        <w:t>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w:t>
      </w:r>
      <w:r>
        <w:t>ательных учреждений, учреждений здравоохранения и отдыха должно составлять не менее 50 метров.</w:t>
      </w:r>
    </w:p>
    <w:p w:rsidR="00496C8A" w:rsidRDefault="00E93F8D">
      <w:pPr>
        <w:numPr>
          <w:ilvl w:val="0"/>
          <w:numId w:val="95"/>
        </w:numPr>
      </w:pPr>
      <w: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w:t>
      </w:r>
      <w:r>
        <w:t>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w:t>
      </w:r>
      <w:r>
        <w:t>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w:t>
      </w:r>
      <w:r>
        <w:t xml:space="preserve">ыми законами о технических регламентах не установлены большие расстояния от указанных </w:t>
      </w:r>
      <w:r>
        <w:lastRenderedPageBreak/>
        <w:t>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w:t>
      </w:r>
      <w:r>
        <w:t>ов средствами оповещения и связи, а также средствами локализации и тушения пожаров.</w:t>
      </w:r>
    </w:p>
    <w:p w:rsidR="00496C8A" w:rsidRDefault="00E93F8D">
      <w:pPr>
        <w:numPr>
          <w:ilvl w:val="0"/>
          <w:numId w:val="95"/>
        </w:numPr>
      </w:pPr>
      <w:r>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w:t>
      </w:r>
      <w:r>
        <w:t>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w:t>
      </w:r>
      <w:r>
        <w:t xml:space="preserve">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w:t>
      </w:r>
      <w:r>
        <w:t>предотвращающие растекание жидкости на территории населенных пунктов, организаций и на пути железных дорог общей сети.</w:t>
      </w:r>
    </w:p>
    <w:p w:rsidR="00496C8A" w:rsidRDefault="00E93F8D">
      <w:pPr>
        <w:numPr>
          <w:ilvl w:val="0"/>
          <w:numId w:val="95"/>
        </w:numPr>
      </w:pPr>
      <w:r>
        <w:t>В пределах зон жилых застроек, общественно-деловых зон и зон рекреационного назначения поселений и городских округов допускается размещат</w:t>
      </w:r>
      <w:r>
        <w:t>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w:t>
      </w:r>
      <w:r>
        <w:t>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496C8A" w:rsidRDefault="00E93F8D">
      <w:pPr>
        <w:numPr>
          <w:ilvl w:val="0"/>
          <w:numId w:val="95"/>
        </w:numPr>
        <w:spacing w:after="101"/>
      </w:pPr>
      <w:r>
        <w:t>В случае невозможности устранения воздействия на людей и жилые здания опасны</w:t>
      </w:r>
      <w:r>
        <w:t>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w:t>
      </w:r>
      <w:r>
        <w:t>илой застройки. Статья 67. Проходы, проезды и подъезды к зданиям, сооружениям и строениям</w:t>
      </w:r>
    </w:p>
    <w:p w:rsidR="00496C8A" w:rsidRDefault="00E93F8D">
      <w:pPr>
        <w:ind w:left="566" w:firstLine="0"/>
      </w:pPr>
      <w:r>
        <w:t>1. Подъезд пожарных автомобилей должен быть обеспечен:</w:t>
      </w:r>
    </w:p>
    <w:p w:rsidR="00496C8A" w:rsidRDefault="00E93F8D">
      <w:pPr>
        <w:numPr>
          <w:ilvl w:val="0"/>
          <w:numId w:val="96"/>
        </w:numPr>
      </w:pPr>
      <w:r>
        <w:t xml:space="preserve">с двух продольных сторон - к зданиям многоквартирных жилых домов высотой 28 и более метров (9 и более этажей), </w:t>
      </w:r>
      <w:r>
        <w:t>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w:t>
      </w:r>
      <w:r>
        <w:t>ктных организаций, органов управления учреждений высотой 18 и более метров (6 и более этажей);</w:t>
      </w:r>
    </w:p>
    <w:p w:rsidR="00496C8A" w:rsidRDefault="00E93F8D">
      <w:pPr>
        <w:numPr>
          <w:ilvl w:val="0"/>
          <w:numId w:val="96"/>
        </w:numPr>
      </w:pPr>
      <w: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w:t>
      </w:r>
      <w:r>
        <w:t>реждений со стационаром, научных и проектных организаций, органов управления учреждений.</w:t>
      </w:r>
    </w:p>
    <w:p w:rsidR="00496C8A" w:rsidRDefault="00E93F8D">
      <w:pPr>
        <w:ind w:left="-15"/>
      </w:pPr>
      <w:r>
        <w:t>2. К зданиям, сооружениям и строениям производственных объектов по всей их длине должен быть обеспечен подъезд пожарных автомобилей:</w:t>
      </w:r>
    </w:p>
    <w:p w:rsidR="00496C8A" w:rsidRDefault="00E93F8D">
      <w:pPr>
        <w:numPr>
          <w:ilvl w:val="0"/>
          <w:numId w:val="97"/>
        </w:numPr>
      </w:pPr>
      <w:r>
        <w:t>с одной стороны - при ширине здани</w:t>
      </w:r>
      <w:r>
        <w:t>я, сооружения или строения не более 18 метров;</w:t>
      </w:r>
    </w:p>
    <w:p w:rsidR="00496C8A" w:rsidRDefault="00E93F8D">
      <w:pPr>
        <w:numPr>
          <w:ilvl w:val="0"/>
          <w:numId w:val="97"/>
        </w:numPr>
      </w:pPr>
      <w:r>
        <w:t>с двух сторон - при ширине здания, сооружения или строения более 18 метров, а также при устройстве замкнутых и полузамкнутых дворов.</w:t>
      </w:r>
    </w:p>
    <w:p w:rsidR="00496C8A" w:rsidRDefault="00E93F8D">
      <w:pPr>
        <w:ind w:left="-15"/>
      </w:pPr>
      <w:r>
        <w:t>3. Допускается предусматривать подъезд пожарных автомобилей только с одной с</w:t>
      </w:r>
      <w:r>
        <w:t>тороны к зданиям, сооружениям и строениям в случаях:</w:t>
      </w:r>
    </w:p>
    <w:p w:rsidR="00496C8A" w:rsidRDefault="00E93F8D">
      <w:pPr>
        <w:numPr>
          <w:ilvl w:val="0"/>
          <w:numId w:val="98"/>
        </w:numPr>
      </w:pPr>
      <w:r>
        <w:t>меньшей этажности, чем указано в пункте 1 части 1 настоящей статьи;</w:t>
      </w:r>
    </w:p>
    <w:p w:rsidR="00496C8A" w:rsidRDefault="00E93F8D">
      <w:pPr>
        <w:numPr>
          <w:ilvl w:val="0"/>
          <w:numId w:val="98"/>
        </w:numPr>
      </w:pPr>
      <w:r>
        <w:t>двусторонней ориентации квартир или помещений;</w:t>
      </w:r>
    </w:p>
    <w:p w:rsidR="00496C8A" w:rsidRDefault="00E93F8D">
      <w:pPr>
        <w:numPr>
          <w:ilvl w:val="0"/>
          <w:numId w:val="98"/>
        </w:numPr>
      </w:pPr>
      <w:r>
        <w:t xml:space="preserve">устройства наружных открытых лестниц, связывающих лоджии и балконы смежных этажей </w:t>
      </w:r>
      <w:r>
        <w:t>между собой, или лестниц 3-го типа при коридорной планировке зданий.</w:t>
      </w:r>
    </w:p>
    <w:p w:rsidR="00496C8A" w:rsidRDefault="00E93F8D">
      <w:pPr>
        <w:numPr>
          <w:ilvl w:val="0"/>
          <w:numId w:val="99"/>
        </w:numPr>
      </w:pPr>
      <w: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496C8A" w:rsidRDefault="00E93F8D">
      <w:pPr>
        <w:numPr>
          <w:ilvl w:val="0"/>
          <w:numId w:val="99"/>
        </w:numPr>
      </w:pPr>
      <w:r>
        <w:t>Допускается увеличивать расст</w:t>
      </w:r>
      <w:r>
        <w:t>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w:t>
      </w:r>
      <w:r>
        <w:t>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w:t>
      </w:r>
      <w:r>
        <w:t xml:space="preserve"> не более 100 метров.</w:t>
      </w:r>
    </w:p>
    <w:p w:rsidR="00496C8A" w:rsidRDefault="00E93F8D">
      <w:pPr>
        <w:numPr>
          <w:ilvl w:val="0"/>
          <w:numId w:val="99"/>
        </w:numPr>
      </w:pPr>
      <w:r>
        <w:t>Ширина проездов для пожарной техники должна составлять не менее 6 метров.</w:t>
      </w:r>
    </w:p>
    <w:p w:rsidR="00496C8A" w:rsidRDefault="00E93F8D">
      <w:pPr>
        <w:numPr>
          <w:ilvl w:val="0"/>
          <w:numId w:val="99"/>
        </w:numPr>
      </w:pPr>
      <w: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496C8A" w:rsidRDefault="00E93F8D">
      <w:pPr>
        <w:numPr>
          <w:ilvl w:val="0"/>
          <w:numId w:val="99"/>
        </w:numPr>
        <w:spacing w:after="3" w:line="245" w:lineRule="auto"/>
      </w:pPr>
      <w:r>
        <w:lastRenderedPageBreak/>
        <w:t>Расстояние от внутреннего края подъезда до стены здания, сооружения и строения должно быть: 1) для зданий высотой не более 28 метров - не более 8 метров; 2) для зданий высотой более 28 метров - не более 16 метров.</w:t>
      </w:r>
    </w:p>
    <w:p w:rsidR="00496C8A" w:rsidRDefault="00E93F8D">
      <w:pPr>
        <w:numPr>
          <w:ilvl w:val="0"/>
          <w:numId w:val="99"/>
        </w:numPr>
      </w:pPr>
      <w:r>
        <w:t xml:space="preserve">Конструкция дорожной одежды проездов для </w:t>
      </w:r>
      <w:r>
        <w:t>пожарной техники должна быть рассчитана на нагрузку от пожарных автомобилей.</w:t>
      </w:r>
    </w:p>
    <w:p w:rsidR="00496C8A" w:rsidRDefault="00E93F8D">
      <w:pPr>
        <w:numPr>
          <w:ilvl w:val="0"/>
          <w:numId w:val="99"/>
        </w:numPr>
      </w:pPr>
      <w:r>
        <w:t>В замкнутых и полузамкнутых дворах необходимо предусматривать проезды для пожарных автомобилей.</w:t>
      </w:r>
    </w:p>
    <w:p w:rsidR="00496C8A" w:rsidRDefault="00E93F8D">
      <w:pPr>
        <w:numPr>
          <w:ilvl w:val="0"/>
          <w:numId w:val="99"/>
        </w:numPr>
      </w:pPr>
      <w:r>
        <w:t>Сквозные проезды (арки) в зданиях, сооружениях и строениях должны быть шириной не м</w:t>
      </w:r>
      <w:r>
        <w:t>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496C8A" w:rsidRDefault="00E93F8D">
      <w:pPr>
        <w:numPr>
          <w:ilvl w:val="0"/>
          <w:numId w:val="99"/>
        </w:numPr>
      </w:pPr>
      <w:r>
        <w:t xml:space="preserve">В исторической застройке поселений допускается сохранять существующие </w:t>
      </w:r>
      <w:r>
        <w:t>размеры сквозных проездов (арок).</w:t>
      </w:r>
    </w:p>
    <w:p w:rsidR="00496C8A" w:rsidRDefault="00E93F8D">
      <w:pPr>
        <w:numPr>
          <w:ilvl w:val="0"/>
          <w:numId w:val="99"/>
        </w:numPr>
      </w:pPr>
      <w:r>
        <w:t>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496C8A" w:rsidRDefault="00E93F8D">
      <w:pPr>
        <w:numPr>
          <w:ilvl w:val="0"/>
          <w:numId w:val="99"/>
        </w:numPr>
      </w:pPr>
      <w:r>
        <w:t>Сквозные проходы через ле</w:t>
      </w:r>
      <w:r>
        <w:t xml:space="preserve">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w:t>
      </w:r>
      <w:r>
        <w:t>водопровода с пожарными гидрантами.</w:t>
      </w:r>
    </w:p>
    <w:p w:rsidR="00496C8A" w:rsidRDefault="00E93F8D">
      <w:pPr>
        <w:numPr>
          <w:ilvl w:val="0"/>
          <w:numId w:val="99"/>
        </w:numPr>
      </w:pPr>
      <w: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496C8A" w:rsidRDefault="00E93F8D">
      <w:pPr>
        <w:numPr>
          <w:ilvl w:val="0"/>
          <w:numId w:val="99"/>
        </w:numPr>
      </w:pPr>
      <w:r>
        <w:t>К рекам и водоемам должна быть предусмотрена возм</w:t>
      </w:r>
      <w:r>
        <w:t>ожность подъезда для забора воды пожарной техникой в соответствии с требованиями нормативных документов по пожарной безопасности.</w:t>
      </w:r>
    </w:p>
    <w:p w:rsidR="00496C8A" w:rsidRDefault="00E93F8D">
      <w:pPr>
        <w:numPr>
          <w:ilvl w:val="0"/>
          <w:numId w:val="99"/>
        </w:numPr>
      </w:pPr>
      <w:r>
        <w:t>Планировочное решение малоэтажной жилой застройки (до 3 этажей включительно) должно обеспечивать подъезд пожарной техники к зд</w:t>
      </w:r>
      <w:r>
        <w:t>аниям, сооружениям и строениям на расстояние не более 50 метров.</w:t>
      </w:r>
    </w:p>
    <w:p w:rsidR="00496C8A" w:rsidRDefault="00E93F8D">
      <w:pPr>
        <w:numPr>
          <w:ilvl w:val="0"/>
          <w:numId w:val="99"/>
        </w:numPr>
        <w:spacing w:after="217"/>
      </w:pPr>
      <w: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w:t>
      </w:r>
      <w:r>
        <w:t>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496C8A" w:rsidRDefault="00E93F8D">
      <w:pPr>
        <w:spacing w:after="215"/>
        <w:ind w:left="566" w:firstLine="0"/>
      </w:pPr>
      <w:r>
        <w:t>Статья 68. Противопожарное водоснабжение поселе</w:t>
      </w:r>
      <w:r>
        <w:t>ний и городских округов</w:t>
      </w:r>
    </w:p>
    <w:p w:rsidR="00496C8A" w:rsidRDefault="00E93F8D">
      <w:pPr>
        <w:numPr>
          <w:ilvl w:val="0"/>
          <w:numId w:val="100"/>
        </w:numPr>
      </w:pPr>
      <w:r>
        <w:t>На территориях поселений и городских округов должны быть источники наружного или внутреннего противопожарного водоснабжения.</w:t>
      </w:r>
    </w:p>
    <w:p w:rsidR="00496C8A" w:rsidRDefault="00E93F8D">
      <w:pPr>
        <w:numPr>
          <w:ilvl w:val="0"/>
          <w:numId w:val="100"/>
        </w:numPr>
      </w:pPr>
      <w:r>
        <w:t>К источникам наружного противопожарного водоснабжения относятся:</w:t>
      </w:r>
    </w:p>
    <w:p w:rsidR="00496C8A" w:rsidRDefault="00E93F8D">
      <w:pPr>
        <w:numPr>
          <w:ilvl w:val="0"/>
          <w:numId w:val="101"/>
        </w:numPr>
      </w:pPr>
      <w:r>
        <w:t>наружные водопроводные сети с пожарными ги</w:t>
      </w:r>
      <w:r>
        <w:t>дрантами;</w:t>
      </w:r>
    </w:p>
    <w:p w:rsidR="00496C8A" w:rsidRDefault="00E93F8D">
      <w:pPr>
        <w:numPr>
          <w:ilvl w:val="0"/>
          <w:numId w:val="101"/>
        </w:numPr>
      </w:pPr>
      <w:r>
        <w:t>водные объекты, используемые для целей пожаротушения в соответствии с законодательством Российской Федерации.</w:t>
      </w:r>
    </w:p>
    <w:p w:rsidR="00496C8A" w:rsidRDefault="00E93F8D">
      <w:pPr>
        <w:numPr>
          <w:ilvl w:val="0"/>
          <w:numId w:val="102"/>
        </w:numPr>
      </w:pPr>
      <w:r>
        <w:t>Поселения и городские округа должны быть оборудованы противопожарным водопроводом. При этом противопожарный водопровод допускается объед</w:t>
      </w:r>
      <w:r>
        <w:t>инять с хозяйственно-питьевым или производственным водопроводом.</w:t>
      </w:r>
    </w:p>
    <w:p w:rsidR="00496C8A" w:rsidRDefault="00E93F8D">
      <w:pPr>
        <w:numPr>
          <w:ilvl w:val="0"/>
          <w:numId w:val="102"/>
        </w:numPr>
      </w:pPr>
      <w:r>
        <w:t>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w:t>
      </w:r>
      <w:r>
        <w:t>,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w:t>
      </w:r>
      <w:r>
        <w:t>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w:t>
      </w:r>
      <w:r>
        <w:t>тивопожарного водоснабжения природные или искусственные водоемы.</w:t>
      </w:r>
    </w:p>
    <w:p w:rsidR="00496C8A" w:rsidRDefault="00E93F8D">
      <w:pPr>
        <w:numPr>
          <w:ilvl w:val="0"/>
          <w:numId w:val="102"/>
        </w:numPr>
      </w:pPr>
      <w:r>
        <w:t xml:space="preserve">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w:t>
      </w:r>
      <w:r>
        <w:t>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w:t>
      </w:r>
      <w:r>
        <w:t xml:space="preserve">о 250 кубических метров, расположенных в поселениях, производственных зданиях I и II степеней огнестойкости объемом до 1000 кубических метров (за </w:t>
      </w:r>
      <w:r>
        <w:lastRenderedPageBreak/>
        <w:t>исключением зданий с металлическими незащищенными или деревянными несущими конструкциями, а также с полимерным</w:t>
      </w:r>
      <w:r>
        <w:t xml:space="preserve">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w:t>
      </w:r>
      <w:r>
        <w:t>дью до 50 квадратных метров.</w:t>
      </w:r>
    </w:p>
    <w:p w:rsidR="00496C8A" w:rsidRDefault="00E93F8D">
      <w:pPr>
        <w:numPr>
          <w:ilvl w:val="0"/>
          <w:numId w:val="102"/>
        </w:numPr>
      </w:pPr>
      <w:r>
        <w:t>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496C8A" w:rsidRDefault="00E93F8D">
      <w:pPr>
        <w:numPr>
          <w:ilvl w:val="0"/>
          <w:numId w:val="102"/>
        </w:numPr>
      </w:pPr>
      <w:r>
        <w:t>Расход воды на наружное пожаротушение зданий, высота или объем которых больше выс</w:t>
      </w:r>
      <w:r>
        <w:t>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496C8A" w:rsidRDefault="00E93F8D">
      <w:pPr>
        <w:numPr>
          <w:ilvl w:val="0"/>
          <w:numId w:val="102"/>
        </w:numPr>
      </w:pPr>
      <w:r>
        <w:t>Расход воды на наружное по</w:t>
      </w:r>
      <w:r>
        <w:t xml:space="preserve">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w:t>
      </w:r>
      <w:r>
        <w:t>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496C8A" w:rsidRDefault="00E93F8D">
      <w:pPr>
        <w:numPr>
          <w:ilvl w:val="0"/>
          <w:numId w:val="102"/>
        </w:numPr>
      </w:pPr>
      <w:r>
        <w:t>Расход воды на наружное пожаротушение отдельно стоящих вспомогательных зданий производственных объ</w:t>
      </w:r>
      <w:r>
        <w:t>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w:t>
      </w:r>
      <w:r>
        <w:t>акону.</w:t>
      </w:r>
    </w:p>
    <w:p w:rsidR="00496C8A" w:rsidRDefault="00E93F8D">
      <w:pPr>
        <w:numPr>
          <w:ilvl w:val="0"/>
          <w:numId w:val="102"/>
        </w:numPr>
      </w:pPr>
      <w:r>
        <w:t>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w:t>
      </w:r>
      <w:r>
        <w:t xml:space="preserve"> В пожарной и взрывопожарной опасности.</w:t>
      </w:r>
    </w:p>
    <w:p w:rsidR="00496C8A" w:rsidRDefault="00E93F8D">
      <w:pPr>
        <w:numPr>
          <w:ilvl w:val="0"/>
          <w:numId w:val="102"/>
        </w:numPr>
      </w:pPr>
      <w:r>
        <w:t xml:space="preserve">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w:t>
      </w:r>
      <w:r>
        <w:t>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496C8A" w:rsidRDefault="00E93F8D">
      <w:pPr>
        <w:numPr>
          <w:ilvl w:val="0"/>
          <w:numId w:val="102"/>
        </w:numPr>
      </w:pPr>
      <w:r>
        <w:t>Расх</w:t>
      </w:r>
      <w:r>
        <w:t>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w:t>
      </w:r>
      <w:r>
        <w:t>щего Федерального закона.</w:t>
      </w:r>
    </w:p>
    <w:p w:rsidR="00496C8A" w:rsidRDefault="00E93F8D">
      <w:pPr>
        <w:numPr>
          <w:ilvl w:val="0"/>
          <w:numId w:val="102"/>
        </w:numPr>
      </w:pPr>
      <w:r>
        <w:t>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496C8A" w:rsidRDefault="00E93F8D">
      <w:pPr>
        <w:numPr>
          <w:ilvl w:val="0"/>
          <w:numId w:val="102"/>
        </w:numPr>
      </w:pPr>
      <w:r>
        <w:t xml:space="preserve">Минимальный свободный напор </w:t>
      </w:r>
      <w:r>
        <w:t>в сети противопожарного водопровода низкого давления (на уровне поверхности земли) при пожаротушении должен быть не менее 10 метров.</w:t>
      </w:r>
    </w:p>
    <w:p w:rsidR="00496C8A" w:rsidRDefault="00E93F8D">
      <w:pPr>
        <w:numPr>
          <w:ilvl w:val="0"/>
          <w:numId w:val="102"/>
        </w:numPr>
      </w:pPr>
      <w:r>
        <w:t>Минимальный свободный напор в сети противопожарного водопровода высокого давления должен обеспечивать высоту компактной стр</w:t>
      </w:r>
      <w:r>
        <w:t>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496C8A" w:rsidRDefault="00E93F8D">
      <w:pPr>
        <w:numPr>
          <w:ilvl w:val="0"/>
          <w:numId w:val="102"/>
        </w:numPr>
      </w:pPr>
      <w:r>
        <w:t>Установку пожарных гидрантов следует предусматривать вдоль автомобильных дорог на расстоянии не более 2,5 метра</w:t>
      </w:r>
      <w:r>
        <w:t xml:space="preserve">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496C8A" w:rsidRDefault="00E93F8D">
      <w:pPr>
        <w:numPr>
          <w:ilvl w:val="0"/>
          <w:numId w:val="102"/>
        </w:numPr>
      </w:pPr>
      <w:r>
        <w:t>Расстановка пожарных гидрантов на водопрово</w:t>
      </w:r>
      <w:r>
        <w:t xml:space="preserve">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w:t>
      </w:r>
      <w:r>
        <w:t>секунду - 1 гидрант.</w:t>
      </w:r>
    </w:p>
    <w:p w:rsidR="00496C8A" w:rsidRDefault="00E93F8D">
      <w:pPr>
        <w:numPr>
          <w:ilvl w:val="0"/>
          <w:numId w:val="102"/>
        </w:numPr>
        <w:spacing w:after="217"/>
      </w:pPr>
      <w: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w:t>
      </w:r>
      <w:r>
        <w:t>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496C8A" w:rsidRDefault="00E93F8D">
      <w:pPr>
        <w:spacing w:after="8"/>
        <w:ind w:left="749" w:right="745" w:hanging="10"/>
        <w:jc w:val="center"/>
      </w:pPr>
      <w:r>
        <w:rPr>
          <w:b/>
        </w:rPr>
        <w:t>Глава 16.</w:t>
      </w:r>
      <w:r>
        <w:rPr>
          <w:b/>
        </w:rPr>
        <w:t xml:space="preserve"> ТРЕБОВАНИЯ К ПРОТИВОПОЖАРНЫМ РАССТОЯНИЯМ</w:t>
      </w:r>
    </w:p>
    <w:p w:rsidR="00496C8A" w:rsidRDefault="00E93F8D">
      <w:pPr>
        <w:spacing w:after="216"/>
        <w:ind w:left="749" w:right="752" w:hanging="10"/>
        <w:jc w:val="center"/>
      </w:pPr>
      <w:r>
        <w:rPr>
          <w:b/>
        </w:rPr>
        <w:t>МЕЖДУ ЗДАНИЯМИ, СООРУЖЕНИЯМИ И СТРОЕНИЯМИ</w:t>
      </w:r>
    </w:p>
    <w:p w:rsidR="00496C8A" w:rsidRDefault="00E93F8D">
      <w:pPr>
        <w:spacing w:after="215"/>
        <w:ind w:left="566" w:firstLine="0"/>
      </w:pPr>
      <w:r>
        <w:lastRenderedPageBreak/>
        <w:t>Статья 69. Противопожарные расстояния между зданиями, сооружениями и строениями</w:t>
      </w:r>
    </w:p>
    <w:p w:rsidR="00496C8A" w:rsidRDefault="00E93F8D">
      <w:pPr>
        <w:numPr>
          <w:ilvl w:val="0"/>
          <w:numId w:val="103"/>
        </w:numPr>
      </w:pPr>
      <w:r>
        <w:t>Противопожарные расстояния между жилыми, общественными и административными зданиями, зданиям</w:t>
      </w:r>
      <w:r>
        <w:t>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496C8A" w:rsidRDefault="00E93F8D">
      <w:pPr>
        <w:numPr>
          <w:ilvl w:val="0"/>
          <w:numId w:val="103"/>
        </w:numPr>
      </w:pPr>
      <w:r>
        <w:t>Противопожарные расстояни</w:t>
      </w:r>
      <w:r>
        <w:t>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w:t>
      </w:r>
      <w:r>
        <w:t>орючих материалов, следует принимать расстояния между этими конструкциями.</w:t>
      </w:r>
    </w:p>
    <w:p w:rsidR="00496C8A" w:rsidRDefault="00E93F8D">
      <w:pPr>
        <w:numPr>
          <w:ilvl w:val="0"/>
          <w:numId w:val="103"/>
        </w:numPr>
      </w:pPr>
      <w:r>
        <w:t>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w:t>
      </w:r>
      <w:r>
        <w:t>в, за исключением зданий IV и V степеней огнестойкости и зданий классов конструктивной пожарной опасности С2 и С3.</w:t>
      </w:r>
    </w:p>
    <w:p w:rsidR="00496C8A" w:rsidRDefault="00E93F8D">
      <w:pPr>
        <w:numPr>
          <w:ilvl w:val="0"/>
          <w:numId w:val="103"/>
        </w:numPr>
      </w:pPr>
      <w:r>
        <w:t>Допускается уменьшать противопожарные расстояния между зданиями, сооружениями и строениями I и II степеней огнестойкости класса конструктивно</w:t>
      </w:r>
      <w:r>
        <w:t>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496C8A" w:rsidRDefault="00E93F8D">
      <w:pPr>
        <w:numPr>
          <w:ilvl w:val="0"/>
          <w:numId w:val="103"/>
        </w:numPr>
      </w:pPr>
      <w:r>
        <w:t xml:space="preserve">В районах с сейсмичностью 9 и выше баллов противопожарные расстояния между </w:t>
      </w:r>
      <w:r>
        <w:t>жилыми зданиями, а также между жилыми и общественными зданиями IV и V степеней огнестойкости следует увеличивать на 20 процентов.</w:t>
      </w:r>
    </w:p>
    <w:p w:rsidR="00496C8A" w:rsidRDefault="00E93F8D">
      <w:pPr>
        <w:numPr>
          <w:ilvl w:val="0"/>
          <w:numId w:val="103"/>
        </w:numPr>
      </w:pPr>
      <w:r>
        <w:t xml:space="preserve">Противопожарные расстояния от зданий, сооружений и строений любой степени огнестойкости до зданий, сооружений и строений IV и </w:t>
      </w:r>
      <w:r>
        <w:t>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496C8A" w:rsidRDefault="00E93F8D">
      <w:pPr>
        <w:numPr>
          <w:ilvl w:val="0"/>
          <w:numId w:val="103"/>
        </w:numPr>
      </w:pPr>
      <w:r>
        <w:t>Противопожарные расстояния между жилыми зданиями IV и V степеней огнестойк</w:t>
      </w:r>
      <w:r>
        <w:t>ости в климатических подрайонах IА, IБ, IГ, IД и IIА следует увеличивать на 50 процентов.</w:t>
      </w:r>
    </w:p>
    <w:p w:rsidR="00496C8A" w:rsidRDefault="00E93F8D">
      <w:pPr>
        <w:numPr>
          <w:ilvl w:val="0"/>
          <w:numId w:val="103"/>
        </w:numPr>
      </w:pPr>
      <w: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w:t>
      </w:r>
      <w:r>
        <w:t>риалов противопожарные расстояния следует увеличивать на 20 процентов.</w:t>
      </w:r>
    </w:p>
    <w:p w:rsidR="00496C8A" w:rsidRDefault="00E93F8D">
      <w:pPr>
        <w:numPr>
          <w:ilvl w:val="0"/>
          <w:numId w:val="103"/>
        </w:numPr>
        <w:spacing w:after="4"/>
      </w:pPr>
      <w:r>
        <w:t>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w:t>
      </w:r>
      <w:r>
        <w:t>жения и строения, расположенная напротив другого здания, сооружения и строения, является противопожарной 1-го типа.</w:t>
      </w:r>
    </w:p>
    <w:p w:rsidR="00496C8A" w:rsidRDefault="00E93F8D">
      <w:pPr>
        <w:numPr>
          <w:ilvl w:val="0"/>
          <w:numId w:val="103"/>
        </w:numPr>
      </w:pPr>
      <w:r>
        <w:t>Противопожарные расстояния от одно-, двухквартирных жилых домов и хозяйственных построек (сараев, гаражей, бань) на приусадебном земельном у</w:t>
      </w:r>
      <w:r>
        <w:t>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w:t>
      </w:r>
      <w:r>
        <w:t>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96C8A" w:rsidRDefault="00E93F8D">
      <w:pPr>
        <w:numPr>
          <w:ilvl w:val="0"/>
          <w:numId w:val="103"/>
        </w:numPr>
      </w:pPr>
      <w:r>
        <w:t xml:space="preserve">Минимальные противопожарные расстояния </w:t>
      </w:r>
      <w:r>
        <w:t>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w:t>
      </w:r>
      <w:r>
        <w:t>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w:t>
      </w:r>
      <w:r>
        <w:t>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w:t>
      </w:r>
      <w:r>
        <w:t>. Для указанных зданий III степени огнестойкости расстояния между ними должны составлять не менее 12 метров.</w:t>
      </w:r>
    </w:p>
    <w:p w:rsidR="00496C8A" w:rsidRDefault="00E93F8D">
      <w:pPr>
        <w:numPr>
          <w:ilvl w:val="0"/>
          <w:numId w:val="103"/>
        </w:numPr>
      </w:pPr>
      <w:r>
        <w:t>Размещение временных построек, ларьков, киосков, навесов и других подобных строений должно осуществляться в соответствии с требованиями, установлен</w:t>
      </w:r>
      <w:r>
        <w:t>ными в таблице 11 приложения к настоящему Федеральному закону.</w:t>
      </w:r>
    </w:p>
    <w:p w:rsidR="00496C8A" w:rsidRDefault="00E93F8D">
      <w:pPr>
        <w:numPr>
          <w:ilvl w:val="0"/>
          <w:numId w:val="103"/>
        </w:numPr>
      </w:pPr>
      <w:r>
        <w:t>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w:t>
      </w:r>
      <w:r>
        <w:t xml:space="preserve">етских дошкольных образовательных учреждений, лечебных учреждений </w:t>
      </w:r>
      <w:r>
        <w:lastRenderedPageBreak/>
        <w:t>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496C8A" w:rsidRDefault="00E93F8D">
      <w:pPr>
        <w:numPr>
          <w:ilvl w:val="0"/>
          <w:numId w:val="103"/>
        </w:numPr>
      </w:pPr>
      <w:r>
        <w:t>Площадки для хранения тары</w:t>
      </w:r>
      <w:r>
        <w:t xml:space="preserve"> должны иметь ограждения и располагаться на расстоянии не менее 15 метров от зданий, сооружений и строений.</w:t>
      </w:r>
    </w:p>
    <w:p w:rsidR="00496C8A" w:rsidRDefault="00E93F8D">
      <w:pPr>
        <w:numPr>
          <w:ilvl w:val="0"/>
          <w:numId w:val="103"/>
        </w:numPr>
        <w:spacing w:after="217"/>
      </w:pPr>
      <w:r>
        <w:t>Противопожарные расстояния от границ застройки городских поселений до лесных массивов должны быть не менее 50 метров, а от границ застройки городски</w:t>
      </w:r>
      <w:r>
        <w:t>х и сельских поселений с одно-, двухэтажной индивидуальной застройкой до лесных массивов - не менее 15 метров.</w:t>
      </w:r>
    </w:p>
    <w:p w:rsidR="00496C8A" w:rsidRDefault="00E93F8D">
      <w:pPr>
        <w:spacing w:after="217"/>
        <w:ind w:left="-15"/>
      </w:pPr>
      <w:r>
        <w:t>Статья 70. Противопожарные расстояния от зданий, сооружений и строений складов нефти и нефтепродуктов до граничащих с ними объектов защиты</w:t>
      </w:r>
    </w:p>
    <w:p w:rsidR="00496C8A" w:rsidRDefault="00E93F8D">
      <w:pPr>
        <w:numPr>
          <w:ilvl w:val="0"/>
          <w:numId w:val="104"/>
        </w:numPr>
      </w:pPr>
      <w:r>
        <w:t>Против</w:t>
      </w:r>
      <w:r>
        <w:t>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w:t>
      </w:r>
      <w:r>
        <w:t>2 приложения к настоящему Федеральному закону.</w:t>
      </w:r>
    </w:p>
    <w:p w:rsidR="00496C8A" w:rsidRDefault="00E93F8D">
      <w:pPr>
        <w:numPr>
          <w:ilvl w:val="0"/>
          <w:numId w:val="104"/>
        </w:numPr>
      </w:pPr>
      <w:r>
        <w:t>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w:t>
      </w:r>
      <w:r>
        <w:t>аблице 12 приложения к настоящему Федеральному закону, определяются:</w:t>
      </w:r>
    </w:p>
    <w:p w:rsidR="00496C8A" w:rsidRDefault="00E93F8D">
      <w:pPr>
        <w:numPr>
          <w:ilvl w:val="0"/>
          <w:numId w:val="105"/>
        </w:numPr>
        <w:ind w:right="56"/>
      </w:pPr>
      <w:r>
        <w:t>между зданиями, сооружениями и строениями - как расстояние в свету между наружными стенами или конструкциями зданий, сооружений и строений;</w:t>
      </w:r>
    </w:p>
    <w:p w:rsidR="00496C8A" w:rsidRDefault="00E93F8D">
      <w:pPr>
        <w:numPr>
          <w:ilvl w:val="0"/>
          <w:numId w:val="105"/>
        </w:numPr>
        <w:spacing w:after="8"/>
        <w:ind w:right="56"/>
      </w:pPr>
      <w:r>
        <w:t>от сливоналивных устройств - от оси железнодоро</w:t>
      </w:r>
      <w:r>
        <w:t>жного пути со сливоналивными эстакадами;</w:t>
      </w:r>
    </w:p>
    <w:p w:rsidR="00496C8A" w:rsidRDefault="00E93F8D">
      <w:pPr>
        <w:numPr>
          <w:ilvl w:val="0"/>
          <w:numId w:val="105"/>
        </w:numPr>
        <w:ind w:right="56"/>
      </w:pPr>
      <w:r>
        <w:t>от площадок (открытых и под навесами) для сливоналивных устройств автомобильных цистерн, для насосов, тары - от границ этих площадок;</w:t>
      </w:r>
    </w:p>
    <w:p w:rsidR="00496C8A" w:rsidRDefault="00E93F8D">
      <w:pPr>
        <w:numPr>
          <w:ilvl w:val="0"/>
          <w:numId w:val="105"/>
        </w:numPr>
        <w:ind w:right="56"/>
      </w:pPr>
      <w:r>
        <w:t>от технологических эстакад и трубопроводов - от крайнего трубопровода;5) от факел</w:t>
      </w:r>
      <w:r>
        <w:t>ьных установок - от ствола факела.</w:t>
      </w:r>
    </w:p>
    <w:p w:rsidR="00496C8A" w:rsidRDefault="00E93F8D">
      <w:pPr>
        <w:numPr>
          <w:ilvl w:val="0"/>
          <w:numId w:val="106"/>
        </w:numPr>
      </w:pPr>
      <w:r>
        <w:t>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w:t>
      </w:r>
      <w:r>
        <w:t>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496C8A" w:rsidRDefault="00E93F8D">
      <w:pPr>
        <w:numPr>
          <w:ilvl w:val="0"/>
          <w:numId w:val="106"/>
        </w:numPr>
      </w:pPr>
      <w:r>
        <w:t>При размещении складов для хранения нефти и нефте</w:t>
      </w:r>
      <w:r>
        <w:t>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w:t>
      </w:r>
      <w:r>
        <w:t xml:space="preserve"> шириной не менее 5 метров.</w:t>
      </w:r>
    </w:p>
    <w:p w:rsidR="00496C8A" w:rsidRDefault="00E93F8D">
      <w:pPr>
        <w:numPr>
          <w:ilvl w:val="0"/>
          <w:numId w:val="106"/>
        </w:numPr>
        <w:spacing w:after="4"/>
      </w:pPr>
      <w: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w:t>
      </w:r>
      <w:r>
        <w:t>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w:t>
      </w:r>
      <w:r>
        <w:t xml:space="preserve">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w:t>
      </w:r>
      <w:r>
        <w:t>их материалов высотой не менее 2 метров.</w:t>
      </w:r>
    </w:p>
    <w:p w:rsidR="00496C8A" w:rsidRDefault="00E93F8D">
      <w:pPr>
        <w:numPr>
          <w:ilvl w:val="0"/>
          <w:numId w:val="106"/>
        </w:numPr>
      </w:pPr>
      <w:r>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w:t>
      </w:r>
      <w:r>
        <w:t>ъектах,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496C8A" w:rsidRDefault="00E93F8D">
      <w:pPr>
        <w:numPr>
          <w:ilvl w:val="0"/>
          <w:numId w:val="106"/>
        </w:numPr>
        <w:spacing w:after="217"/>
      </w:pPr>
      <w:r>
        <w:t xml:space="preserve">Категории складов нефти и нефтепродуктов определяются в соответствии с </w:t>
      </w:r>
      <w:r>
        <w:t>таблицей 14 приложения к настоящему Федеральному закону.</w:t>
      </w:r>
    </w:p>
    <w:p w:rsidR="00496C8A" w:rsidRDefault="00E93F8D">
      <w:pPr>
        <w:spacing w:after="217"/>
        <w:ind w:left="-15"/>
      </w:pPr>
      <w:r>
        <w:t>Статья 71. Противопожарные расстояния от зданий, сооружений и строений автозаправочных станций до граничащих с ними объектов защиты</w:t>
      </w:r>
    </w:p>
    <w:p w:rsidR="00496C8A" w:rsidRDefault="00E93F8D">
      <w:pPr>
        <w:ind w:left="-15"/>
      </w:pPr>
      <w:r>
        <w:t>1. При размещении автозаправочных станций на территориях населенных</w:t>
      </w:r>
      <w:r>
        <w:t xml:space="preserve">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w:t>
      </w:r>
      <w:r>
        <w:t>анения топлива и аварийных резервуаров, корпуса топливно-</w:t>
      </w:r>
      <w:r>
        <w:lastRenderedPageBreak/>
        <w:t>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w:t>
      </w:r>
      <w:r>
        <w:t>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496C8A" w:rsidRDefault="00E93F8D">
      <w:pPr>
        <w:numPr>
          <w:ilvl w:val="0"/>
          <w:numId w:val="107"/>
        </w:numPr>
      </w:pPr>
      <w:r>
        <w:t>до границ земельных участков</w:t>
      </w:r>
      <w:r>
        <w:t xml:space="preserve">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496C8A" w:rsidRDefault="00E93F8D">
      <w:pPr>
        <w:numPr>
          <w:ilvl w:val="0"/>
          <w:numId w:val="107"/>
        </w:numPr>
      </w:pPr>
      <w:r>
        <w:t>до окон или дверей (для жилых и общественных зданий).</w:t>
      </w:r>
    </w:p>
    <w:p w:rsidR="00496C8A" w:rsidRDefault="00E93F8D">
      <w:pPr>
        <w:numPr>
          <w:ilvl w:val="0"/>
          <w:numId w:val="108"/>
        </w:numPr>
      </w:pPr>
      <w:r>
        <w:t>Про</w:t>
      </w:r>
      <w:r>
        <w:t>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w:t>
      </w:r>
      <w:r>
        <w:t>анций, размещаемых на территориях населенных пунктов, не должна превышать 40 кубических метров.</w:t>
      </w:r>
    </w:p>
    <w:p w:rsidR="00496C8A" w:rsidRDefault="00E93F8D">
      <w:pPr>
        <w:numPr>
          <w:ilvl w:val="0"/>
          <w:numId w:val="108"/>
        </w:numPr>
      </w:pPr>
      <w:r>
        <w:t>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w:t>
      </w:r>
      <w:r>
        <w:t>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496C8A" w:rsidRDefault="00E93F8D">
      <w:pPr>
        <w:numPr>
          <w:ilvl w:val="0"/>
          <w:numId w:val="108"/>
        </w:numPr>
      </w:pPr>
      <w:r>
        <w:t>Пр</w:t>
      </w:r>
      <w:r>
        <w:t>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w:t>
      </w:r>
      <w:r>
        <w:t>, не распространяющих пламя по своей поверхности, или вспаханная полоса земли шириной не менее 5 метров.</w:t>
      </w:r>
    </w:p>
    <w:p w:rsidR="00496C8A" w:rsidRDefault="00E93F8D">
      <w:pPr>
        <w:numPr>
          <w:ilvl w:val="0"/>
          <w:numId w:val="108"/>
        </w:numPr>
        <w:spacing w:after="217"/>
      </w:pPr>
      <w:r>
        <w:t>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w:t>
      </w:r>
      <w:r>
        <w:t>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496C8A" w:rsidRDefault="00E93F8D">
      <w:pPr>
        <w:spacing w:after="217"/>
        <w:ind w:left="-15"/>
      </w:pPr>
      <w:r>
        <w:t>Статья 72. Противопожарные расстояния от гаражей и открытых стоянок</w:t>
      </w:r>
      <w:r>
        <w:t xml:space="preserve"> автотранспорта до граничащих с ними объектов защиты</w:t>
      </w:r>
    </w:p>
    <w:p w:rsidR="00496C8A" w:rsidRDefault="00E93F8D">
      <w:pPr>
        <w:numPr>
          <w:ilvl w:val="0"/>
          <w:numId w:val="109"/>
        </w:numPr>
      </w:pPr>
      <w: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w:t>
      </w:r>
      <w:r>
        <w:t>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w:t>
      </w:r>
      <w:r>
        <w:t>ний, приведенных в таблице 16 приложения к настоящему Федеральному закону.</w:t>
      </w:r>
    </w:p>
    <w:p w:rsidR="00496C8A" w:rsidRDefault="00E93F8D">
      <w:pPr>
        <w:numPr>
          <w:ilvl w:val="0"/>
          <w:numId w:val="109"/>
        </w:numPr>
      </w:pPr>
      <w:r>
        <w:t xml:space="preserve">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w:t>
      </w:r>
      <w:r>
        <w:t>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496C8A" w:rsidRDefault="00E93F8D">
      <w:pPr>
        <w:numPr>
          <w:ilvl w:val="0"/>
          <w:numId w:val="109"/>
        </w:numPr>
      </w:pPr>
      <w:r>
        <w:t>Противопожарные расстояния от секционных жилых домов до открытых площадок, размещаемых вдоль продольных фасадов,</w:t>
      </w:r>
      <w:r>
        <w:t xml:space="preserve"> вместимостью 101 - 300 машин должны составлять не менее 50 метров.</w:t>
      </w:r>
    </w:p>
    <w:p w:rsidR="00496C8A" w:rsidRDefault="00E93F8D">
      <w:pPr>
        <w:numPr>
          <w:ilvl w:val="0"/>
          <w:numId w:val="109"/>
        </w:numPr>
        <w:spacing w:after="217"/>
      </w:pPr>
      <w:r>
        <w:t>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w:t>
      </w:r>
      <w:r>
        <w:t>рывающихся окон, а также въездов, ориентированных в сторону жилых домов и общественных зданий.</w:t>
      </w:r>
    </w:p>
    <w:p w:rsidR="00496C8A" w:rsidRDefault="00E93F8D">
      <w:pPr>
        <w:spacing w:after="217"/>
        <w:ind w:left="-15"/>
      </w:pPr>
      <w:r>
        <w:t>Статья 73. Противопожарные расстояния от резервуаров сжиженных углеводородных газов до зданий, сооружений и строений</w:t>
      </w:r>
    </w:p>
    <w:p w:rsidR="00496C8A" w:rsidRDefault="00E93F8D">
      <w:pPr>
        <w:numPr>
          <w:ilvl w:val="0"/>
          <w:numId w:val="110"/>
        </w:numPr>
      </w:pPr>
      <w:r>
        <w:t>Противопожарные расстояния от резервуаров сж</w:t>
      </w:r>
      <w:r>
        <w:t xml:space="preserve">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w:t>
      </w:r>
      <w:r>
        <w:t>состав организации, так и располагаемых вне территории организации, приведены в таблице 17 приложения к настоящему Федеральному закону.</w:t>
      </w:r>
    </w:p>
    <w:p w:rsidR="00496C8A" w:rsidRDefault="00E93F8D">
      <w:pPr>
        <w:numPr>
          <w:ilvl w:val="0"/>
          <w:numId w:val="110"/>
        </w:numPr>
      </w:pPr>
      <w:r>
        <w:t>Противопожарные расстояния от отдельно стоящей сливоналивной эстакады до соседних объектов, жилых домов и общественных з</w:t>
      </w:r>
      <w:r>
        <w:t>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496C8A" w:rsidRDefault="00E93F8D">
      <w:pPr>
        <w:numPr>
          <w:ilvl w:val="0"/>
          <w:numId w:val="110"/>
        </w:numPr>
        <w:spacing w:after="217"/>
      </w:pPr>
      <w:r>
        <w:lastRenderedPageBreak/>
        <w:t>Противопожарные расстояния от резервуаров сжиженных углеводородных газов, размещаемых на складе организац</w:t>
      </w:r>
      <w:r>
        <w:t>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w:t>
      </w:r>
      <w:r>
        <w:t>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496C8A" w:rsidRDefault="00E93F8D">
      <w:pPr>
        <w:spacing w:after="217"/>
        <w:ind w:left="-15"/>
      </w:pPr>
      <w:r>
        <w:t>Статья 74. Противопожарные расст</w:t>
      </w:r>
      <w:r>
        <w:t>ояния от газопроводов, нефтепроводов, нефтепродуктопроводов, конденсатопроводов до соседних объектов защиты</w:t>
      </w:r>
    </w:p>
    <w:p w:rsidR="00496C8A" w:rsidRDefault="00E93F8D">
      <w:pPr>
        <w:numPr>
          <w:ilvl w:val="0"/>
          <w:numId w:val="111"/>
        </w:numPr>
      </w:pPr>
      <w:r>
        <w:t>Противопожарные расстояния от оси подземных и надземных (в насыпи) магистральных, внутрипромысловых и местных распределительных газопроводов, нефтеп</w:t>
      </w:r>
      <w:r>
        <w:t>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w:t>
      </w:r>
      <w:r>
        <w:t>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w:t>
      </w:r>
      <w:r>
        <w:t>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496C8A" w:rsidRDefault="00E93F8D">
      <w:pPr>
        <w:numPr>
          <w:ilvl w:val="0"/>
          <w:numId w:val="111"/>
        </w:numPr>
      </w:pPr>
      <w:r>
        <w:t>Противопожарные расстояния от резерву</w:t>
      </w:r>
      <w:r>
        <w:t xml:space="preserve">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w:t>
      </w:r>
      <w:r>
        <w:t>20 приложения к настоящему Федеральному закону.</w:t>
      </w:r>
    </w:p>
    <w:p w:rsidR="00496C8A" w:rsidRDefault="00E93F8D">
      <w:pPr>
        <w:numPr>
          <w:ilvl w:val="0"/>
          <w:numId w:val="111"/>
        </w:numPr>
      </w:pPr>
      <w:r>
        <w:t xml:space="preserve">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w:t>
      </w:r>
      <w:r>
        <w:t>не относящихся к газонаполнительным станциям, допускается уменьшать для надземных резервуаров до 100 метров, для подземных - до 50 метров.</w:t>
      </w:r>
    </w:p>
    <w:p w:rsidR="00496C8A" w:rsidRDefault="00E93F8D">
      <w:pPr>
        <w:numPr>
          <w:ilvl w:val="0"/>
          <w:numId w:val="111"/>
        </w:numPr>
        <w:spacing w:after="217"/>
      </w:pPr>
      <w:r>
        <w:t>Противопожарные расстояния от надземных резервуаров до мест, где одновременно могут находиться более 800 человек (ста</w:t>
      </w:r>
      <w:r>
        <w:t>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w:t>
      </w:r>
      <w:r>
        <w:t>анными в таблице 20 приложения к настоящему Федеральному закону, независимо от количества мест.</w:t>
      </w:r>
    </w:p>
    <w:p w:rsidR="00496C8A" w:rsidRDefault="00E93F8D">
      <w:pPr>
        <w:spacing w:after="217"/>
        <w:ind w:left="-15"/>
      </w:pPr>
      <w:r>
        <w:t>Статья 75. Противопожарные расстояния на территориях садовых, дачных и приусадебных земельных участков</w:t>
      </w:r>
    </w:p>
    <w:p w:rsidR="00496C8A" w:rsidRDefault="00E93F8D">
      <w:pPr>
        <w:numPr>
          <w:ilvl w:val="0"/>
          <w:numId w:val="112"/>
        </w:numPr>
      </w:pPr>
      <w:r>
        <w:t>Противопожарное расстояние от хозяйственных и жилых строе</w:t>
      </w:r>
      <w:r>
        <w:t>ний на территории садового, дачного и приусадебного земельного участка до лесного массива должно составлять не менее 15 метров.</w:t>
      </w:r>
    </w:p>
    <w:p w:rsidR="00496C8A" w:rsidRDefault="00E93F8D">
      <w:pPr>
        <w:numPr>
          <w:ilvl w:val="0"/>
          <w:numId w:val="112"/>
        </w:numPr>
      </w:pPr>
      <w:r>
        <w:t>Противопожарные расстояния между жилым домом и хозяйственными постройками, а также между хозяйственными постройками в пределах о</w:t>
      </w:r>
      <w:r>
        <w:t>дного садового, дачного или приусадебного земельного участка не нормируются.</w:t>
      </w:r>
    </w:p>
    <w:p w:rsidR="00496C8A" w:rsidRDefault="00E93F8D">
      <w:pPr>
        <w:numPr>
          <w:ilvl w:val="0"/>
          <w:numId w:val="112"/>
        </w:numPr>
      </w:pPr>
      <w: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w:t>
      </w:r>
      <w:r>
        <w:t>е между жилыми домами соседних земельных участков следует принимать в соответствии с таблицей 11 приложения к настоящему Федеральному закону.</w:t>
      </w:r>
    </w:p>
    <w:p w:rsidR="00496C8A" w:rsidRDefault="00E93F8D">
      <w:pPr>
        <w:numPr>
          <w:ilvl w:val="0"/>
          <w:numId w:val="112"/>
        </w:numPr>
        <w:spacing w:after="217"/>
      </w:pPr>
      <w:r>
        <w:t xml:space="preserve">Допускается группировать и блокировать жилые строения или жилые дома на 2 соседних садовых земельных участках при </w:t>
      </w:r>
      <w:r>
        <w:t>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w:t>
      </w:r>
      <w:r>
        <w:t>и или жилыми домами групп домов приведены в таблице 11 приложения к настоящему Федеральному закону.</w:t>
      </w:r>
    </w:p>
    <w:p w:rsidR="00496C8A" w:rsidRDefault="00E93F8D">
      <w:pPr>
        <w:spacing w:after="8"/>
        <w:ind w:left="749" w:right="752" w:hanging="10"/>
        <w:jc w:val="center"/>
      </w:pPr>
      <w:r>
        <w:rPr>
          <w:b/>
        </w:rPr>
        <w:t>Глава 17. ОБЩИЕ ТРЕБОВАНИЯ ПОЖАРНОЙ</w:t>
      </w:r>
    </w:p>
    <w:p w:rsidR="00496C8A" w:rsidRDefault="00E93F8D">
      <w:pPr>
        <w:spacing w:after="8"/>
        <w:ind w:left="749" w:right="748" w:hanging="10"/>
        <w:jc w:val="center"/>
      </w:pPr>
      <w:r>
        <w:rPr>
          <w:b/>
        </w:rPr>
        <w:t>БЕЗОПАСНОСТИ К ПОСЕЛЕНИЯМ И ГОРОДСКИМ ОКРУГАМ ПО РАЗМЕЩЕНИЮ</w:t>
      </w:r>
    </w:p>
    <w:p w:rsidR="00496C8A" w:rsidRDefault="00E93F8D">
      <w:pPr>
        <w:spacing w:after="216"/>
        <w:ind w:left="749" w:right="755" w:hanging="10"/>
        <w:jc w:val="center"/>
      </w:pPr>
      <w:r>
        <w:rPr>
          <w:b/>
        </w:rPr>
        <w:t>ПОДРАЗДЕЛЕНИЙ ПОЖАРНОЙ ОХРАНЫ</w:t>
      </w:r>
    </w:p>
    <w:p w:rsidR="00496C8A" w:rsidRDefault="00E93F8D">
      <w:pPr>
        <w:spacing w:after="217"/>
        <w:ind w:left="-15"/>
      </w:pPr>
      <w:r>
        <w:lastRenderedPageBreak/>
        <w:t>Статья 76. Требования пожарной</w:t>
      </w:r>
      <w:r>
        <w:t xml:space="preserve"> безопасности по размещению подразделений пожарной охраны в поселениях и городских округах</w:t>
      </w:r>
    </w:p>
    <w:p w:rsidR="00496C8A" w:rsidRDefault="00E93F8D">
      <w:pPr>
        <w:numPr>
          <w:ilvl w:val="0"/>
          <w:numId w:val="113"/>
        </w:numPr>
      </w:pPr>
      <w: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w:t>
      </w:r>
      <w:r>
        <w:t>у вызова в городских поселениях и городских округах не должно превышать 10 минут, а в сельских поселениях - 20 минут.</w:t>
      </w:r>
    </w:p>
    <w:p w:rsidR="00496C8A" w:rsidRDefault="00E93F8D">
      <w:pPr>
        <w:numPr>
          <w:ilvl w:val="0"/>
          <w:numId w:val="113"/>
        </w:numPr>
      </w:pPr>
      <w:r>
        <w:t>Подразделения пожарной охраны населенных пунктов должны размещаться в зданиях пожарных депо.</w:t>
      </w:r>
    </w:p>
    <w:p w:rsidR="00496C8A" w:rsidRDefault="00E93F8D">
      <w:pPr>
        <w:numPr>
          <w:ilvl w:val="0"/>
          <w:numId w:val="113"/>
        </w:numPr>
        <w:spacing w:after="217"/>
      </w:pPr>
      <w:r>
        <w:t>Порядок и методика определения мест дислокаци</w:t>
      </w:r>
      <w:r>
        <w:t>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496C8A" w:rsidRDefault="00E93F8D">
      <w:pPr>
        <w:spacing w:after="215"/>
        <w:ind w:left="566" w:firstLine="0"/>
      </w:pPr>
      <w:r>
        <w:t>Статья 77. Требования пожарной безопасности к пожарным депо</w:t>
      </w:r>
    </w:p>
    <w:p w:rsidR="00496C8A" w:rsidRDefault="00E93F8D">
      <w:pPr>
        <w:numPr>
          <w:ilvl w:val="0"/>
          <w:numId w:val="114"/>
        </w:numPr>
      </w:pPr>
      <w:r>
        <w:t xml:space="preserve">Пожарные депо должны размещаться на земельных </w:t>
      </w:r>
      <w:r>
        <w:t>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496C8A" w:rsidRDefault="00E93F8D">
      <w:pPr>
        <w:numPr>
          <w:ilvl w:val="0"/>
          <w:numId w:val="114"/>
        </w:numPr>
      </w:pPr>
      <w:r>
        <w:t>Расстояние от границ участка пожарного депо до обществе</w:t>
      </w:r>
      <w:r>
        <w:t>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496C8A" w:rsidRDefault="00E93F8D">
      <w:pPr>
        <w:numPr>
          <w:ilvl w:val="0"/>
          <w:numId w:val="114"/>
        </w:numPr>
      </w:pPr>
      <w:r>
        <w:t>Пожарное депо необходимо распола</w:t>
      </w:r>
      <w:r>
        <w:t>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496C8A" w:rsidRDefault="00E93F8D">
      <w:pPr>
        <w:numPr>
          <w:ilvl w:val="0"/>
          <w:numId w:val="114"/>
        </w:numPr>
      </w:pPr>
      <w:r>
        <w:t>Состав зданий, сооружений и строений, размещаемых на те</w:t>
      </w:r>
      <w:r>
        <w:t>рритории пожарного депо, площади зданий, сооружений и строений определяются техническим заданием на проектирование.</w:t>
      </w:r>
    </w:p>
    <w:p w:rsidR="00496C8A" w:rsidRDefault="00E93F8D">
      <w:pPr>
        <w:numPr>
          <w:ilvl w:val="0"/>
          <w:numId w:val="114"/>
        </w:numPr>
      </w:pPr>
      <w:r>
        <w:t>Территория пожарного депо должна иметь два въезда (выезда). Ширина ворот на въезде (выезде) должна быть не менее 4,5 метра.</w:t>
      </w:r>
    </w:p>
    <w:p w:rsidR="00496C8A" w:rsidRDefault="00E93F8D">
      <w:pPr>
        <w:numPr>
          <w:ilvl w:val="0"/>
          <w:numId w:val="114"/>
        </w:numPr>
      </w:pPr>
      <w:r>
        <w:t>Дороги и площадк</w:t>
      </w:r>
      <w:r>
        <w:t>и на территории пожарного депо должны иметь твердое покрытие.</w:t>
      </w:r>
    </w:p>
    <w:p w:rsidR="00496C8A" w:rsidRDefault="00E93F8D">
      <w:pPr>
        <w:numPr>
          <w:ilvl w:val="0"/>
          <w:numId w:val="114"/>
        </w:numPr>
        <w:spacing w:after="217"/>
      </w:pPr>
      <w: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w:t>
      </w:r>
      <w:r>
        <w:t>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496C8A" w:rsidRDefault="00E93F8D">
      <w:pPr>
        <w:spacing w:after="8"/>
        <w:ind w:left="749" w:right="753" w:hanging="10"/>
        <w:jc w:val="center"/>
      </w:pPr>
      <w:r>
        <w:rPr>
          <w:b/>
        </w:rPr>
        <w:t>Раздел III. ТРЕБОВАНИЯ ПОЖАРНОЙ БЕЗОПАСНОСТИ</w:t>
      </w:r>
    </w:p>
    <w:p w:rsidR="00496C8A" w:rsidRDefault="00E93F8D">
      <w:pPr>
        <w:spacing w:after="8"/>
        <w:ind w:left="749" w:right="748" w:hanging="10"/>
        <w:jc w:val="center"/>
      </w:pPr>
      <w:r>
        <w:rPr>
          <w:b/>
        </w:rPr>
        <w:t>ПРИ ПРОЕКТИРО</w:t>
      </w:r>
      <w:r>
        <w:rPr>
          <w:b/>
        </w:rPr>
        <w:t>ВАНИИ, СТРОИТЕЛЬСТВЕ И ЭКСПЛУАТАЦИИ ЗДАНИЙ,</w:t>
      </w:r>
    </w:p>
    <w:p w:rsidR="00496C8A" w:rsidRDefault="00E93F8D">
      <w:pPr>
        <w:spacing w:after="216"/>
        <w:ind w:left="749" w:right="754" w:hanging="10"/>
        <w:jc w:val="center"/>
      </w:pPr>
      <w:r>
        <w:rPr>
          <w:b/>
        </w:rPr>
        <w:t>СООРУЖЕНИЙ И СТРОЕНИЙ</w:t>
      </w:r>
    </w:p>
    <w:p w:rsidR="00496C8A" w:rsidRDefault="00E93F8D">
      <w:pPr>
        <w:spacing w:after="8"/>
        <w:ind w:left="749" w:right="753" w:hanging="10"/>
        <w:jc w:val="center"/>
      </w:pPr>
      <w:r>
        <w:rPr>
          <w:b/>
        </w:rPr>
        <w:t>Глава 18. ОБЩИЕ ТРЕБОВАНИЯ ПОЖАРНОЙ БЕЗОПАСНОСТИ</w:t>
      </w:r>
    </w:p>
    <w:p w:rsidR="00496C8A" w:rsidRDefault="00E93F8D">
      <w:pPr>
        <w:spacing w:after="8"/>
        <w:ind w:left="749" w:right="748" w:hanging="10"/>
        <w:jc w:val="center"/>
      </w:pPr>
      <w:r>
        <w:rPr>
          <w:b/>
        </w:rPr>
        <w:t>ПРИ ПРОЕКТИРОВАНИИ, СТРОИТЕЛЬСТВЕ И ЭКСПЛУАТАЦИИ ЗДАНИЙ,</w:t>
      </w:r>
    </w:p>
    <w:p w:rsidR="00496C8A" w:rsidRDefault="00E93F8D">
      <w:pPr>
        <w:spacing w:after="216"/>
        <w:ind w:left="749" w:right="754" w:hanging="10"/>
        <w:jc w:val="center"/>
      </w:pPr>
      <w:r>
        <w:rPr>
          <w:b/>
        </w:rPr>
        <w:t>СООРУЖЕНИЙ И СТРОЕНИЙ</w:t>
      </w:r>
    </w:p>
    <w:p w:rsidR="00496C8A" w:rsidRDefault="00E93F8D">
      <w:pPr>
        <w:spacing w:after="215"/>
        <w:ind w:left="566" w:firstLine="0"/>
      </w:pPr>
      <w:r>
        <w:t>Статья 78. Требования к проектной документации на объекты стро</w:t>
      </w:r>
      <w:r>
        <w:t>ительства</w:t>
      </w:r>
    </w:p>
    <w:p w:rsidR="00496C8A" w:rsidRDefault="00E93F8D">
      <w:pPr>
        <w:numPr>
          <w:ilvl w:val="0"/>
          <w:numId w:val="115"/>
        </w:numPr>
      </w:pPr>
      <w:r>
        <w:t>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496C8A" w:rsidRDefault="00E93F8D">
      <w:pPr>
        <w:numPr>
          <w:ilvl w:val="0"/>
          <w:numId w:val="115"/>
        </w:numPr>
        <w:spacing w:after="217"/>
      </w:pPr>
      <w:r>
        <w:t>Для зданий, соо</w:t>
      </w:r>
      <w:r>
        <w:t xml:space="preserve">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w:t>
      </w:r>
      <w:r>
        <w:t>и содержащие комплекс необходимых инженерно-технических и организационных мероприятий по обеспечению пожарной безопасности.</w:t>
      </w:r>
    </w:p>
    <w:p w:rsidR="00496C8A" w:rsidRDefault="00E93F8D">
      <w:pPr>
        <w:spacing w:after="215"/>
        <w:ind w:left="566" w:firstLine="0"/>
      </w:pPr>
      <w:r>
        <w:t>Статья 79. Нормативное значение пожарного риска для зданий, сооружений и строений</w:t>
      </w:r>
    </w:p>
    <w:p w:rsidR="00496C8A" w:rsidRDefault="00E93F8D">
      <w:pPr>
        <w:numPr>
          <w:ilvl w:val="0"/>
          <w:numId w:val="116"/>
        </w:numPr>
      </w:pPr>
      <w:r>
        <w:t>Индивидуальный пожарный риск в зданиях, сооружения</w:t>
      </w:r>
      <w:r>
        <w:t>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496C8A" w:rsidRDefault="00E93F8D">
      <w:pPr>
        <w:numPr>
          <w:ilvl w:val="0"/>
          <w:numId w:val="116"/>
        </w:numPr>
        <w:spacing w:after="217"/>
      </w:pPr>
      <w:r>
        <w:lastRenderedPageBreak/>
        <w:t xml:space="preserve">Риск гибели людей в результате воздействия опасных факторов пожара должен </w:t>
      </w:r>
      <w:r>
        <w:t>определяться с учетом функционирования систем обеспечения пожарной безопасности зданий, сооружений и строений.</w:t>
      </w:r>
    </w:p>
    <w:p w:rsidR="00496C8A" w:rsidRDefault="00E93F8D">
      <w:pPr>
        <w:spacing w:after="217"/>
        <w:ind w:left="-15"/>
      </w:pPr>
      <w:r>
        <w:t>Статья 80. Требования пожарной безопасности при проектировании, реконструкции и изменении функционального назначения зданий, сооружений и строени</w:t>
      </w:r>
      <w:r>
        <w:t>й</w:t>
      </w:r>
    </w:p>
    <w:p w:rsidR="00496C8A" w:rsidRDefault="00E93F8D">
      <w:pPr>
        <w:ind w:left="-15"/>
      </w:pPr>
      <w:r>
        <w:t>1. Конструктивные, объемно-планировочные и инженерно-технические решения зданий, сооружений и строений должны обеспечивать в случае пожара:</w:t>
      </w:r>
    </w:p>
    <w:p w:rsidR="00496C8A" w:rsidRDefault="00E93F8D">
      <w:pPr>
        <w:numPr>
          <w:ilvl w:val="0"/>
          <w:numId w:val="117"/>
        </w:numPr>
      </w:pPr>
      <w:r>
        <w:t>эвакуацию людей в безопасную зону до нанесения вреда их жизни и здоровью вследствие воздействия опасных факторов п</w:t>
      </w:r>
      <w:r>
        <w:t>ожара;</w:t>
      </w:r>
    </w:p>
    <w:p w:rsidR="00496C8A" w:rsidRDefault="00E93F8D">
      <w:pPr>
        <w:numPr>
          <w:ilvl w:val="0"/>
          <w:numId w:val="117"/>
        </w:numPr>
      </w:pPr>
      <w:r>
        <w:t>возможность проведения мероприятий по спасению людей;</w:t>
      </w:r>
    </w:p>
    <w:p w:rsidR="00496C8A" w:rsidRDefault="00E93F8D">
      <w:pPr>
        <w:numPr>
          <w:ilvl w:val="0"/>
          <w:numId w:val="117"/>
        </w:numPr>
      </w:pPr>
      <w:r>
        <w:t>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496C8A" w:rsidRDefault="00E93F8D">
      <w:pPr>
        <w:numPr>
          <w:ilvl w:val="0"/>
          <w:numId w:val="117"/>
        </w:numPr>
      </w:pPr>
      <w:r>
        <w:t>возможность подачи огнетушащих веществ в очаг пожара;</w:t>
      </w:r>
    </w:p>
    <w:p w:rsidR="00496C8A" w:rsidRDefault="00E93F8D">
      <w:pPr>
        <w:numPr>
          <w:ilvl w:val="0"/>
          <w:numId w:val="117"/>
        </w:numPr>
      </w:pPr>
      <w:r>
        <w:t>нераспространение пожара на соседние здания, сооружения и строения.</w:t>
      </w:r>
    </w:p>
    <w:p w:rsidR="00496C8A" w:rsidRDefault="00E93F8D">
      <w:pPr>
        <w:numPr>
          <w:ilvl w:val="0"/>
          <w:numId w:val="118"/>
        </w:numPr>
      </w:pPr>
      <w:r>
        <w:t>В зданиях, сооружениях и строениях помещения категорий А и Б по взрывопожарной и пожарной опасности должны размещаться у наружных стен</w:t>
      </w:r>
      <w:r>
        <w:t>,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496C8A" w:rsidRDefault="00E93F8D">
      <w:pPr>
        <w:numPr>
          <w:ilvl w:val="0"/>
          <w:numId w:val="118"/>
        </w:numPr>
        <w:spacing w:after="217"/>
      </w:pPr>
      <w:r>
        <w:t>При изменении функционального назначения зданий, сооружений, строений или отдельных помещений в них, а</w:t>
      </w:r>
      <w:r>
        <w:t xml:space="preserve">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w:t>
      </w:r>
      <w:r>
        <w:t>строений или помещений.</w:t>
      </w:r>
    </w:p>
    <w:p w:rsidR="00496C8A" w:rsidRDefault="00E93F8D">
      <w:pPr>
        <w:spacing w:after="8"/>
        <w:ind w:left="749" w:right="746" w:hanging="10"/>
        <w:jc w:val="center"/>
      </w:pPr>
      <w:r>
        <w:rPr>
          <w:b/>
        </w:rPr>
        <w:t>Глава 19. ТРЕБОВАНИЯ К СОСТАВУ И ФУНКЦИОНАЛЬНЫМ</w:t>
      </w:r>
    </w:p>
    <w:p w:rsidR="00496C8A" w:rsidRDefault="00E93F8D">
      <w:pPr>
        <w:spacing w:after="8"/>
        <w:ind w:left="749" w:right="748" w:hanging="10"/>
        <w:jc w:val="center"/>
      </w:pPr>
      <w:r>
        <w:rPr>
          <w:b/>
        </w:rPr>
        <w:t>ХАРАКТЕРИСТИКАМ СИСТЕМ ОБЕСПЕЧЕНИЯ ПОЖАРНОЙ БЕЗОПАСНОСТИ</w:t>
      </w:r>
    </w:p>
    <w:p w:rsidR="00496C8A" w:rsidRDefault="00E93F8D">
      <w:pPr>
        <w:spacing w:after="216"/>
        <w:ind w:left="749" w:right="753" w:hanging="10"/>
        <w:jc w:val="center"/>
      </w:pPr>
      <w:r>
        <w:rPr>
          <w:b/>
        </w:rPr>
        <w:t>ЗДАНИЙ, СООРУЖЕНИЙ И СТРОЕНИЙ</w:t>
      </w:r>
    </w:p>
    <w:p w:rsidR="00496C8A" w:rsidRDefault="00E93F8D">
      <w:pPr>
        <w:spacing w:after="217"/>
        <w:ind w:left="-15"/>
      </w:pPr>
      <w:r>
        <w:t>Статья 81. Требования к функциональным характеристикам систем обеспечения пожарной безопасности з</w:t>
      </w:r>
      <w:r>
        <w:t>даний, сооружений и строений</w:t>
      </w:r>
    </w:p>
    <w:p w:rsidR="00496C8A" w:rsidRDefault="00E93F8D">
      <w:pPr>
        <w:numPr>
          <w:ilvl w:val="0"/>
          <w:numId w:val="119"/>
        </w:numPr>
      </w:pPr>
      <w:r>
        <w:t>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496C8A" w:rsidRDefault="00E93F8D">
      <w:pPr>
        <w:numPr>
          <w:ilvl w:val="0"/>
          <w:numId w:val="119"/>
        </w:numPr>
      </w:pPr>
      <w:r>
        <w:t>Величина индивидуального пожарного риска в зд</w:t>
      </w:r>
      <w:r>
        <w:t>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w:t>
      </w:r>
      <w:r>
        <w:t>аться в первую очередь системой предотвращения пожара и комплексом организационно-технических мероприятий.</w:t>
      </w:r>
    </w:p>
    <w:p w:rsidR="00496C8A" w:rsidRDefault="00E93F8D">
      <w:pPr>
        <w:numPr>
          <w:ilvl w:val="0"/>
          <w:numId w:val="119"/>
        </w:numPr>
      </w:pPr>
      <w:r>
        <w:t>Системы противопожарной защиты зданий, сооружений и строений должны обеспечивать возможность эвакуации людей в безопасную зону до наступления предель</w:t>
      </w:r>
      <w:r>
        <w:t>но допустимых значений опасных факторов пожара.</w:t>
      </w:r>
    </w:p>
    <w:p w:rsidR="00496C8A" w:rsidRDefault="00E93F8D">
      <w:pPr>
        <w:numPr>
          <w:ilvl w:val="0"/>
          <w:numId w:val="119"/>
        </w:numPr>
        <w:spacing w:after="217"/>
      </w:pPr>
      <w:r>
        <w:t xml:space="preserve">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w:t>
      </w:r>
      <w:r>
        <w:t>законами о технических регламентах для данных объектов и (или) нормативными документами по пожарной безопасности.</w:t>
      </w:r>
    </w:p>
    <w:p w:rsidR="00496C8A" w:rsidRDefault="00E93F8D">
      <w:pPr>
        <w:spacing w:after="215"/>
        <w:ind w:left="566" w:firstLine="0"/>
      </w:pPr>
      <w:r>
        <w:t>Статья 82. Требования пожарной безопасности к электроустановкам зданий, сооружений и строений</w:t>
      </w:r>
    </w:p>
    <w:p w:rsidR="00496C8A" w:rsidRDefault="00E93F8D">
      <w:pPr>
        <w:numPr>
          <w:ilvl w:val="0"/>
          <w:numId w:val="120"/>
        </w:numPr>
      </w:pPr>
      <w:r>
        <w:t>Электроустановки зданий, сооружений и строений д</w:t>
      </w:r>
      <w:r>
        <w:t>олжны соответствовать классу пожаровзрывоопасной зоны, в которой они установлены, а также категории и группе горючей смеси.</w:t>
      </w:r>
    </w:p>
    <w:p w:rsidR="00496C8A" w:rsidRDefault="00E93F8D">
      <w:pPr>
        <w:numPr>
          <w:ilvl w:val="0"/>
          <w:numId w:val="120"/>
        </w:numPr>
      </w:pPr>
      <w:r>
        <w:t>Кабели и провода систем противопожарной защиты, средств обеспечения деятельности подразделений пожарной охраны, систем обнаружения п</w:t>
      </w:r>
      <w:r>
        <w:t>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w:t>
      </w:r>
      <w:r>
        <w:t>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496C8A" w:rsidRDefault="00E93F8D">
      <w:pPr>
        <w:numPr>
          <w:ilvl w:val="0"/>
          <w:numId w:val="120"/>
        </w:numPr>
      </w:pPr>
      <w:r>
        <w:t>Кабели от трансформаторных подстанций резервных источников питания д</w:t>
      </w:r>
      <w:r>
        <w:t>о вводно-распределительных устройств должны прокладываться в раздельных огнестойких каналах или иметь огнезащиту.</w:t>
      </w:r>
    </w:p>
    <w:p w:rsidR="00496C8A" w:rsidRDefault="00E93F8D">
      <w:pPr>
        <w:numPr>
          <w:ilvl w:val="0"/>
          <w:numId w:val="120"/>
        </w:numPr>
      </w:pPr>
      <w:r>
        <w:t>Линии электроснабжения помещений зданий, сооружений и строений должны иметь устройства защитного отключения, предотвращающие возникновение пож</w:t>
      </w:r>
      <w:r>
        <w:t>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496C8A" w:rsidRDefault="00E93F8D">
      <w:pPr>
        <w:numPr>
          <w:ilvl w:val="0"/>
          <w:numId w:val="120"/>
        </w:numPr>
      </w:pPr>
      <w:r>
        <w:t>Распределительные щиты должны иметь конст</w:t>
      </w:r>
      <w:r>
        <w:t>рукцию, исключающую распространение горения за пределы щита из слаботочного отсека в силовой и наоборот.</w:t>
      </w:r>
    </w:p>
    <w:p w:rsidR="00496C8A" w:rsidRDefault="00E93F8D">
      <w:pPr>
        <w:numPr>
          <w:ilvl w:val="0"/>
          <w:numId w:val="120"/>
        </w:numPr>
      </w:pPr>
      <w:r>
        <w:t>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w:t>
      </w:r>
      <w:r>
        <w:t>и погонажной арматуре, соответствующих требованиям пожарной безопасности.</w:t>
      </w:r>
    </w:p>
    <w:p w:rsidR="00496C8A" w:rsidRDefault="00E93F8D">
      <w:pPr>
        <w:numPr>
          <w:ilvl w:val="0"/>
          <w:numId w:val="120"/>
        </w:numPr>
      </w:pPr>
      <w:r>
        <w:t>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w:t>
      </w:r>
      <w:r>
        <w:t>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496C8A" w:rsidRDefault="00E93F8D">
      <w:pPr>
        <w:numPr>
          <w:ilvl w:val="0"/>
          <w:numId w:val="120"/>
        </w:numPr>
      </w:pPr>
      <w:r>
        <w:t xml:space="preserve">Кабели, прокладываемые </w:t>
      </w:r>
      <w:r>
        <w:t>открыто, должны быть не распространяющими горение.</w:t>
      </w:r>
    </w:p>
    <w:p w:rsidR="00496C8A" w:rsidRDefault="00E93F8D">
      <w:pPr>
        <w:numPr>
          <w:ilvl w:val="0"/>
          <w:numId w:val="120"/>
        </w:numPr>
      </w:pPr>
      <w:r>
        <w:t>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w:t>
      </w:r>
      <w:r>
        <w:t>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496C8A" w:rsidRDefault="00E93F8D">
      <w:pPr>
        <w:numPr>
          <w:ilvl w:val="0"/>
          <w:numId w:val="120"/>
        </w:numPr>
      </w:pPr>
      <w:r>
        <w:t>Электрооборудование без средств пожаровзрывозащиты не допускается использовать во взр</w:t>
      </w:r>
      <w:r>
        <w:t>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496C8A" w:rsidRDefault="00E93F8D">
      <w:pPr>
        <w:numPr>
          <w:ilvl w:val="0"/>
          <w:numId w:val="120"/>
        </w:numPr>
      </w:pPr>
      <w:r>
        <w:t>Пожарозащищенное электрооборудование не допус</w:t>
      </w:r>
      <w:r>
        <w:t>кается использовать во взрывоопасных и взрывопожароопасных помещениях.</w:t>
      </w:r>
    </w:p>
    <w:p w:rsidR="00496C8A" w:rsidRDefault="00E93F8D">
      <w:pPr>
        <w:numPr>
          <w:ilvl w:val="0"/>
          <w:numId w:val="120"/>
        </w:numPr>
      </w:pPr>
      <w:r>
        <w:t>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w:t>
      </w:r>
      <w:r>
        <w:t>зрывоопасной смеси в помещении виду взрывозащиты электрооборудования.</w:t>
      </w:r>
    </w:p>
    <w:p w:rsidR="00496C8A" w:rsidRDefault="00E93F8D">
      <w:pPr>
        <w:numPr>
          <w:ilvl w:val="0"/>
          <w:numId w:val="120"/>
        </w:numPr>
        <w:spacing w:after="217"/>
      </w:pPr>
      <w:r>
        <w:t>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w:t>
      </w:r>
      <w:r>
        <w:t>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496C8A" w:rsidRDefault="00E93F8D">
      <w:pPr>
        <w:spacing w:after="217"/>
        <w:ind w:left="-15"/>
      </w:pPr>
      <w:r>
        <w:t>Статья 83. Требования к системам автоматического пожар</w:t>
      </w:r>
      <w:r>
        <w:t>отушения и системам пожарной сигнализации</w:t>
      </w:r>
    </w:p>
    <w:p w:rsidR="00496C8A" w:rsidRDefault="00E93F8D">
      <w:pPr>
        <w:ind w:left="-15"/>
      </w:pPr>
      <w: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w:t>
      </w:r>
      <w:r>
        <w:t>ке. Автоматические установки пожаротушения должны быть обеспечены:</w:t>
      </w:r>
    </w:p>
    <w:p w:rsidR="00496C8A" w:rsidRDefault="00E93F8D">
      <w:pPr>
        <w:numPr>
          <w:ilvl w:val="0"/>
          <w:numId w:val="121"/>
        </w:numPr>
      </w:pPr>
      <w:r>
        <w:t>расчетным количеством огнетушащего вещества, достаточным для ликвидации пожара в защищаемом помещении, здании, сооружении или строении;</w:t>
      </w:r>
    </w:p>
    <w:p w:rsidR="00496C8A" w:rsidRDefault="00E93F8D">
      <w:pPr>
        <w:numPr>
          <w:ilvl w:val="0"/>
          <w:numId w:val="121"/>
        </w:numPr>
      </w:pPr>
      <w:r>
        <w:t>устройством для контроля работоспособности установки;</w:t>
      </w:r>
    </w:p>
    <w:p w:rsidR="00496C8A" w:rsidRDefault="00E93F8D">
      <w:pPr>
        <w:numPr>
          <w:ilvl w:val="0"/>
          <w:numId w:val="121"/>
        </w:numPr>
      </w:pPr>
      <w:r>
        <w:t>устройством для оповещения людей о пожаре, а также дежурного персонала и (или) подразделения пожарной охраны о месте его возникновения;</w:t>
      </w:r>
    </w:p>
    <w:p w:rsidR="00496C8A" w:rsidRDefault="00E93F8D">
      <w:pPr>
        <w:numPr>
          <w:ilvl w:val="0"/>
          <w:numId w:val="121"/>
        </w:numPr>
      </w:pPr>
      <w:r>
        <w:t>устройством для задержки подачи газовых и порошковых огнетушащих веществ на время, необходимое для эвакуации людей из п</w:t>
      </w:r>
      <w:r>
        <w:t>омещения пожара;</w:t>
      </w:r>
    </w:p>
    <w:p w:rsidR="00496C8A" w:rsidRDefault="00E93F8D">
      <w:pPr>
        <w:numPr>
          <w:ilvl w:val="0"/>
          <w:numId w:val="121"/>
        </w:numPr>
      </w:pPr>
      <w:r>
        <w:t>устройством для ручного пуска установки пожаротушения.</w:t>
      </w:r>
    </w:p>
    <w:p w:rsidR="00496C8A" w:rsidRDefault="00E93F8D">
      <w:pPr>
        <w:numPr>
          <w:ilvl w:val="0"/>
          <w:numId w:val="122"/>
        </w:numPr>
      </w:pPr>
      <w:r>
        <w:t>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w:t>
      </w:r>
      <w:r>
        <w:t>ючих и токсичных газов.</w:t>
      </w:r>
    </w:p>
    <w:p w:rsidR="00496C8A" w:rsidRDefault="00E93F8D">
      <w:pPr>
        <w:numPr>
          <w:ilvl w:val="0"/>
          <w:numId w:val="122"/>
        </w:numPr>
      </w:pPr>
      <w:r>
        <w:t>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496C8A" w:rsidRDefault="00E93F8D">
      <w:pPr>
        <w:numPr>
          <w:ilvl w:val="0"/>
          <w:numId w:val="122"/>
        </w:numPr>
      </w:pPr>
      <w:r>
        <w:t xml:space="preserve">Автоматические установки </w:t>
      </w:r>
      <w:r>
        <w:t>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w:t>
      </w:r>
      <w:r>
        <w:t>кие средства управления системой противодымной защиты, инженерным и технологическим оборудованием.</w:t>
      </w:r>
    </w:p>
    <w:p w:rsidR="00496C8A" w:rsidRDefault="00E93F8D">
      <w:pPr>
        <w:numPr>
          <w:ilvl w:val="0"/>
          <w:numId w:val="122"/>
        </w:numPr>
      </w:pPr>
      <w:r>
        <w:t xml:space="preserve">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w:t>
      </w:r>
      <w:r>
        <w:t>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496C8A" w:rsidRDefault="00E93F8D">
      <w:pPr>
        <w:numPr>
          <w:ilvl w:val="0"/>
          <w:numId w:val="122"/>
        </w:numPr>
      </w:pPr>
      <w:r>
        <w:t>Пожарные извещатели и побудители автоматических установок пожаротушения, систем пожарной сигнализа</w:t>
      </w:r>
      <w:r>
        <w:t>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496C8A" w:rsidRDefault="00E93F8D">
      <w:pPr>
        <w:numPr>
          <w:ilvl w:val="0"/>
          <w:numId w:val="122"/>
        </w:numPr>
      </w:pPr>
      <w:r>
        <w:t>Системы пожарной сигнализации должны обеспечивать подачу светового и звукового сигналов о возникновении пожара н</w:t>
      </w:r>
      <w:r>
        <w:t>а приемно-контрольное устройство в помещении дежурного персонала или на специальные выносные устройства оповещения.</w:t>
      </w:r>
    </w:p>
    <w:p w:rsidR="00496C8A" w:rsidRDefault="00E93F8D">
      <w:pPr>
        <w:numPr>
          <w:ilvl w:val="0"/>
          <w:numId w:val="122"/>
        </w:numPr>
      </w:pPr>
      <w:r>
        <w:t>Пожарные приемно-контрольные приборы, как правило, должны устанавливаться в помещениях с круглосуточным пребыванием дежурного персонала. Доп</w:t>
      </w:r>
      <w:r>
        <w:t>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w:t>
      </w:r>
      <w:r>
        <w:t>лов передачи извещений.</w:t>
      </w:r>
    </w:p>
    <w:p w:rsidR="00496C8A" w:rsidRDefault="00E93F8D">
      <w:pPr>
        <w:numPr>
          <w:ilvl w:val="0"/>
          <w:numId w:val="122"/>
        </w:numPr>
      </w:pPr>
      <w:r>
        <w:t>Ручные пожарные извещатели должны устанавливаться на путях эвакуации в местах, доступных для их включения при возникновении пожара.</w:t>
      </w:r>
    </w:p>
    <w:p w:rsidR="00496C8A" w:rsidRDefault="00E93F8D">
      <w:pPr>
        <w:numPr>
          <w:ilvl w:val="0"/>
          <w:numId w:val="122"/>
        </w:numPr>
        <w:spacing w:after="217"/>
      </w:pPr>
      <w:r>
        <w:t>Требования к проектированию автоматических установок пожаротушения и автоматической пожарной сигнали</w:t>
      </w:r>
      <w:r>
        <w:t>зации устанавливаются настоящим Федеральным законом и (или) нормативными документами по пожарной безопасности.</w:t>
      </w:r>
    </w:p>
    <w:p w:rsidR="00496C8A" w:rsidRDefault="00E93F8D">
      <w:pPr>
        <w:spacing w:after="217"/>
        <w:ind w:left="-15"/>
      </w:pPr>
      <w:r>
        <w:t>Статья 84. Требования пожарной безопасности к системам оповещения людей о пожаре и управления эвакуацией людей в зданиях, сооружениях и строениях</w:t>
      </w:r>
    </w:p>
    <w:p w:rsidR="00496C8A" w:rsidRDefault="00E93F8D">
      <w:pPr>
        <w:ind w:left="-15"/>
      </w:pPr>
      <w: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496C8A" w:rsidRDefault="00E93F8D">
      <w:pPr>
        <w:numPr>
          <w:ilvl w:val="0"/>
          <w:numId w:val="123"/>
        </w:numPr>
      </w:pPr>
      <w:r>
        <w:t>подача световых, звуковых и</w:t>
      </w:r>
      <w:r>
        <w:t xml:space="preserve"> (или) речевых сигналов во все помещения с постоянным или временным пребыванием людей;</w:t>
      </w:r>
    </w:p>
    <w:p w:rsidR="00496C8A" w:rsidRDefault="00E93F8D">
      <w:pPr>
        <w:numPr>
          <w:ilvl w:val="0"/>
          <w:numId w:val="123"/>
        </w:numPr>
      </w:pPr>
      <w:r>
        <w:t>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w:t>
      </w:r>
      <w:r>
        <w:t>отвращение паники при пожаре;</w:t>
      </w:r>
    </w:p>
    <w:p w:rsidR="00496C8A" w:rsidRDefault="00E93F8D">
      <w:pPr>
        <w:numPr>
          <w:ilvl w:val="0"/>
          <w:numId w:val="123"/>
        </w:numPr>
      </w:pPr>
      <w:r>
        <w:t>размещение и обеспечение освещения знаков пожарной безопасности на путях эвакуации в течение нормативного времени;</w:t>
      </w:r>
    </w:p>
    <w:p w:rsidR="00496C8A" w:rsidRDefault="00E93F8D">
      <w:pPr>
        <w:numPr>
          <w:ilvl w:val="0"/>
          <w:numId w:val="123"/>
        </w:numPr>
      </w:pPr>
      <w:r>
        <w:t>включение эвакуационного (аварийного) освещения;</w:t>
      </w:r>
    </w:p>
    <w:p w:rsidR="00496C8A" w:rsidRDefault="00E93F8D">
      <w:pPr>
        <w:numPr>
          <w:ilvl w:val="0"/>
          <w:numId w:val="123"/>
        </w:numPr>
      </w:pPr>
      <w:r>
        <w:t>дистанционное открывание запоров дверей эвакуационных выходов;</w:t>
      </w:r>
    </w:p>
    <w:p w:rsidR="00496C8A" w:rsidRDefault="00E93F8D">
      <w:pPr>
        <w:numPr>
          <w:ilvl w:val="0"/>
          <w:numId w:val="123"/>
        </w:numPr>
      </w:pPr>
      <w:r>
        <w:t>обеспечение связью пожарного поста (диспетчерской) с зонами оповещения людей о пожаре;7) иные способы, обеспечивающие эвакуацию.</w:t>
      </w:r>
    </w:p>
    <w:p w:rsidR="00496C8A" w:rsidRDefault="00E93F8D">
      <w:pPr>
        <w:numPr>
          <w:ilvl w:val="0"/>
          <w:numId w:val="124"/>
        </w:numPr>
      </w:pPr>
      <w:r>
        <w:t>Информация, передаваемая системами оповещения людей о пожаре и управления эвакуацией людей, должна соответствовать информации,</w:t>
      </w:r>
      <w:r>
        <w:t xml:space="preserve"> содержащейся в разработанных и размещенных на каждом этаже зданий, сооружений и строений планах эвакуации людей.</w:t>
      </w:r>
    </w:p>
    <w:p w:rsidR="00496C8A" w:rsidRDefault="00E93F8D">
      <w:pPr>
        <w:numPr>
          <w:ilvl w:val="0"/>
          <w:numId w:val="124"/>
        </w:numPr>
      </w:pPr>
      <w:r>
        <w:t>Пожарные оповещатели, устанавливаемые на объекте, должны обеспечивать однозначное информирование людей о пожаре в течение времени эвакуации, а</w:t>
      </w:r>
      <w:r>
        <w:t xml:space="preserve"> также выдачу дополнительной информации, отсутствие которой может привести к снижению уровня безопасности людей.</w:t>
      </w:r>
    </w:p>
    <w:p w:rsidR="00496C8A" w:rsidRDefault="00E93F8D">
      <w:pPr>
        <w:numPr>
          <w:ilvl w:val="0"/>
          <w:numId w:val="124"/>
        </w:numPr>
      </w:pPr>
      <w:r>
        <w:t xml:space="preserve">В любой точке защищаемого объекта, где требуется оповещение людей о пожаре, уровень громкости, формируемый звуковыми и речевыми оповещателями, </w:t>
      </w:r>
      <w:r>
        <w:t>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w:t>
      </w:r>
      <w:r>
        <w:t>овещатели должны обеспечивать контрастное восприятие информации в диапазоне, характерном для защищаемого объекта.</w:t>
      </w:r>
    </w:p>
    <w:p w:rsidR="00496C8A" w:rsidRDefault="00E93F8D">
      <w:pPr>
        <w:numPr>
          <w:ilvl w:val="0"/>
          <w:numId w:val="124"/>
        </w:numPr>
      </w:pPr>
      <w:r>
        <w:t xml:space="preserve">При разделении здания, сооружения или строения на зоны оповещения людей о пожаре должна быть разработана специальная очередность оповещения о </w:t>
      </w:r>
      <w:r>
        <w:t>пожаре людей, находящихся в различных помещениях здания, сооружения или строения.</w:t>
      </w:r>
    </w:p>
    <w:p w:rsidR="00496C8A" w:rsidRDefault="00E93F8D">
      <w:pPr>
        <w:numPr>
          <w:ilvl w:val="0"/>
          <w:numId w:val="124"/>
        </w:numPr>
      </w:pPr>
      <w:r>
        <w:t xml:space="preserve">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w:t>
      </w:r>
      <w:r>
        <w:t>обеспечения безопасной эвакуации людей при пожаре.</w:t>
      </w:r>
    </w:p>
    <w:p w:rsidR="00496C8A" w:rsidRDefault="00E93F8D">
      <w:pPr>
        <w:numPr>
          <w:ilvl w:val="0"/>
          <w:numId w:val="124"/>
        </w:numPr>
      </w:pPr>
      <w:r>
        <w:t>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496C8A" w:rsidRDefault="00E93F8D">
      <w:pPr>
        <w:numPr>
          <w:ilvl w:val="0"/>
          <w:numId w:val="124"/>
        </w:numPr>
      </w:pPr>
      <w:r>
        <w:t xml:space="preserve">Технические средства, </w:t>
      </w:r>
      <w:r>
        <w:t>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496C8A" w:rsidRDefault="00E93F8D">
      <w:pPr>
        <w:numPr>
          <w:ilvl w:val="0"/>
          <w:numId w:val="124"/>
        </w:numPr>
      </w:pPr>
      <w:r>
        <w:t>Звуковые сигналы оповещения людей о пожаре должны отлича</w:t>
      </w:r>
      <w:r>
        <w:t>ться по тональности от звуковых сигналов другого назначения.</w:t>
      </w:r>
    </w:p>
    <w:p w:rsidR="00496C8A" w:rsidRDefault="00E93F8D">
      <w:pPr>
        <w:numPr>
          <w:ilvl w:val="0"/>
          <w:numId w:val="124"/>
        </w:numPr>
      </w:pPr>
      <w:r>
        <w:t>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w:t>
      </w:r>
      <w:r>
        <w:t>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496C8A" w:rsidRDefault="00E93F8D">
      <w:pPr>
        <w:numPr>
          <w:ilvl w:val="0"/>
          <w:numId w:val="124"/>
        </w:numPr>
        <w:spacing w:after="217"/>
      </w:pPr>
      <w:r>
        <w:t xml:space="preserve">Системы оповещения людей о пожаре и управления эвакуацией людей должны быть </w:t>
      </w:r>
      <w:r>
        <w:t>оборудованы источниками бесперебойного электропитания.</w:t>
      </w:r>
    </w:p>
    <w:p w:rsidR="00496C8A" w:rsidRDefault="00E93F8D">
      <w:pPr>
        <w:spacing w:after="215"/>
        <w:ind w:left="566" w:firstLine="0"/>
      </w:pPr>
      <w:r>
        <w:t>Статья 85. Требования к системам противодымной защиты зданий, сооружений и строений</w:t>
      </w:r>
    </w:p>
    <w:p w:rsidR="00496C8A" w:rsidRDefault="00E93F8D">
      <w:pPr>
        <w:numPr>
          <w:ilvl w:val="0"/>
          <w:numId w:val="125"/>
        </w:numPr>
      </w:pPr>
      <w:r>
        <w:t>В зависимости от объемно-планировочных и конструктивных решений системы приточно-вытяжной противодымной вентиляции зд</w:t>
      </w:r>
      <w:r>
        <w:t>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w:t>
      </w:r>
      <w:r>
        <w:t xml:space="preserve">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496C8A" w:rsidRDefault="00E93F8D">
      <w:pPr>
        <w:numPr>
          <w:ilvl w:val="0"/>
          <w:numId w:val="125"/>
        </w:numPr>
      </w:pPr>
      <w:r>
        <w:t>В зависимост</w:t>
      </w:r>
      <w:r>
        <w:t>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496C8A" w:rsidRDefault="00E93F8D">
      <w:pPr>
        <w:numPr>
          <w:ilvl w:val="0"/>
          <w:numId w:val="125"/>
        </w:numPr>
      </w:pPr>
      <w:r>
        <w:t>Использование приточной вентиля</w:t>
      </w:r>
      <w:r>
        <w:t>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w:t>
      </w:r>
      <w:r>
        <w:t>ункциональной пожарной опасности.</w:t>
      </w:r>
    </w:p>
    <w:p w:rsidR="00496C8A" w:rsidRDefault="00E93F8D">
      <w:pPr>
        <w:numPr>
          <w:ilvl w:val="0"/>
          <w:numId w:val="125"/>
        </w:numPr>
      </w:pPr>
      <w:r>
        <w:t>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496C8A" w:rsidRDefault="00E93F8D">
      <w:pPr>
        <w:numPr>
          <w:ilvl w:val="0"/>
          <w:numId w:val="125"/>
        </w:numPr>
      </w:pPr>
      <w:r>
        <w:t>Приточная вентиляция систем противодымной защиты здани</w:t>
      </w:r>
      <w:r>
        <w:t>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496C8A" w:rsidRDefault="00E93F8D">
      <w:pPr>
        <w:numPr>
          <w:ilvl w:val="0"/>
          <w:numId w:val="125"/>
        </w:numPr>
      </w:pPr>
      <w:r>
        <w:t>Конструктивное исполнение и характеристики элементов противодым</w:t>
      </w:r>
      <w:r>
        <w:t>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w:t>
      </w:r>
      <w:r>
        <w:t xml:space="preserve"> всей продолжительности пожара.</w:t>
      </w:r>
    </w:p>
    <w:p w:rsidR="00496C8A" w:rsidRDefault="00E93F8D">
      <w:pPr>
        <w:numPr>
          <w:ilvl w:val="0"/>
          <w:numId w:val="125"/>
        </w:numPr>
      </w:pPr>
      <w:r>
        <w:t>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w:t>
      </w:r>
      <w:r>
        <w:t>рной сигнализации.</w:t>
      </w:r>
    </w:p>
    <w:p w:rsidR="00496C8A" w:rsidRDefault="00E93F8D">
      <w:pPr>
        <w:numPr>
          <w:ilvl w:val="0"/>
          <w:numId w:val="125"/>
        </w:numPr>
      </w:pPr>
      <w:r>
        <w:t>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w:t>
      </w:r>
      <w:r>
        <w:t>щениях пожарных постов или в помещениях диспетчерского персонала.</w:t>
      </w:r>
    </w:p>
    <w:p w:rsidR="00496C8A" w:rsidRDefault="00E93F8D">
      <w:pPr>
        <w:numPr>
          <w:ilvl w:val="0"/>
          <w:numId w:val="125"/>
        </w:numPr>
      </w:pPr>
      <w:r>
        <w:t>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w:t>
      </w:r>
      <w:r>
        <w:t>ентиляции и кондиционирования воздуха (за исключением систем, обеспечивающих технологическую безопасность объектов).</w:t>
      </w:r>
    </w:p>
    <w:p w:rsidR="00496C8A" w:rsidRDefault="00E93F8D">
      <w:pPr>
        <w:numPr>
          <w:ilvl w:val="0"/>
          <w:numId w:val="125"/>
        </w:numPr>
      </w:pPr>
      <w:r>
        <w:t>Одновременная работа автоматических установок аэрозольного, порошкового или газового пожаротушения и систем противодымной вентиляции в поме</w:t>
      </w:r>
      <w:r>
        <w:t>щении пожара не допускается.</w:t>
      </w:r>
    </w:p>
    <w:p w:rsidR="00496C8A" w:rsidRDefault="00E93F8D">
      <w:pPr>
        <w:numPr>
          <w:ilvl w:val="0"/>
          <w:numId w:val="125"/>
        </w:numPr>
      </w:pPr>
      <w:r>
        <w:t>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w:t>
      </w:r>
      <w:r>
        <w:t>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496C8A" w:rsidRDefault="00E93F8D">
      <w:pPr>
        <w:spacing w:after="215"/>
        <w:ind w:left="566" w:firstLine="0"/>
      </w:pPr>
      <w:r>
        <w:t>Статья 86. Требования к внутреннему противопожарному водоснабжению</w:t>
      </w:r>
    </w:p>
    <w:p w:rsidR="00496C8A" w:rsidRDefault="00E93F8D">
      <w:pPr>
        <w:numPr>
          <w:ilvl w:val="0"/>
          <w:numId w:val="126"/>
        </w:numPr>
      </w:pPr>
      <w:r>
        <w:t xml:space="preserve">Внутренний противопожарный водопровод </w:t>
      </w:r>
      <w:r>
        <w:t>должен обеспечивать нормативный расход воды для тушения пожаров в зданиях, сооружениях и строениях.</w:t>
      </w:r>
    </w:p>
    <w:p w:rsidR="00496C8A" w:rsidRDefault="00E93F8D">
      <w:pPr>
        <w:numPr>
          <w:ilvl w:val="0"/>
          <w:numId w:val="126"/>
        </w:numPr>
      </w:pPr>
      <w:r>
        <w:t>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496C8A" w:rsidRDefault="00E93F8D">
      <w:pPr>
        <w:numPr>
          <w:ilvl w:val="0"/>
          <w:numId w:val="126"/>
        </w:numPr>
        <w:spacing w:after="217"/>
      </w:pPr>
      <w:r>
        <w:t>Требования к вн</w:t>
      </w:r>
      <w:r>
        <w:t>утреннему противопожарному водопроводу устанавливаются нормативными документами по пожарной безопасности.</w:t>
      </w:r>
    </w:p>
    <w:p w:rsidR="00496C8A" w:rsidRDefault="00E93F8D">
      <w:pPr>
        <w:spacing w:after="217"/>
        <w:ind w:left="-15"/>
      </w:pPr>
      <w:r>
        <w:t>Статья 87. Требования к огнестойкости и пожарной опасности зданий, сооружений, строений и пожарных отсеков</w:t>
      </w:r>
    </w:p>
    <w:p w:rsidR="00496C8A" w:rsidRDefault="00E93F8D">
      <w:pPr>
        <w:numPr>
          <w:ilvl w:val="0"/>
          <w:numId w:val="127"/>
        </w:numPr>
      </w:pPr>
      <w:r>
        <w:t>Степень огнестойкости зданий, сооружений, с</w:t>
      </w:r>
      <w:r>
        <w:t>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496C8A" w:rsidRDefault="00E93F8D">
      <w:pPr>
        <w:numPr>
          <w:ilvl w:val="0"/>
          <w:numId w:val="127"/>
        </w:numPr>
      </w:pPr>
      <w:r>
        <w:t>Пределы огнестойкости строительных констр</w:t>
      </w:r>
      <w:r>
        <w:t>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w:t>
      </w:r>
      <w:r>
        <w:t>ий приведено в таблице 21 приложения к настоящему Федеральному закону.</w:t>
      </w:r>
    </w:p>
    <w:p w:rsidR="00496C8A" w:rsidRDefault="00E93F8D">
      <w:pPr>
        <w:numPr>
          <w:ilvl w:val="0"/>
          <w:numId w:val="127"/>
        </w:numPr>
      </w:pPr>
      <w:r>
        <w:t>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w:t>
      </w:r>
      <w:r>
        <w:t>лючением заполнения проемов в противопожарных преградах.</w:t>
      </w:r>
    </w:p>
    <w:p w:rsidR="00496C8A" w:rsidRDefault="00E93F8D">
      <w:pPr>
        <w:numPr>
          <w:ilvl w:val="0"/>
          <w:numId w:val="127"/>
        </w:numPr>
      </w:pPr>
      <w:r>
        <w:t>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496C8A" w:rsidRDefault="00E93F8D">
      <w:pPr>
        <w:numPr>
          <w:ilvl w:val="0"/>
          <w:numId w:val="127"/>
        </w:numPr>
      </w:pPr>
      <w:r>
        <w:t xml:space="preserve">Класс конструктивной пожарной опасности </w:t>
      </w:r>
      <w:r>
        <w:t>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496C8A" w:rsidRDefault="00E93F8D">
      <w:pPr>
        <w:numPr>
          <w:ilvl w:val="0"/>
          <w:numId w:val="127"/>
        </w:numPr>
      </w:pPr>
      <w:r>
        <w:t>Класс пожарной опасн</w:t>
      </w:r>
      <w:r>
        <w:t>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w:t>
      </w:r>
      <w:r>
        <w:t>лассу пожарной опасности применяемых в них строительных конструкций приведено в таблице 22 приложения к настоящему Федеральному закону.</w:t>
      </w:r>
    </w:p>
    <w:p w:rsidR="00496C8A" w:rsidRDefault="00E93F8D">
      <w:pPr>
        <w:numPr>
          <w:ilvl w:val="0"/>
          <w:numId w:val="127"/>
        </w:numPr>
      </w:pPr>
      <w:r>
        <w:t xml:space="preserve">Пожарная опасность заполнения проемов в ограждающих конструкциях зданий, сооружений, строений (дверей, ворот, окон и </w:t>
      </w:r>
      <w:r>
        <w:t>люков) не нормируется, за исключением проемов в противопожарных преградах.</w:t>
      </w:r>
    </w:p>
    <w:p w:rsidR="00496C8A" w:rsidRDefault="00E93F8D">
      <w:pPr>
        <w:numPr>
          <w:ilvl w:val="0"/>
          <w:numId w:val="127"/>
        </w:numPr>
      </w:pPr>
      <w:r>
        <w:t>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496C8A" w:rsidRDefault="00E93F8D">
      <w:pPr>
        <w:numPr>
          <w:ilvl w:val="0"/>
          <w:numId w:val="127"/>
        </w:numPr>
      </w:pPr>
      <w:r>
        <w:t xml:space="preserve">Пределы огнестойкости и </w:t>
      </w:r>
      <w:r>
        <w:t>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496C8A" w:rsidRDefault="00E93F8D">
      <w:pPr>
        <w:numPr>
          <w:ilvl w:val="0"/>
          <w:numId w:val="127"/>
        </w:numPr>
        <w:spacing w:after="217"/>
      </w:pPr>
      <w:r>
        <w:t>Пределы огнестойкости и классы пожарной опасности строительных конструкци</w:t>
      </w:r>
      <w:r>
        <w:t>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496C8A" w:rsidRDefault="00E93F8D">
      <w:pPr>
        <w:spacing w:after="217"/>
        <w:ind w:left="-15"/>
      </w:pPr>
      <w:r>
        <w:t>Статья 88. Требовани</w:t>
      </w:r>
      <w:r>
        <w:t>я к ограничению распространения пожара в зданиях, сооружениях, строениях, пожарных отсеках</w:t>
      </w:r>
    </w:p>
    <w:p w:rsidR="00496C8A" w:rsidRDefault="00E93F8D">
      <w:pPr>
        <w:numPr>
          <w:ilvl w:val="0"/>
          <w:numId w:val="128"/>
        </w:numPr>
      </w:pPr>
      <w:r>
        <w:t>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w:t>
      </w:r>
      <w:r>
        <w:t>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w:t>
      </w:r>
      <w:r>
        <w:t>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496C8A" w:rsidRDefault="00E93F8D">
      <w:pPr>
        <w:numPr>
          <w:ilvl w:val="0"/>
          <w:numId w:val="128"/>
        </w:numPr>
      </w:pPr>
      <w:r>
        <w:t>Пределы огнестойкости и типы строительных конструкций, выполняющих функции проти</w:t>
      </w:r>
      <w:r>
        <w:t>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496C8A" w:rsidRDefault="00E93F8D">
      <w:pPr>
        <w:numPr>
          <w:ilvl w:val="0"/>
          <w:numId w:val="128"/>
        </w:numPr>
      </w:pPr>
      <w:r>
        <w:t>Пределы огнестойкости для соответствующих типов заполнения проемов в противопожарных преградах приведены в та</w:t>
      </w:r>
      <w:r>
        <w:t>блице 24 приложения к настоящему Федеральному закону.</w:t>
      </w:r>
    </w:p>
    <w:p w:rsidR="00496C8A" w:rsidRDefault="00E93F8D">
      <w:pPr>
        <w:numPr>
          <w:ilvl w:val="0"/>
          <w:numId w:val="128"/>
        </w:numPr>
      </w:pPr>
      <w:r>
        <w:t>Требования к элементам тамбур-шлюзов различных типов приведены в таблице 25 приложения к настоящему Федеральному закону.</w:t>
      </w:r>
    </w:p>
    <w:p w:rsidR="00496C8A" w:rsidRDefault="00E93F8D">
      <w:pPr>
        <w:numPr>
          <w:ilvl w:val="0"/>
          <w:numId w:val="128"/>
        </w:numPr>
      </w:pPr>
      <w:r>
        <w:t>Противопожарные стены должны возводиться на всю высоту здания, сооружения, строен</w:t>
      </w:r>
      <w:r>
        <w:t>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496C8A" w:rsidRDefault="00E93F8D">
      <w:pPr>
        <w:numPr>
          <w:ilvl w:val="0"/>
          <w:numId w:val="128"/>
        </w:numPr>
      </w:pPr>
      <w:r>
        <w:t>Места сопряжения противопожарных стен, перекрытий и перегородок с другими огражда</w:t>
      </w:r>
      <w:r>
        <w:t>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496C8A" w:rsidRDefault="00E93F8D">
      <w:pPr>
        <w:numPr>
          <w:ilvl w:val="0"/>
          <w:numId w:val="128"/>
        </w:numPr>
      </w:pPr>
      <w:r>
        <w:t>Конструктивное исполнение мест сопряжения противопожарных стен с другими стенами зданий, сооружений и с</w:t>
      </w:r>
      <w:r>
        <w:t>троений должно исключать возможность распространения пожара в обход этих преград.</w:t>
      </w:r>
    </w:p>
    <w:p w:rsidR="00496C8A" w:rsidRDefault="00E93F8D">
      <w:pPr>
        <w:numPr>
          <w:ilvl w:val="0"/>
          <w:numId w:val="128"/>
        </w:numPr>
      </w:pPr>
      <w:r>
        <w:t>Окна в противопожарных преградах должны быть неоткрываюшимися, а противопожарные двери и ворота должны иметь устройства для самозакрывания. Противопожарные двери, ворота, што</w:t>
      </w:r>
      <w:r>
        <w:t>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496C8A" w:rsidRDefault="00E93F8D">
      <w:pPr>
        <w:numPr>
          <w:ilvl w:val="0"/>
          <w:numId w:val="128"/>
        </w:numPr>
      </w:pPr>
      <w:r>
        <w:t>Общая площадь проемов в противопожарных преградах не должна превышать 25 процентов их п</w:t>
      </w:r>
      <w:r>
        <w:t>лощади.</w:t>
      </w:r>
    </w:p>
    <w:p w:rsidR="00496C8A" w:rsidRDefault="00E93F8D">
      <w:pPr>
        <w:numPr>
          <w:ilvl w:val="0"/>
          <w:numId w:val="128"/>
        </w:numPr>
      </w:pPr>
      <w:r>
        <w:t xml:space="preserve">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w:t>
      </w:r>
      <w:r>
        <w:t>для двух и более смежных помещений категорий А и Б не допускается.</w:t>
      </w:r>
    </w:p>
    <w:p w:rsidR="00496C8A" w:rsidRDefault="00E93F8D">
      <w:pPr>
        <w:numPr>
          <w:ilvl w:val="0"/>
          <w:numId w:val="128"/>
        </w:numPr>
      </w:pPr>
      <w:r>
        <w:t>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w:t>
      </w:r>
      <w:r>
        <w:t xml:space="preserve">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496C8A" w:rsidRDefault="00E93F8D">
      <w:pPr>
        <w:numPr>
          <w:ilvl w:val="0"/>
          <w:numId w:val="128"/>
        </w:numPr>
      </w:pPr>
      <w:r>
        <w:t>В проемах противопожарных преград, которые не мо</w:t>
      </w:r>
      <w:r>
        <w:t>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w:t>
      </w:r>
      <w:r>
        <w:t xml:space="preserve">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496C8A" w:rsidRDefault="00E93F8D">
      <w:pPr>
        <w:numPr>
          <w:ilvl w:val="0"/>
          <w:numId w:val="128"/>
        </w:numPr>
      </w:pPr>
      <w:r>
        <w:t xml:space="preserve">Противопожарные двери, ворота, люки и клапаны должны обеспечивать нормативное значение пределов огнестойкости </w:t>
      </w:r>
      <w:r>
        <w:t>этих конструкций. Противопожарные шторы и экраны должны выполняться из материалов группы горючести НГ.</w:t>
      </w:r>
    </w:p>
    <w:p w:rsidR="00496C8A" w:rsidRDefault="00E93F8D">
      <w:pPr>
        <w:numPr>
          <w:ilvl w:val="0"/>
          <w:numId w:val="128"/>
        </w:numPr>
      </w:pPr>
      <w:r>
        <w:t>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w:t>
      </w:r>
      <w:r>
        <w:t>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w:t>
      </w:r>
      <w:r>
        <w:t>ы, следует предусматривать автоматические устройства, предотвращающие распространение продуктов горения по каналам, шахтам и трубопроводам.</w:t>
      </w:r>
    </w:p>
    <w:p w:rsidR="00496C8A" w:rsidRDefault="00E93F8D">
      <w:pPr>
        <w:numPr>
          <w:ilvl w:val="0"/>
          <w:numId w:val="128"/>
        </w:numPr>
      </w:pPr>
      <w:r>
        <w:t>Ограждающие конструкции лифтовых шахт расположенных вне лестничной клетки и помещений машинных отделений лифтов (кро</w:t>
      </w:r>
      <w:r>
        <w:t>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w:t>
      </w:r>
      <w:r>
        <w:t>та и машинным отделением лифта не нормируется.</w:t>
      </w:r>
    </w:p>
    <w:p w:rsidR="00496C8A" w:rsidRDefault="00E93F8D">
      <w:pPr>
        <w:numPr>
          <w:ilvl w:val="0"/>
          <w:numId w:val="128"/>
        </w:numPr>
      </w:pPr>
      <w: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w:t>
      </w:r>
      <w:r>
        <w:t>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w:t>
      </w:r>
      <w:r>
        <w:t>ений тамбурами или холлами с противопожарными перегородками 1-го типа и перекрытиями 3-го типа.</w:t>
      </w:r>
    </w:p>
    <w:p w:rsidR="00496C8A" w:rsidRDefault="00E93F8D">
      <w:pPr>
        <w:numPr>
          <w:ilvl w:val="0"/>
          <w:numId w:val="128"/>
        </w:numPr>
      </w:pPr>
      <w:r>
        <w:t xml:space="preserve">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w:t>
      </w:r>
      <w:r>
        <w:t>оборудованы системой создания избыточного давления воздуха в шахте лифта при пожаре.</w:t>
      </w:r>
    </w:p>
    <w:p w:rsidR="00496C8A" w:rsidRDefault="00E93F8D">
      <w:pPr>
        <w:numPr>
          <w:ilvl w:val="0"/>
          <w:numId w:val="128"/>
        </w:numPr>
      </w:pPr>
      <w:r>
        <w:t>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w:t>
      </w:r>
      <w:r>
        <w:t>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496C8A" w:rsidRDefault="00E93F8D">
      <w:pPr>
        <w:numPr>
          <w:ilvl w:val="0"/>
          <w:numId w:val="128"/>
        </w:numPr>
      </w:pPr>
      <w:r>
        <w:t>Объемно-планировочные решения и конструктивное исполнение лестниц и лестничных кл</w:t>
      </w:r>
      <w:r>
        <w:t>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496C8A" w:rsidRDefault="00E93F8D">
      <w:pPr>
        <w:numPr>
          <w:ilvl w:val="0"/>
          <w:numId w:val="128"/>
        </w:numPr>
        <w:spacing w:after="215"/>
      </w:pPr>
      <w:r>
        <w:t>В цокольных и подземных этажах зданий, сооружений и строений вход в лифт должен осуществляться через тамбу</w:t>
      </w:r>
      <w:r>
        <w:t>р-шлюзы 1-го типа с избыточным давлением воздуха при пожаре.</w:t>
      </w:r>
    </w:p>
    <w:p w:rsidR="00496C8A" w:rsidRDefault="00E93F8D">
      <w:pPr>
        <w:spacing w:after="217"/>
        <w:ind w:left="-15"/>
      </w:pPr>
      <w:r>
        <w:t>Статья 89. Требования пожарной безопасности к эвакуационным путям, эвакуационным и аварийным выходам</w:t>
      </w:r>
    </w:p>
    <w:p w:rsidR="00496C8A" w:rsidRDefault="00E93F8D">
      <w:pPr>
        <w:numPr>
          <w:ilvl w:val="0"/>
          <w:numId w:val="129"/>
        </w:numPr>
      </w:pPr>
      <w:r>
        <w:t xml:space="preserve">Эвакуационные пути в зданиях, сооружениях и строениях и выходы из зданий, сооружений и </w:t>
      </w:r>
      <w:r>
        <w:t>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496C8A" w:rsidRDefault="00E93F8D">
      <w:pPr>
        <w:numPr>
          <w:ilvl w:val="0"/>
          <w:numId w:val="129"/>
        </w:numPr>
      </w:pPr>
      <w:r>
        <w:t>Размещение помещений с массовым пребыванием людей, в том числе детей и групп населения с ограничен</w:t>
      </w:r>
      <w:r>
        <w:t>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496C8A" w:rsidRDefault="00E93F8D">
      <w:pPr>
        <w:numPr>
          <w:ilvl w:val="0"/>
          <w:numId w:val="129"/>
        </w:numPr>
      </w:pPr>
      <w:r>
        <w:t>К эвакуационным вы</w:t>
      </w:r>
      <w:r>
        <w:t>ходам из зданий, сооружений и строений относятся выходы, которые ведут:</w:t>
      </w:r>
    </w:p>
    <w:p w:rsidR="00496C8A" w:rsidRDefault="00E93F8D">
      <w:pPr>
        <w:ind w:left="566" w:right="5801" w:firstLine="0"/>
      </w:pPr>
      <w:r>
        <w:t>1) из помещений первого этажа наружу: а) непосредственно;</w:t>
      </w:r>
    </w:p>
    <w:p w:rsidR="00496C8A" w:rsidRDefault="00E93F8D">
      <w:pPr>
        <w:ind w:left="566" w:firstLine="0"/>
      </w:pPr>
      <w:r>
        <w:t>б) через коридор;</w:t>
      </w:r>
    </w:p>
    <w:p w:rsidR="00496C8A" w:rsidRDefault="00E93F8D">
      <w:pPr>
        <w:ind w:left="566" w:firstLine="0"/>
      </w:pPr>
      <w:r>
        <w:t>в) через вестибюль (фойе);</w:t>
      </w:r>
    </w:p>
    <w:p w:rsidR="00496C8A" w:rsidRDefault="00E93F8D">
      <w:pPr>
        <w:ind w:left="566" w:firstLine="0"/>
      </w:pPr>
      <w:r>
        <w:t>г) через лестничную клетку;</w:t>
      </w:r>
    </w:p>
    <w:p w:rsidR="00496C8A" w:rsidRDefault="00E93F8D">
      <w:pPr>
        <w:ind w:left="566" w:firstLine="0"/>
      </w:pPr>
      <w:r>
        <w:t>д) через коридор и вестибюль (фойе);</w:t>
      </w:r>
    </w:p>
    <w:p w:rsidR="00496C8A" w:rsidRDefault="00E93F8D">
      <w:pPr>
        <w:ind w:left="566" w:right="3434" w:firstLine="0"/>
      </w:pPr>
      <w:r>
        <w:t>е) через коридор</w:t>
      </w:r>
      <w:r>
        <w:t>, рекреационную площадку и лестничную клетку; 2) из помещений любого этажа, кроме первого:</w:t>
      </w:r>
    </w:p>
    <w:p w:rsidR="00496C8A" w:rsidRDefault="00E93F8D">
      <w:pPr>
        <w:ind w:left="566" w:firstLine="0"/>
      </w:pPr>
      <w:r>
        <w:t>а) непосредственно на лестничную клетку или на лестницу 3-го типа;</w:t>
      </w:r>
    </w:p>
    <w:p w:rsidR="00496C8A" w:rsidRDefault="00E93F8D">
      <w:pPr>
        <w:ind w:left="566" w:firstLine="0"/>
      </w:pPr>
      <w:r>
        <w:t>б) в коридор, ведущий непосредственно на лестничную клетку или на лестницу 3-го типа;</w:t>
      </w:r>
    </w:p>
    <w:p w:rsidR="00496C8A" w:rsidRDefault="00E93F8D">
      <w:pPr>
        <w:ind w:left="566" w:firstLine="0"/>
      </w:pPr>
      <w:r>
        <w:t>в) в холл (ф</w:t>
      </w:r>
      <w:r>
        <w:t>ойе), имеющий выход непосредственно на лестничную клетку или на лестницу 3-го типа;</w:t>
      </w:r>
    </w:p>
    <w:p w:rsidR="00496C8A" w:rsidRDefault="00E93F8D">
      <w:pPr>
        <w:ind w:left="566" w:firstLine="0"/>
      </w:pPr>
      <w:r>
        <w:t>г) на эксплуатируемую кровлю или на специально оборудованный участок кровли, ведущий на лестницу</w:t>
      </w:r>
    </w:p>
    <w:p w:rsidR="00496C8A" w:rsidRDefault="00E93F8D">
      <w:pPr>
        <w:ind w:left="-15" w:firstLine="0"/>
      </w:pPr>
      <w:r>
        <w:t>3-го типа;</w:t>
      </w:r>
    </w:p>
    <w:p w:rsidR="00496C8A" w:rsidRDefault="00E93F8D">
      <w:pPr>
        <w:ind w:left="-15"/>
      </w:pPr>
      <w:r>
        <w:t>3) в соседнее помещение (кроме помещения класса Ф5 категорий А и</w:t>
      </w:r>
      <w:r>
        <w:t xml:space="preserve">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w:t>
      </w:r>
      <w:r>
        <w:t>я оборудование по обслуживанию этих пожароопасных помещений.</w:t>
      </w:r>
    </w:p>
    <w:p w:rsidR="00496C8A" w:rsidRDefault="00E93F8D">
      <w:pPr>
        <w:numPr>
          <w:ilvl w:val="0"/>
          <w:numId w:val="130"/>
        </w:numPr>
      </w:pPr>
      <w:r>
        <w:t>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w:t>
      </w:r>
      <w:r>
        <w:t>ия, строения, за исключением случаев, установленных настоящим Федеральным законом.</w:t>
      </w:r>
    </w:p>
    <w:p w:rsidR="00496C8A" w:rsidRDefault="00E93F8D">
      <w:pPr>
        <w:numPr>
          <w:ilvl w:val="0"/>
          <w:numId w:val="130"/>
        </w:numPr>
      </w:pPr>
      <w:r>
        <w:t>Эвакуационными выходами считаются также:</w:t>
      </w:r>
    </w:p>
    <w:p w:rsidR="00496C8A" w:rsidRDefault="00E93F8D">
      <w:pPr>
        <w:numPr>
          <w:ilvl w:val="0"/>
          <w:numId w:val="131"/>
        </w:numPr>
      </w:pPr>
      <w:r>
        <w:t>выходы из подвалов через общие лестничные клетки в тамбур с обособленным выходом наружу, отделенным от остальной части лестничной кл</w:t>
      </w:r>
      <w:r>
        <w:t>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496C8A" w:rsidRDefault="00E93F8D">
      <w:pPr>
        <w:numPr>
          <w:ilvl w:val="0"/>
          <w:numId w:val="131"/>
        </w:numPr>
      </w:pPr>
      <w:r>
        <w:t>выходы из подвальных и цокольных этажей с помещениями категорий В4, Г и Д</w:t>
      </w:r>
      <w:r>
        <w:t xml:space="preserve"> в помещения категорий В4, Г и Д и вестибюль, расположенные на первом этаже зданий класса Ф5;</w:t>
      </w:r>
    </w:p>
    <w:p w:rsidR="00496C8A" w:rsidRDefault="00E93F8D">
      <w:pPr>
        <w:numPr>
          <w:ilvl w:val="0"/>
          <w:numId w:val="131"/>
        </w:numPr>
      </w:pPr>
      <w:r>
        <w:t>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w:t>
      </w:r>
      <w:r>
        <w:t>жа по отдельным лестницам 2-го типа;</w:t>
      </w:r>
    </w:p>
    <w:p w:rsidR="00496C8A" w:rsidRDefault="00E93F8D">
      <w:pPr>
        <w:numPr>
          <w:ilvl w:val="0"/>
          <w:numId w:val="131"/>
        </w:numPr>
      </w:pPr>
      <w:r>
        <w:t>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w:t>
      </w:r>
      <w:r>
        <w:t>ости;</w:t>
      </w:r>
    </w:p>
    <w:p w:rsidR="00496C8A" w:rsidRDefault="00E93F8D">
      <w:pPr>
        <w:numPr>
          <w:ilvl w:val="0"/>
          <w:numId w:val="131"/>
        </w:numPr>
      </w:pPr>
      <w:r>
        <w:t>распашные двери в воротах, предназначенных для въезда (выезда) железнодорожного и автомобильного транспорта.</w:t>
      </w:r>
    </w:p>
    <w:p w:rsidR="00496C8A" w:rsidRDefault="00E93F8D">
      <w:pPr>
        <w:ind w:left="566" w:firstLine="0"/>
      </w:pPr>
      <w:r>
        <w:t>6. К аварийным выходам в зданиях, сооружениях и строениях относятся выходы, которые ведут:</w:t>
      </w:r>
    </w:p>
    <w:p w:rsidR="00496C8A" w:rsidRDefault="00E93F8D">
      <w:pPr>
        <w:numPr>
          <w:ilvl w:val="0"/>
          <w:numId w:val="132"/>
        </w:numPr>
      </w:pPr>
      <w:r>
        <w:t xml:space="preserve">на балкон или лоджию с глухим простенком не менее </w:t>
      </w:r>
      <w:r>
        <w:t>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496C8A" w:rsidRDefault="00E93F8D">
      <w:pPr>
        <w:numPr>
          <w:ilvl w:val="0"/>
          <w:numId w:val="132"/>
        </w:numPr>
      </w:pPr>
      <w:r>
        <w:t>на переход шириной не менее 0,6 метра, ведущий в смежную секцию здания класса Ф1.3 или в смежный п</w:t>
      </w:r>
      <w:r>
        <w:t>ожарный отсек;</w:t>
      </w:r>
    </w:p>
    <w:p w:rsidR="00496C8A" w:rsidRDefault="00E93F8D">
      <w:pPr>
        <w:numPr>
          <w:ilvl w:val="0"/>
          <w:numId w:val="132"/>
        </w:numPr>
      </w:pPr>
      <w:r>
        <w:t>на балкон или лоджию, оборудованные наружной лестницей, поэтажно соединяющей балконы или лоджии;</w:t>
      </w:r>
    </w:p>
    <w:p w:rsidR="00496C8A" w:rsidRDefault="00E93F8D">
      <w:pPr>
        <w:numPr>
          <w:ilvl w:val="0"/>
          <w:numId w:val="132"/>
        </w:numPr>
      </w:pPr>
      <w:r>
        <w:t>непосредственно наружу из помещений с отметкой чистого пола не ниже 4,5 метра и не выше 5 метров через окно или дверь размером не менее 0,75 x 1</w:t>
      </w:r>
      <w:r>
        <w:t>,5 метра, а также через люк размером не менее 0,6 x 0,8 метра. При этом выход через приямок должен быть оборудован лестницей в приямке, а выход через люк лестницей в помещении. Уклон этих лестниц не нормируется;</w:t>
      </w:r>
    </w:p>
    <w:p w:rsidR="00496C8A" w:rsidRDefault="00E93F8D">
      <w:pPr>
        <w:numPr>
          <w:ilvl w:val="0"/>
          <w:numId w:val="132"/>
        </w:numPr>
      </w:pPr>
      <w:r>
        <w:t>на кровлю зданий, сооружений и строений I, I</w:t>
      </w:r>
      <w:r>
        <w:t>I и III степеней огнестойкости классов С0 и С1 через</w:t>
      </w:r>
    </w:p>
    <w:p w:rsidR="00496C8A" w:rsidRDefault="00E93F8D">
      <w:pPr>
        <w:ind w:left="-15" w:firstLine="0"/>
      </w:pPr>
      <w:r>
        <w:t>окно или дверь размером не менее 0,75 x 1,5 метра, а также через люк размером не менее 0,6 x 0,8 метра по вертикальной или наклонной лестнице.</w:t>
      </w:r>
    </w:p>
    <w:p w:rsidR="00496C8A" w:rsidRDefault="00E93F8D">
      <w:pPr>
        <w:numPr>
          <w:ilvl w:val="0"/>
          <w:numId w:val="133"/>
        </w:numPr>
      </w:pPr>
      <w:r>
        <w:t>В проемах эвакуационных выходов запрещается устанавливать ра</w:t>
      </w:r>
      <w:r>
        <w:t>здвижные и подъемно-опускные двери, вращающиеся двери, турникеты и другие предметы, препятствующие свободному проходу людей.</w:t>
      </w:r>
    </w:p>
    <w:p w:rsidR="00496C8A" w:rsidRDefault="00E93F8D">
      <w:pPr>
        <w:numPr>
          <w:ilvl w:val="0"/>
          <w:numId w:val="133"/>
        </w:numPr>
      </w:pPr>
      <w:r>
        <w:t>Количество и ширина эвакуационных выходов из помещений с этажей и из зданий определяются в зависимости от максимально возможного чи</w:t>
      </w:r>
      <w:r>
        <w:t>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496C8A" w:rsidRDefault="00E93F8D">
      <w:pPr>
        <w:numPr>
          <w:ilvl w:val="0"/>
          <w:numId w:val="133"/>
        </w:numPr>
      </w:pPr>
      <w:r>
        <w:t>Части здания различной функциональной пожарной опасности разделяются противоп</w:t>
      </w:r>
      <w:r>
        <w:t>ожарными преградами и должны быть обеспечены самостоятельными эвакуационными выходами.</w:t>
      </w:r>
    </w:p>
    <w:p w:rsidR="00496C8A" w:rsidRDefault="00E93F8D">
      <w:pPr>
        <w:numPr>
          <w:ilvl w:val="0"/>
          <w:numId w:val="133"/>
        </w:numPr>
      </w:pPr>
      <w:r>
        <w:t>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w:t>
      </w:r>
      <w:r>
        <w:t>его эвакуационного выхода.</w:t>
      </w:r>
    </w:p>
    <w:p w:rsidR="00496C8A" w:rsidRDefault="00E93F8D">
      <w:pPr>
        <w:numPr>
          <w:ilvl w:val="0"/>
          <w:numId w:val="133"/>
        </w:numPr>
      </w:pPr>
      <w:r>
        <w:t>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496C8A" w:rsidRDefault="00E93F8D">
      <w:pPr>
        <w:numPr>
          <w:ilvl w:val="0"/>
          <w:numId w:val="133"/>
        </w:numPr>
      </w:pPr>
      <w:r>
        <w:t>Предельно допустимое расстояние от наиболее удаленной точки помещения (дл</w:t>
      </w:r>
      <w:r>
        <w:t xml:space="preserve">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w:t>
      </w:r>
      <w:r>
        <w:t>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496C8A" w:rsidRDefault="00E93F8D">
      <w:pPr>
        <w:numPr>
          <w:ilvl w:val="0"/>
          <w:numId w:val="133"/>
        </w:numPr>
      </w:pPr>
      <w:r>
        <w:t>Длину</w:t>
      </w:r>
      <w:r>
        <w:t xml:space="preserve"> пути эвакуации по лестнице 2-го типа в помещении следует определять равной ее утроенной высоте.</w:t>
      </w:r>
    </w:p>
    <w:p w:rsidR="00496C8A" w:rsidRDefault="00E93F8D">
      <w:pPr>
        <w:numPr>
          <w:ilvl w:val="0"/>
          <w:numId w:val="133"/>
        </w:numPr>
      </w:pPr>
      <w:r>
        <w:t>Эвакуационные пути не должны включать лифты, эскалаторы, а также участки, ведущие:</w:t>
      </w:r>
    </w:p>
    <w:p w:rsidR="00496C8A" w:rsidRDefault="00E93F8D">
      <w:pPr>
        <w:numPr>
          <w:ilvl w:val="0"/>
          <w:numId w:val="134"/>
        </w:numPr>
      </w:pPr>
      <w:r>
        <w:t>через коридоры с выходами из лифтовых шахт, через лифтовые холлы и тамбуры п</w:t>
      </w:r>
      <w:r>
        <w:t>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496C8A" w:rsidRDefault="00E93F8D">
      <w:pPr>
        <w:numPr>
          <w:ilvl w:val="0"/>
          <w:numId w:val="134"/>
        </w:numPr>
      </w:pPr>
      <w:r>
        <w:t xml:space="preserve">через лестничные клетки, если площадка лестничной клетки является частью коридора, а </w:t>
      </w:r>
      <w:r>
        <w:t>также через помещение, в котором расположена лестница 2-го типа, не являющаяся эвакуационной;</w:t>
      </w:r>
    </w:p>
    <w:p w:rsidR="00496C8A" w:rsidRDefault="00E93F8D">
      <w:pPr>
        <w:numPr>
          <w:ilvl w:val="0"/>
          <w:numId w:val="134"/>
        </w:numPr>
      </w:pPr>
      <w:r>
        <w:t>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w:t>
      </w:r>
      <w:r>
        <w:t>о конструкции;</w:t>
      </w:r>
    </w:p>
    <w:p w:rsidR="00496C8A" w:rsidRDefault="00E93F8D">
      <w:pPr>
        <w:numPr>
          <w:ilvl w:val="0"/>
          <w:numId w:val="134"/>
        </w:numPr>
      </w:pPr>
      <w:r>
        <w:t>по лестницам 2-го типа, соединяющим более двух этажей (ярусов), а также ведущим из подвалов и с цокольных этажей;</w:t>
      </w:r>
    </w:p>
    <w:p w:rsidR="00496C8A" w:rsidRDefault="00E93F8D">
      <w:pPr>
        <w:numPr>
          <w:ilvl w:val="0"/>
          <w:numId w:val="134"/>
        </w:numPr>
        <w:spacing w:after="217"/>
      </w:pPr>
      <w:r>
        <w:t>по лестницам и лестничным клеткам для сообщения между подземными и надземными этажами, за исключением случаев, указанных в част</w:t>
      </w:r>
      <w:r>
        <w:t>ях 3 - 5 настоящей статьи.</w:t>
      </w:r>
    </w:p>
    <w:p w:rsidR="00496C8A" w:rsidRDefault="00E93F8D">
      <w:pPr>
        <w:spacing w:after="215"/>
        <w:ind w:left="566" w:firstLine="0"/>
      </w:pPr>
      <w:r>
        <w:t>Статья 90. Обеспечение деятельности пожарных подразделений</w:t>
      </w:r>
    </w:p>
    <w:p w:rsidR="00496C8A" w:rsidRDefault="00E93F8D">
      <w:pPr>
        <w:ind w:left="566" w:firstLine="0"/>
      </w:pPr>
      <w:r>
        <w:t>1. Для зданий, сооружений и строений должно быть обеспечено устройство:</w:t>
      </w:r>
    </w:p>
    <w:p w:rsidR="00496C8A" w:rsidRDefault="00E93F8D">
      <w:pPr>
        <w:numPr>
          <w:ilvl w:val="0"/>
          <w:numId w:val="135"/>
        </w:numPr>
      </w:pPr>
      <w:r>
        <w:t xml:space="preserve">пожарных проездов и подъездных путей к зданиям, сооружениям и строениям для пожарной </w:t>
      </w:r>
      <w:r>
        <w:t>техники, специальных или совмещенных с функциональными проездами и подъездами;</w:t>
      </w:r>
    </w:p>
    <w:p w:rsidR="00496C8A" w:rsidRDefault="00E93F8D">
      <w:pPr>
        <w:numPr>
          <w:ilvl w:val="0"/>
          <w:numId w:val="135"/>
        </w:numPr>
      </w:pPr>
      <w:r>
        <w:t>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496C8A" w:rsidRDefault="00E93F8D">
      <w:pPr>
        <w:numPr>
          <w:ilvl w:val="0"/>
          <w:numId w:val="135"/>
        </w:numPr>
      </w:pPr>
      <w:r>
        <w:t>противопо</w:t>
      </w:r>
      <w:r>
        <w:t>жарного водопровода, в том числе совмещенного с хозяйственным или специального, сухотрубов и пожарных емкостей (резервуаров);</w:t>
      </w:r>
    </w:p>
    <w:p w:rsidR="00496C8A" w:rsidRDefault="00E93F8D">
      <w:pPr>
        <w:numPr>
          <w:ilvl w:val="0"/>
          <w:numId w:val="135"/>
        </w:numPr>
      </w:pPr>
      <w:r>
        <w:t>системы противодымной защиты путей следования личного состава подразделений пожарной охраны внутри здания, сооружения и строения;</w:t>
      </w:r>
    </w:p>
    <w:p w:rsidR="00496C8A" w:rsidRDefault="00E93F8D">
      <w:pPr>
        <w:numPr>
          <w:ilvl w:val="0"/>
          <w:numId w:val="135"/>
        </w:numPr>
      </w:pPr>
      <w:r>
        <w:t>индивидуальных и коллективных средств спасения людей.</w:t>
      </w:r>
    </w:p>
    <w:p w:rsidR="00496C8A" w:rsidRDefault="00E93F8D">
      <w:pPr>
        <w:numPr>
          <w:ilvl w:val="0"/>
          <w:numId w:val="136"/>
        </w:numPr>
      </w:pPr>
      <w:r>
        <w:t>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w:t>
      </w:r>
      <w:r>
        <w:t xml:space="preserve"> с лестничных клеток непосредственно или через чердак либо по лестницам 3-го типа или по наружным пожарным лестницам.</w:t>
      </w:r>
    </w:p>
    <w:p w:rsidR="00496C8A" w:rsidRDefault="00E93F8D">
      <w:pPr>
        <w:numPr>
          <w:ilvl w:val="0"/>
          <w:numId w:val="136"/>
        </w:numPr>
      </w:pPr>
      <w:r>
        <w:t>Число выходов на кровлю (но не менее чем один выход) и их расположение следует предусматривать в зависимости от класса функциональной пожа</w:t>
      </w:r>
      <w:r>
        <w:t>рной опасности и размеров здания, сооружения и строения:</w:t>
      </w:r>
    </w:p>
    <w:p w:rsidR="00496C8A" w:rsidRDefault="00E93F8D">
      <w:pPr>
        <w:numPr>
          <w:ilvl w:val="0"/>
          <w:numId w:val="137"/>
        </w:numPr>
      </w:pPr>
      <w:r>
        <w:t>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w:t>
      </w:r>
      <w:r>
        <w:t>оружения и строения с бесчердачным покрытием для зданий классов Ф1, Ф2, Ф3 и Ф4;</w:t>
      </w:r>
    </w:p>
    <w:p w:rsidR="00496C8A" w:rsidRDefault="00E93F8D">
      <w:pPr>
        <w:numPr>
          <w:ilvl w:val="0"/>
          <w:numId w:val="137"/>
        </w:numPr>
      </w:pPr>
      <w:r>
        <w:t>по пожарным лестницам через каждые 200 метров по периметру зданий, сооружений и строений класса Ф5.</w:t>
      </w:r>
    </w:p>
    <w:p w:rsidR="00496C8A" w:rsidRDefault="00E93F8D">
      <w:pPr>
        <w:ind w:left="566" w:firstLine="0"/>
      </w:pPr>
      <w:r>
        <w:t>4. Допускается не предусматривать:</w:t>
      </w:r>
    </w:p>
    <w:p w:rsidR="00496C8A" w:rsidRDefault="00E93F8D">
      <w:pPr>
        <w:numPr>
          <w:ilvl w:val="0"/>
          <w:numId w:val="138"/>
        </w:numPr>
      </w:pPr>
      <w:r>
        <w:t>пожарные лестницы на главном фасаде здан</w:t>
      </w:r>
      <w:r>
        <w:t>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496C8A" w:rsidRDefault="00E93F8D">
      <w:pPr>
        <w:numPr>
          <w:ilvl w:val="0"/>
          <w:numId w:val="138"/>
        </w:numPr>
      </w:pPr>
      <w:r>
        <w:t>выход на кровлю одноэтажных зданий, сооружений и строений, имеющую покрытие пло</w:t>
      </w:r>
      <w:r>
        <w:t>щадью не более 100 квадратных метров.</w:t>
      </w:r>
    </w:p>
    <w:p w:rsidR="00496C8A" w:rsidRDefault="00E93F8D">
      <w:pPr>
        <w:numPr>
          <w:ilvl w:val="0"/>
          <w:numId w:val="139"/>
        </w:numPr>
      </w:pPr>
      <w:r>
        <w:t>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w:t>
      </w:r>
      <w:r>
        <w:t>ра.</w:t>
      </w:r>
    </w:p>
    <w:p w:rsidR="00496C8A" w:rsidRDefault="00E93F8D">
      <w:pPr>
        <w:numPr>
          <w:ilvl w:val="0"/>
          <w:numId w:val="139"/>
        </w:numPr>
      </w:pPr>
      <w:r>
        <w:t>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 x 1,5 метра. Указанные марши и площадки должны выполняться из негорючих</w:t>
      </w:r>
      <w:r>
        <w:t xml:space="preserve"> материалов и иметь уклон не более 2:1 и ширину не менее 0,9 метра.</w:t>
      </w:r>
    </w:p>
    <w:p w:rsidR="00496C8A" w:rsidRDefault="00E93F8D">
      <w:pPr>
        <w:numPr>
          <w:ilvl w:val="0"/>
          <w:numId w:val="139"/>
        </w:numPr>
      </w:pPr>
      <w:r>
        <w:t>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w:t>
      </w:r>
      <w:r>
        <w:t>о типа размером 0,6 x 0,8 метра по закрепленным стальным стремянкам.</w:t>
      </w:r>
    </w:p>
    <w:p w:rsidR="00496C8A" w:rsidRDefault="00E93F8D">
      <w:pPr>
        <w:numPr>
          <w:ilvl w:val="0"/>
          <w:numId w:val="139"/>
        </w:numPr>
      </w:pPr>
      <w:r>
        <w:t xml:space="preserve">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w:t>
      </w:r>
      <w:r>
        <w:t>-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496C8A" w:rsidRDefault="00E93F8D">
      <w:pPr>
        <w:numPr>
          <w:ilvl w:val="0"/>
          <w:numId w:val="139"/>
        </w:numPr>
      </w:pPr>
      <w:r>
        <w:t>В зданиях, сооружениях и строениях с мансардами сл</w:t>
      </w:r>
      <w:r>
        <w:t>едует предусматривать люки в ограждающих конструкциях пазух чердаков.</w:t>
      </w:r>
    </w:p>
    <w:p w:rsidR="00496C8A" w:rsidRDefault="00E93F8D">
      <w:pPr>
        <w:numPr>
          <w:ilvl w:val="0"/>
          <w:numId w:val="139"/>
        </w:numPr>
      </w:pPr>
      <w:r>
        <w:t>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496C8A" w:rsidRDefault="00E93F8D">
      <w:pPr>
        <w:numPr>
          <w:ilvl w:val="0"/>
          <w:numId w:val="139"/>
        </w:numPr>
      </w:pPr>
      <w:r>
        <w:t>Допускается не предусматривать пожар</w:t>
      </w:r>
      <w:r>
        <w:t>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496C8A" w:rsidRDefault="00E93F8D">
      <w:pPr>
        <w:numPr>
          <w:ilvl w:val="0"/>
          <w:numId w:val="139"/>
        </w:numPr>
      </w:pPr>
      <w:r>
        <w:t xml:space="preserve">Для подъема на высоту от 10 до 20 метров и </w:t>
      </w:r>
      <w:r>
        <w:t>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496C8A" w:rsidRDefault="00E93F8D">
      <w:pPr>
        <w:numPr>
          <w:ilvl w:val="0"/>
          <w:numId w:val="139"/>
        </w:numPr>
      </w:pPr>
      <w:r>
        <w:t>Пожарные лестницы изготавливаются из негорюч</w:t>
      </w:r>
      <w:r>
        <w:t>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496C8A" w:rsidRDefault="00E93F8D">
      <w:pPr>
        <w:numPr>
          <w:ilvl w:val="0"/>
          <w:numId w:val="139"/>
        </w:numPr>
      </w:pPr>
      <w:r>
        <w:t>Между маршами лестниц и ме</w:t>
      </w:r>
      <w:r>
        <w:t>жду поручнями ограждений лестничных маршей следует предусматривать зазор шириной не менее 75 миллиметров.</w:t>
      </w:r>
    </w:p>
    <w:p w:rsidR="00496C8A" w:rsidRDefault="00E93F8D">
      <w:pPr>
        <w:numPr>
          <w:ilvl w:val="0"/>
          <w:numId w:val="139"/>
        </w:numPr>
      </w:pPr>
      <w:r>
        <w:t>В каждом пожарном отсеке зданий, сооружений и строений класса Ф1.1 высотой более 10 метров, зданий, сооружений и строений класса Ф1.3 высотой более 50</w:t>
      </w:r>
      <w:r>
        <w:t xml:space="preserve">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496C8A" w:rsidRDefault="00E93F8D">
      <w:pPr>
        <w:numPr>
          <w:ilvl w:val="0"/>
          <w:numId w:val="139"/>
        </w:numPr>
      </w:pPr>
      <w:r>
        <w:t>В зданиях, сооруже</w:t>
      </w:r>
      <w:r>
        <w:t xml:space="preserve">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w:t>
      </w:r>
      <w:r>
        <w:t>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w:t>
      </w:r>
      <w:r>
        <w:t>лконов, лоджий, наружных галерей, открытых наружных лестниц, лестничных маршей и площадок.</w:t>
      </w:r>
    </w:p>
    <w:p w:rsidR="00496C8A" w:rsidRDefault="00E93F8D">
      <w:pPr>
        <w:numPr>
          <w:ilvl w:val="0"/>
          <w:numId w:val="139"/>
        </w:numPr>
        <w:spacing w:after="217"/>
      </w:pPr>
      <w:r>
        <w:t xml:space="preserve">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w:t>
      </w:r>
      <w:r>
        <w:t>пожарного вертолета размером не менее 5 x 5 метров. Над указанными площадками запрещается размещение антенн, электропроводов, кабелей.</w:t>
      </w:r>
    </w:p>
    <w:p w:rsidR="00496C8A" w:rsidRDefault="00E93F8D">
      <w:pPr>
        <w:spacing w:after="217"/>
        <w:ind w:left="-15"/>
      </w:pPr>
      <w:r>
        <w:t>Статья 91. Оснащение помещений, зданий, сооружений и строений, оборудованных системами оповещения и управления эвакуацией</w:t>
      </w:r>
      <w:r>
        <w:t xml:space="preserve"> людей при пожаре, автоматическими установками пожарной сигнализации и (или) пожаротушения</w:t>
      </w:r>
    </w:p>
    <w:p w:rsidR="00496C8A" w:rsidRDefault="00E93F8D">
      <w:pPr>
        <w:numPr>
          <w:ilvl w:val="0"/>
          <w:numId w:val="140"/>
        </w:numPr>
        <w:ind w:right="2" w:hanging="10"/>
      </w:pPr>
      <w:r>
        <w:t>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w:t>
      </w:r>
      <w:r>
        <w:t>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w:t>
      </w:r>
      <w:r>
        <w:t>тся нормативными документами по пожарной безопасности.</w:t>
      </w:r>
    </w:p>
    <w:p w:rsidR="00496C8A" w:rsidRDefault="00E93F8D">
      <w:pPr>
        <w:numPr>
          <w:ilvl w:val="0"/>
          <w:numId w:val="140"/>
        </w:numPr>
        <w:spacing w:after="215"/>
        <w:ind w:right="2" w:hanging="10"/>
      </w:pPr>
      <w:r>
        <w:t>Автоматические установки пожарной сигнализации, пожаротушения должны быть оборудованы источниками бесперебойного электропитания.</w:t>
      </w:r>
    </w:p>
    <w:p w:rsidR="00496C8A" w:rsidRDefault="00E93F8D">
      <w:pPr>
        <w:spacing w:after="8"/>
        <w:ind w:left="749" w:right="748" w:hanging="10"/>
        <w:jc w:val="center"/>
      </w:pPr>
      <w:r>
        <w:rPr>
          <w:b/>
        </w:rPr>
        <w:t>Раздел IV. ТРЕБОВАНИЯ ПОЖАРНОЙ БЕЗОПАСНОСТИ</w:t>
      </w:r>
    </w:p>
    <w:p w:rsidR="00496C8A" w:rsidRDefault="00E93F8D">
      <w:pPr>
        <w:spacing w:after="216"/>
        <w:ind w:left="749" w:right="746" w:hanging="10"/>
        <w:jc w:val="center"/>
      </w:pPr>
      <w:r>
        <w:rPr>
          <w:b/>
        </w:rPr>
        <w:t>К ПРОИЗВОДСТВЕННЫМ ОБЪЕКТАМ</w:t>
      </w:r>
    </w:p>
    <w:p w:rsidR="00496C8A" w:rsidRDefault="00E93F8D">
      <w:pPr>
        <w:spacing w:after="8"/>
        <w:ind w:left="749" w:right="753" w:hanging="10"/>
        <w:jc w:val="center"/>
      </w:pPr>
      <w:r>
        <w:rPr>
          <w:b/>
        </w:rPr>
        <w:t>Глава 20. ОБЩИЕ ТРЕБОВАНИЯ ПОЖАРНОЙ БЕЗОПАСНОСТИ</w:t>
      </w:r>
    </w:p>
    <w:p w:rsidR="00496C8A" w:rsidRDefault="00E93F8D">
      <w:pPr>
        <w:spacing w:after="216"/>
        <w:ind w:left="749" w:right="746" w:hanging="10"/>
        <w:jc w:val="center"/>
      </w:pPr>
      <w:r>
        <w:rPr>
          <w:b/>
        </w:rPr>
        <w:t>К ПРОИЗВОДСТВЕННЫМ ОБЪЕКТАМ</w:t>
      </w:r>
    </w:p>
    <w:p w:rsidR="00496C8A" w:rsidRDefault="00E93F8D">
      <w:pPr>
        <w:spacing w:after="215"/>
        <w:ind w:left="566" w:firstLine="0"/>
      </w:pPr>
      <w:r>
        <w:t>Статья 92. Требования к документации на производственные объекты</w:t>
      </w:r>
    </w:p>
    <w:p w:rsidR="00496C8A" w:rsidRDefault="00E93F8D">
      <w:pPr>
        <w:numPr>
          <w:ilvl w:val="0"/>
          <w:numId w:val="141"/>
        </w:numPr>
      </w:pPr>
      <w:r>
        <w:t xml:space="preserve">Документация на производственные объекты, в том числе на здания, сооружения, строения, и технологические процессы </w:t>
      </w:r>
      <w:r>
        <w:t>должна содержать пожарно-технические характеристики, предусмотренные настоящим Федеральным законом.</w:t>
      </w:r>
    </w:p>
    <w:p w:rsidR="00496C8A" w:rsidRDefault="00E93F8D">
      <w:pPr>
        <w:numPr>
          <w:ilvl w:val="0"/>
          <w:numId w:val="141"/>
        </w:numPr>
        <w:spacing w:after="217"/>
      </w:pPr>
      <w:r>
        <w:t>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w:t>
      </w:r>
      <w:r>
        <w:t>ела проектной документации.</w:t>
      </w:r>
    </w:p>
    <w:p w:rsidR="00496C8A" w:rsidRDefault="00E93F8D">
      <w:pPr>
        <w:spacing w:after="215"/>
        <w:ind w:left="566" w:firstLine="0"/>
      </w:pPr>
      <w:r>
        <w:t>Статья 93. Нормативные значения пожарного риска для производственных объектов</w:t>
      </w:r>
    </w:p>
    <w:p w:rsidR="00496C8A" w:rsidRDefault="00E93F8D">
      <w:pPr>
        <w:numPr>
          <w:ilvl w:val="0"/>
          <w:numId w:val="142"/>
        </w:numPr>
      </w:pPr>
      <w:r>
        <w:t>Величина индивидуального пожарного риска в зданиях, сооружениях, строениях и на территориях производственных объектов не должна превышать одну миллион</w:t>
      </w:r>
      <w:r>
        <w:t>ную в год.</w:t>
      </w:r>
    </w:p>
    <w:p w:rsidR="00496C8A" w:rsidRDefault="00E93F8D">
      <w:pPr>
        <w:numPr>
          <w:ilvl w:val="0"/>
          <w:numId w:val="142"/>
        </w:numPr>
      </w:pPr>
      <w:r>
        <w:t>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496C8A" w:rsidRDefault="00E93F8D">
      <w:pPr>
        <w:numPr>
          <w:ilvl w:val="0"/>
          <w:numId w:val="142"/>
        </w:numPr>
      </w:pPr>
      <w:r>
        <w:t xml:space="preserve">Для производственных объектов, на которых обеспечение </w:t>
      </w:r>
      <w:r>
        <w:t>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w:t>
      </w:r>
      <w:r>
        <w:t>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496C8A" w:rsidRDefault="00E93F8D">
      <w:pPr>
        <w:numPr>
          <w:ilvl w:val="0"/>
          <w:numId w:val="142"/>
        </w:numPr>
      </w:pPr>
      <w:r>
        <w:t>Величина индивидуального пожарного риска в результате воздействия опасных факторов пожара на производственном об</w:t>
      </w:r>
      <w:r>
        <w:t>ъекте для людей, находящихся в селитебной зоне вблизи объекта, не должна превышать одну стомиллионную в год.</w:t>
      </w:r>
    </w:p>
    <w:p w:rsidR="00496C8A" w:rsidRDefault="00E93F8D">
      <w:pPr>
        <w:numPr>
          <w:ilvl w:val="0"/>
          <w:numId w:val="142"/>
        </w:numPr>
        <w:spacing w:after="217"/>
      </w:pPr>
      <w:r>
        <w:t>Величина социального пожарного риска воздействия опасных факторов пожара на производственном объекте для людей, находящихся в селитебной зоне вблиз</w:t>
      </w:r>
      <w:r>
        <w:t>и объекта, не должна превышать одну десятимиллионную в год.</w:t>
      </w:r>
    </w:p>
    <w:p w:rsidR="00496C8A" w:rsidRDefault="00E93F8D">
      <w:pPr>
        <w:spacing w:after="8"/>
        <w:ind w:left="749" w:right="753" w:hanging="10"/>
        <w:jc w:val="center"/>
      </w:pPr>
      <w:r>
        <w:rPr>
          <w:b/>
        </w:rPr>
        <w:t>Глава 21. ПОРЯДОК ПРОВЕДЕНИЯ АНАЛИЗА ПОЖАРНОЙ ОПАСНОСТИ</w:t>
      </w:r>
    </w:p>
    <w:p w:rsidR="00496C8A" w:rsidRDefault="00E93F8D">
      <w:pPr>
        <w:spacing w:after="216"/>
        <w:ind w:left="749" w:right="743" w:hanging="10"/>
        <w:jc w:val="center"/>
      </w:pPr>
      <w:r>
        <w:rPr>
          <w:b/>
        </w:rPr>
        <w:t>ПРОИЗВОДСТВЕННОГО ОБЪЕКТА И РАСЧЕТА ПОЖАРНОГО РИСКА</w:t>
      </w:r>
    </w:p>
    <w:p w:rsidR="00496C8A" w:rsidRDefault="00E93F8D">
      <w:pPr>
        <w:spacing w:after="215"/>
        <w:ind w:left="566" w:firstLine="0"/>
      </w:pPr>
      <w:r>
        <w:t>Статья 94. Последовательность оценки пожарного риска на производственном объекте</w:t>
      </w:r>
    </w:p>
    <w:p w:rsidR="00496C8A" w:rsidRDefault="00E93F8D">
      <w:pPr>
        <w:ind w:left="566" w:firstLine="0"/>
      </w:pPr>
      <w:r>
        <w:t>1. Оценка пожарного риска на производственном объекте должна предусматривать:</w:t>
      </w:r>
    </w:p>
    <w:p w:rsidR="00496C8A" w:rsidRDefault="00E93F8D">
      <w:pPr>
        <w:numPr>
          <w:ilvl w:val="0"/>
          <w:numId w:val="143"/>
        </w:numPr>
      </w:pPr>
      <w:r>
        <w:t>анализ пожарной опасности производственного объекта;</w:t>
      </w:r>
    </w:p>
    <w:p w:rsidR="00496C8A" w:rsidRDefault="00E93F8D">
      <w:pPr>
        <w:numPr>
          <w:ilvl w:val="0"/>
          <w:numId w:val="143"/>
        </w:numPr>
      </w:pPr>
      <w:r>
        <w:t>определение частоты реализации пожароопасных аварийных ситуаций на производственном объекте;</w:t>
      </w:r>
    </w:p>
    <w:p w:rsidR="00496C8A" w:rsidRDefault="00E93F8D">
      <w:pPr>
        <w:numPr>
          <w:ilvl w:val="0"/>
          <w:numId w:val="143"/>
        </w:numPr>
      </w:pPr>
      <w:r>
        <w:t>построение полей опасных факторо</w:t>
      </w:r>
      <w:r>
        <w:t>в пожара для различных сценариев его развития;</w:t>
      </w:r>
    </w:p>
    <w:p w:rsidR="00496C8A" w:rsidRDefault="00E93F8D">
      <w:pPr>
        <w:numPr>
          <w:ilvl w:val="0"/>
          <w:numId w:val="143"/>
        </w:numPr>
      </w:pPr>
      <w:r>
        <w:t>оценку последствий воздействия опасных факторов пожара на людей для различных сценариев его развития;</w:t>
      </w:r>
    </w:p>
    <w:p w:rsidR="00496C8A" w:rsidRDefault="00E93F8D">
      <w:pPr>
        <w:numPr>
          <w:ilvl w:val="0"/>
          <w:numId w:val="143"/>
        </w:numPr>
      </w:pPr>
      <w:r>
        <w:t>вычисление пожарного риска.</w:t>
      </w:r>
    </w:p>
    <w:p w:rsidR="00496C8A" w:rsidRDefault="00E93F8D">
      <w:pPr>
        <w:ind w:left="566" w:firstLine="0"/>
      </w:pPr>
      <w:r>
        <w:t>2. Анализ пожарной опасности производственных объектов должен предусматривать:</w:t>
      </w:r>
    </w:p>
    <w:p w:rsidR="00496C8A" w:rsidRDefault="00E93F8D">
      <w:pPr>
        <w:numPr>
          <w:ilvl w:val="0"/>
          <w:numId w:val="144"/>
        </w:numPr>
      </w:pPr>
      <w:r>
        <w:t>анализ пожарной опасности технологической среды и параметров технологических процессов на производственном объекте;</w:t>
      </w:r>
    </w:p>
    <w:p w:rsidR="00496C8A" w:rsidRDefault="00E93F8D">
      <w:pPr>
        <w:numPr>
          <w:ilvl w:val="0"/>
          <w:numId w:val="144"/>
        </w:numPr>
      </w:pPr>
      <w:r>
        <w:t>определение перечня пожароопасных аварийных ситуаций и параметров для каждого</w:t>
      </w:r>
    </w:p>
    <w:p w:rsidR="00496C8A" w:rsidRDefault="00E93F8D">
      <w:pPr>
        <w:ind w:left="-15" w:firstLine="0"/>
      </w:pPr>
      <w:r>
        <w:t>технологического процесса;</w:t>
      </w:r>
    </w:p>
    <w:p w:rsidR="00496C8A" w:rsidRDefault="00E93F8D">
      <w:pPr>
        <w:numPr>
          <w:ilvl w:val="0"/>
          <w:numId w:val="144"/>
        </w:numPr>
      </w:pPr>
      <w:r>
        <w:t>определение перечня причин, возникн</w:t>
      </w:r>
      <w:r>
        <w:t>овение которых позволяет характеризовать ситуацию как пожароопасную, для каждого технологического процесса;</w:t>
      </w:r>
    </w:p>
    <w:p w:rsidR="00496C8A" w:rsidRDefault="00E93F8D">
      <w:pPr>
        <w:numPr>
          <w:ilvl w:val="0"/>
          <w:numId w:val="144"/>
        </w:numPr>
        <w:spacing w:after="215"/>
      </w:pPr>
      <w:r>
        <w:t>построение сценариев возникновения и развития пожаров, повлекших за собой гибель людей.</w:t>
      </w:r>
    </w:p>
    <w:p w:rsidR="00496C8A" w:rsidRDefault="00E93F8D">
      <w:pPr>
        <w:spacing w:after="215"/>
        <w:ind w:left="566" w:firstLine="0"/>
      </w:pPr>
      <w:r>
        <w:t>Статья 95. Анализ пожарной опасности производственных объектов</w:t>
      </w:r>
    </w:p>
    <w:p w:rsidR="00496C8A" w:rsidRDefault="00E93F8D">
      <w:pPr>
        <w:numPr>
          <w:ilvl w:val="0"/>
          <w:numId w:val="145"/>
        </w:numPr>
      </w:pPr>
      <w:r>
        <w:t>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w:t>
      </w:r>
      <w:r>
        <w:t>нологического процесса.</w:t>
      </w:r>
    </w:p>
    <w:p w:rsidR="00496C8A" w:rsidRDefault="00E93F8D">
      <w:pPr>
        <w:numPr>
          <w:ilvl w:val="0"/>
          <w:numId w:val="145"/>
        </w:numPr>
      </w:pPr>
      <w:r>
        <w:t>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w:t>
      </w:r>
      <w:r>
        <w:t>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w:t>
      </w:r>
      <w:r>
        <w:t>ериалов.</w:t>
      </w:r>
    </w:p>
    <w:p w:rsidR="00496C8A" w:rsidRDefault="00E93F8D">
      <w:pPr>
        <w:numPr>
          <w:ilvl w:val="0"/>
          <w:numId w:val="145"/>
        </w:numPr>
      </w:pPr>
      <w:r>
        <w:t xml:space="preserve">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w:t>
      </w:r>
      <w:r>
        <w:t xml:space="preserve">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w:t>
      </w:r>
      <w:r>
        <w:t>учитываются при расчете пожарного риска.</w:t>
      </w:r>
    </w:p>
    <w:p w:rsidR="00496C8A" w:rsidRDefault="00E93F8D">
      <w:pPr>
        <w:numPr>
          <w:ilvl w:val="0"/>
          <w:numId w:val="145"/>
        </w:numPr>
      </w:pPr>
      <w:r>
        <w:t>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w:t>
      </w:r>
      <w:r>
        <w:t xml:space="preserve"> для жизни и здоровья людей в местах их пребывания.</w:t>
      </w:r>
    </w:p>
    <w:p w:rsidR="00496C8A" w:rsidRDefault="00E93F8D">
      <w:pPr>
        <w:numPr>
          <w:ilvl w:val="0"/>
          <w:numId w:val="145"/>
        </w:numPr>
      </w:pPr>
      <w:r>
        <w:t>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496C8A" w:rsidRDefault="00E93F8D">
      <w:pPr>
        <w:numPr>
          <w:ilvl w:val="0"/>
          <w:numId w:val="145"/>
        </w:numPr>
        <w:spacing w:after="217"/>
      </w:pPr>
      <w:r>
        <w:t>Анализ пожарной о</w:t>
      </w:r>
      <w:r>
        <w:t>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496C8A" w:rsidRDefault="00E93F8D">
      <w:pPr>
        <w:spacing w:after="215"/>
        <w:ind w:left="566" w:firstLine="0"/>
      </w:pPr>
      <w:r>
        <w:t>Статья 96. Оценка пожарного риска на производственном объ</w:t>
      </w:r>
      <w:r>
        <w:t>екте</w:t>
      </w:r>
    </w:p>
    <w:p w:rsidR="00496C8A" w:rsidRDefault="00E93F8D">
      <w:pPr>
        <w:ind w:left="-15"/>
      </w:pPr>
      <w:r>
        <w:t>1. Для определения частоты реализации пожароопасных ситуаций на производственном объекте используется информация:</w:t>
      </w:r>
    </w:p>
    <w:p w:rsidR="00496C8A" w:rsidRDefault="00E93F8D">
      <w:pPr>
        <w:numPr>
          <w:ilvl w:val="0"/>
          <w:numId w:val="146"/>
        </w:numPr>
        <w:ind w:firstLine="0"/>
      </w:pPr>
      <w:r>
        <w:t>об отказе оборудования, используемого на производственном объекте;</w:t>
      </w:r>
    </w:p>
    <w:p w:rsidR="00496C8A" w:rsidRDefault="00E93F8D">
      <w:pPr>
        <w:numPr>
          <w:ilvl w:val="0"/>
          <w:numId w:val="146"/>
        </w:numPr>
        <w:ind w:firstLine="0"/>
      </w:pPr>
      <w:r>
        <w:t>о параметрах надежности используемого на производственном объекте обор</w:t>
      </w:r>
      <w:r>
        <w:t>удования;</w:t>
      </w:r>
    </w:p>
    <w:p w:rsidR="00496C8A" w:rsidRDefault="00E93F8D">
      <w:pPr>
        <w:numPr>
          <w:ilvl w:val="0"/>
          <w:numId w:val="146"/>
        </w:numPr>
        <w:ind w:firstLine="0"/>
      </w:pPr>
      <w:r>
        <w:t>об ошибочных действиях персонала производственного объекта;</w:t>
      </w:r>
    </w:p>
    <w:p w:rsidR="00496C8A" w:rsidRDefault="00E93F8D">
      <w:pPr>
        <w:numPr>
          <w:ilvl w:val="0"/>
          <w:numId w:val="146"/>
        </w:numPr>
        <w:ind w:firstLine="0"/>
      </w:pPr>
      <w:r>
        <w:t>о гидрометеорологической обстановке в районе размещения производственного объекта;5) о географических особенностях местности в районе размещения производственного объекта.</w:t>
      </w:r>
    </w:p>
    <w:p w:rsidR="00496C8A" w:rsidRDefault="00E93F8D">
      <w:pPr>
        <w:numPr>
          <w:ilvl w:val="0"/>
          <w:numId w:val="147"/>
        </w:numPr>
      </w:pPr>
      <w:r>
        <w:t>Оценка опасных</w:t>
      </w:r>
      <w:r>
        <w:t xml:space="preserve">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w:t>
      </w:r>
      <w:r>
        <w:t>их для жизни и здоровья людей значениях опасных факторов анализируемых пожара, взрыва.</w:t>
      </w:r>
    </w:p>
    <w:p w:rsidR="00496C8A" w:rsidRDefault="00E93F8D">
      <w:pPr>
        <w:numPr>
          <w:ilvl w:val="0"/>
          <w:numId w:val="147"/>
        </w:numPr>
        <w:spacing w:after="217"/>
      </w:pPr>
      <w:r>
        <w:t xml:space="preserve">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w:t>
      </w:r>
      <w:r>
        <w:t>попавших в зону поражения опасными факторами пожара, взрыва.</w:t>
      </w:r>
    </w:p>
    <w:p w:rsidR="00496C8A" w:rsidRDefault="00E93F8D">
      <w:pPr>
        <w:spacing w:after="8"/>
        <w:ind w:left="749" w:right="748" w:hanging="10"/>
        <w:jc w:val="center"/>
      </w:pPr>
      <w:r>
        <w:rPr>
          <w:b/>
        </w:rPr>
        <w:t>Глава 22. ТРЕБОВАНИЯ К РАЗМЕЩЕНИЮ ПОЖАРНЫХ</w:t>
      </w:r>
    </w:p>
    <w:p w:rsidR="00496C8A" w:rsidRDefault="00E93F8D">
      <w:pPr>
        <w:spacing w:after="8"/>
        <w:ind w:left="749" w:right="744" w:hanging="10"/>
        <w:jc w:val="center"/>
      </w:pPr>
      <w:r>
        <w:rPr>
          <w:b/>
        </w:rPr>
        <w:t>ДЕПО, ДОРОГАМ, ВЪЕЗДАМ (ВЫЕЗДАМ) И ПРОЕЗДАМ, ИСТОЧНИКАМ</w:t>
      </w:r>
    </w:p>
    <w:p w:rsidR="00496C8A" w:rsidRDefault="00E93F8D">
      <w:pPr>
        <w:spacing w:after="216"/>
        <w:ind w:left="749" w:right="739" w:hanging="10"/>
        <w:jc w:val="center"/>
      </w:pPr>
      <w:r>
        <w:rPr>
          <w:b/>
        </w:rPr>
        <w:t>ВОДОСНАБЖЕНИЯ НА ТЕРРИТОРИИ ПРОИЗВОДСТВЕННОГО ОБЪЕКТА</w:t>
      </w:r>
    </w:p>
    <w:p w:rsidR="00496C8A" w:rsidRDefault="00E93F8D">
      <w:pPr>
        <w:spacing w:after="215"/>
        <w:ind w:left="566" w:firstLine="0"/>
      </w:pPr>
      <w:r>
        <w:t>Статья 97. Размещение пожарных депо на территории производственного объекта</w:t>
      </w:r>
    </w:p>
    <w:p w:rsidR="00496C8A" w:rsidRDefault="00E93F8D">
      <w:pPr>
        <w:numPr>
          <w:ilvl w:val="0"/>
          <w:numId w:val="148"/>
        </w:numPr>
      </w:pPr>
      <w:r>
        <w:t>Пожарные депо на территории производственного объекта должны располагаться на земельных участках, примыкающих к дорогам общего пользования.</w:t>
      </w:r>
    </w:p>
    <w:p w:rsidR="00496C8A" w:rsidRDefault="00E93F8D">
      <w:pPr>
        <w:numPr>
          <w:ilvl w:val="0"/>
          <w:numId w:val="148"/>
        </w:numPr>
      </w:pPr>
      <w:r>
        <w:t>Выезды из пожарных депо должны быть расп</w:t>
      </w:r>
      <w:r>
        <w:t>оложены таким образом, чтобы выезжающие пожарные автомобили не пересекали основных транспортных потоков.</w:t>
      </w:r>
    </w:p>
    <w:p w:rsidR="00496C8A" w:rsidRDefault="00E93F8D">
      <w:pPr>
        <w:numPr>
          <w:ilvl w:val="0"/>
          <w:numId w:val="148"/>
        </w:numPr>
        <w:spacing w:after="217"/>
      </w:pPr>
      <w:r>
        <w:t>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496C8A" w:rsidRDefault="00E93F8D">
      <w:pPr>
        <w:spacing w:after="217"/>
        <w:ind w:left="-15"/>
      </w:pPr>
      <w:r>
        <w:t>Статья 98. Требования к дорогам, въездам (выездам) и проездам на территории производственного объекта</w:t>
      </w:r>
    </w:p>
    <w:p w:rsidR="00496C8A" w:rsidRDefault="00E93F8D">
      <w:pPr>
        <w:numPr>
          <w:ilvl w:val="0"/>
          <w:numId w:val="149"/>
        </w:numPr>
      </w:pPr>
      <w:r>
        <w:t xml:space="preserve">Производственные объекты с площадками размером более 5 гектаров должны иметь не менее двух въездов, за исключением складов нефти и нефтепродуктов I и II </w:t>
      </w:r>
      <w:r>
        <w:t>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496C8A" w:rsidRDefault="00E93F8D">
      <w:pPr>
        <w:numPr>
          <w:ilvl w:val="0"/>
          <w:numId w:val="149"/>
        </w:numPr>
      </w:pPr>
      <w:r>
        <w:t xml:space="preserve">При размере стороны площадки производственного объекта более 1000 метров и расположении </w:t>
      </w:r>
      <w:r>
        <w:t>ее</w:t>
      </w:r>
    </w:p>
    <w:p w:rsidR="00496C8A" w:rsidRDefault="00E93F8D">
      <w:pPr>
        <w:ind w:left="-15" w:firstLine="0"/>
      </w:pPr>
      <w:r>
        <w:t>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496C8A" w:rsidRDefault="00E93F8D">
      <w:pPr>
        <w:numPr>
          <w:ilvl w:val="0"/>
          <w:numId w:val="149"/>
        </w:numPr>
      </w:pPr>
      <w:r>
        <w:t>Огражденные участки внутри площадок производственных объектов (открытые трансформа</w:t>
      </w:r>
      <w:r>
        <w:t>торные подстанции, склады и другие участки) площадью более 5 гектаров должны иметь не менее двух въездов.</w:t>
      </w:r>
    </w:p>
    <w:p w:rsidR="00496C8A" w:rsidRDefault="00E93F8D">
      <w:pPr>
        <w:numPr>
          <w:ilvl w:val="0"/>
          <w:numId w:val="149"/>
        </w:numPr>
      </w:pPr>
      <w:r>
        <w:t>К зданиям, сооружениям и строениям по всей их длине должен быть обеспечен подъезд пожарных автомобилей с одной стороны при ширине здания, сооружения и</w:t>
      </w:r>
      <w:r>
        <w:t>ли строения не более 18 метров и с двух сторон при ширине более 18 метров, а также при устройстве замкнутых и полузамкнутых дворов.</w:t>
      </w:r>
    </w:p>
    <w:p w:rsidR="00496C8A" w:rsidRDefault="00E93F8D">
      <w:pPr>
        <w:numPr>
          <w:ilvl w:val="0"/>
          <w:numId w:val="149"/>
        </w:numPr>
      </w:pPr>
      <w:r>
        <w:t>К зданиям с площадью застройки более 10 000 квадратных метров или шириной более 100 метров подъезд пожарных автомобилей долж</w:t>
      </w:r>
      <w:r>
        <w:t>ен быть обеспечен со всех сторон.</w:t>
      </w:r>
    </w:p>
    <w:p w:rsidR="00496C8A" w:rsidRDefault="00E93F8D">
      <w:pPr>
        <w:numPr>
          <w:ilvl w:val="0"/>
          <w:numId w:val="149"/>
        </w:numPr>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w:t>
      </w:r>
      <w:r>
        <w:t>тых и песчаных (пылеватых) грунтах различными местными материалами с созданием уклонов, обеспечивающих естественный отвод поверхностных вод.</w:t>
      </w:r>
    </w:p>
    <w:p w:rsidR="00496C8A" w:rsidRDefault="00E93F8D">
      <w:pPr>
        <w:numPr>
          <w:ilvl w:val="0"/>
          <w:numId w:val="149"/>
        </w:numPr>
      </w:pPr>
      <w:r>
        <w:t>Расстояние от края проезжей части или спланированной поверхности, обеспечивающей проезд пожарных автомобилей, до ст</w:t>
      </w:r>
      <w:r>
        <w:t>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не более 10 метров.</w:t>
      </w:r>
    </w:p>
    <w:p w:rsidR="00496C8A" w:rsidRDefault="00E93F8D">
      <w:pPr>
        <w:numPr>
          <w:ilvl w:val="0"/>
          <w:numId w:val="149"/>
        </w:numPr>
      </w:pPr>
      <w:r>
        <w:t>К водоемам, являющимся источниками противопожарного водоснаб</w:t>
      </w:r>
      <w:r>
        <w:t xml:space="preserve">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w:t>
      </w:r>
      <w:r>
        <w:t>площадок должен быть не менее 12 x 12 метров.</w:t>
      </w:r>
    </w:p>
    <w:p w:rsidR="00496C8A" w:rsidRDefault="00E93F8D">
      <w:pPr>
        <w:numPr>
          <w:ilvl w:val="0"/>
          <w:numId w:val="149"/>
        </w:numPr>
      </w:pPr>
      <w:r>
        <w:t>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496C8A" w:rsidRDefault="00E93F8D">
      <w:pPr>
        <w:numPr>
          <w:ilvl w:val="0"/>
          <w:numId w:val="149"/>
        </w:numPr>
      </w:pPr>
      <w:r>
        <w:t>Переезды или переходы через внутриобъектовые железн</w:t>
      </w:r>
      <w:r>
        <w:t>одорожные пути должны быть всегда свободны для пропуска пожарных автомобилей.</w:t>
      </w:r>
    </w:p>
    <w:p w:rsidR="00496C8A" w:rsidRDefault="00E93F8D">
      <w:pPr>
        <w:numPr>
          <w:ilvl w:val="0"/>
          <w:numId w:val="149"/>
        </w:numPr>
        <w:spacing w:after="217"/>
      </w:pPr>
      <w: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496C8A" w:rsidRDefault="00E93F8D">
      <w:pPr>
        <w:spacing w:after="215"/>
        <w:ind w:left="197" w:firstLine="0"/>
        <w:jc w:val="center"/>
      </w:pPr>
      <w:r>
        <w:t>Статья 99. Требования к источникам противопожарного водоснабжения производственного объекта</w:t>
      </w:r>
    </w:p>
    <w:p w:rsidR="00496C8A" w:rsidRDefault="00E93F8D">
      <w:pPr>
        <w:numPr>
          <w:ilvl w:val="0"/>
          <w:numId w:val="150"/>
        </w:numPr>
      </w:pPr>
      <w: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w:t>
      </w:r>
      <w: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496C8A" w:rsidRDefault="00E93F8D">
      <w:pPr>
        <w:numPr>
          <w:ilvl w:val="0"/>
          <w:numId w:val="150"/>
        </w:numPr>
        <w:spacing w:after="217"/>
      </w:pPr>
      <w:r>
        <w:t>Запас воды для целей пожаротушения в искусственных водоемах долже</w:t>
      </w:r>
      <w:r>
        <w:t>н определяться исходя из расчетных расходов воды на наружное пожаротушение и продолжительности тушения пожаров.</w:t>
      </w:r>
    </w:p>
    <w:p w:rsidR="00496C8A" w:rsidRDefault="00E93F8D">
      <w:pPr>
        <w:spacing w:after="215"/>
        <w:ind w:left="566" w:firstLine="0"/>
      </w:pPr>
      <w:r>
        <w:t>Статья 100. Требования к ограничению распространения пожара на производственном объекте</w:t>
      </w:r>
    </w:p>
    <w:p w:rsidR="00496C8A" w:rsidRDefault="00E93F8D">
      <w:pPr>
        <w:numPr>
          <w:ilvl w:val="0"/>
          <w:numId w:val="151"/>
        </w:numPr>
      </w:pPr>
      <w:r>
        <w:t>Расстояния между зданиями, сооружениями и строениями, от</w:t>
      </w:r>
      <w:r>
        <w:t xml:space="preserve">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w:t>
      </w:r>
      <w:r>
        <w:t>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496C8A" w:rsidRDefault="00E93F8D">
      <w:pPr>
        <w:numPr>
          <w:ilvl w:val="0"/>
          <w:numId w:val="151"/>
        </w:numPr>
      </w:pPr>
      <w:r>
        <w:t>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w:t>
      </w:r>
      <w:r>
        <w:t xml:space="preserve"> (с учетом рельефа местности) продуваемой оградой из негорючих материалов.</w:t>
      </w:r>
    </w:p>
    <w:p w:rsidR="00496C8A" w:rsidRDefault="00E93F8D">
      <w:pPr>
        <w:numPr>
          <w:ilvl w:val="0"/>
          <w:numId w:val="151"/>
        </w:numPr>
      </w:pPr>
      <w:r>
        <w:t>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w:t>
      </w:r>
      <w:r>
        <w:t>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496C8A" w:rsidRDefault="00E93F8D">
      <w:pPr>
        <w:numPr>
          <w:ilvl w:val="0"/>
          <w:numId w:val="151"/>
        </w:numPr>
      </w:pPr>
      <w:r>
        <w:t>Размещение наружных сетей с горючими жидкостями и газами под зданиями, сооружениями и строениями производствен</w:t>
      </w:r>
      <w:r>
        <w:t>ного объекта не допускается.</w:t>
      </w:r>
    </w:p>
    <w:p w:rsidR="00496C8A" w:rsidRDefault="00E93F8D">
      <w:pPr>
        <w:numPr>
          <w:ilvl w:val="0"/>
          <w:numId w:val="151"/>
        </w:numPr>
      </w:pPr>
      <w:r>
        <w:t xml:space="preserve">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w:t>
      </w:r>
      <w:r>
        <w:t>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496C8A" w:rsidRDefault="00E93F8D">
      <w:pPr>
        <w:numPr>
          <w:ilvl w:val="0"/>
          <w:numId w:val="151"/>
        </w:numPr>
        <w:spacing w:after="4"/>
      </w:pPr>
      <w:r>
        <w:t>В пределах одной группы надзем</w:t>
      </w:r>
      <w:r>
        <w:t>ных резервуаров следует отделять внутренними земляными валами</w:t>
      </w:r>
    </w:p>
    <w:p w:rsidR="00496C8A" w:rsidRDefault="00E93F8D">
      <w:pPr>
        <w:ind w:left="-15" w:firstLine="0"/>
      </w:pPr>
      <w:r>
        <w:t>или ограждающими стенами:</w:t>
      </w:r>
    </w:p>
    <w:p w:rsidR="00496C8A" w:rsidRDefault="00E93F8D">
      <w:pPr>
        <w:numPr>
          <w:ilvl w:val="0"/>
          <w:numId w:val="152"/>
        </w:numPr>
        <w:ind w:right="927" w:firstLine="278"/>
      </w:pPr>
      <w:r>
        <w:t>каждый следующий резервуар объемом 20 000 и более кубических метров или несколько меньших резервуаров суммарным объемом 20 000 кубических метров;</w:t>
      </w:r>
    </w:p>
    <w:p w:rsidR="00496C8A" w:rsidRDefault="00E93F8D">
      <w:pPr>
        <w:numPr>
          <w:ilvl w:val="0"/>
          <w:numId w:val="152"/>
        </w:numPr>
        <w:ind w:right="927" w:firstLine="278"/>
      </w:pPr>
      <w:r>
        <w:t>резервуары с маслами и</w:t>
      </w:r>
      <w:r>
        <w:t xml:space="preserve"> мазутами от резервуаров с другими нефтепродуктами;3) резервуары для хранения этилированного бензина от других резервуаров группы.</w:t>
      </w:r>
    </w:p>
    <w:p w:rsidR="00496C8A" w:rsidRDefault="00E93F8D">
      <w:pPr>
        <w:numPr>
          <w:ilvl w:val="0"/>
          <w:numId w:val="153"/>
        </w:numPr>
      </w:pPr>
      <w:r>
        <w:t>Свободные от застройки площади обвалованной территории, образуемые между внутренними откосами земляного обвалования или ограж</w:t>
      </w:r>
      <w:r>
        <w:t>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496C8A" w:rsidRDefault="00E93F8D">
      <w:pPr>
        <w:numPr>
          <w:ilvl w:val="0"/>
          <w:numId w:val="153"/>
        </w:numPr>
      </w:pPr>
      <w:r>
        <w:t>Высота земляного обвалования или ограждающей стены каждой группы резервуаров, расст</w:t>
      </w:r>
      <w:r>
        <w:t>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496C8A" w:rsidRDefault="00E93F8D">
      <w:pPr>
        <w:numPr>
          <w:ilvl w:val="0"/>
          <w:numId w:val="153"/>
        </w:numPr>
      </w:pPr>
      <w:r>
        <w:t>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w:t>
      </w:r>
      <w:r>
        <w:t>ичестве, равном 10 процентам объема наибольшего подземного резервуара в группе.</w:t>
      </w:r>
    </w:p>
    <w:p w:rsidR="00496C8A" w:rsidRDefault="00E93F8D">
      <w:pPr>
        <w:numPr>
          <w:ilvl w:val="0"/>
          <w:numId w:val="153"/>
        </w:numPr>
      </w:pPr>
      <w:r>
        <w:t>На территории производственного объекта размещение надземных сетей трубопроводов с горючими жидкостями и газами запрещается для:</w:t>
      </w:r>
    </w:p>
    <w:p w:rsidR="00496C8A" w:rsidRDefault="00E93F8D">
      <w:pPr>
        <w:numPr>
          <w:ilvl w:val="0"/>
          <w:numId w:val="154"/>
        </w:numPr>
      </w:pPr>
      <w:r>
        <w:t>транзитных внутриплощадочных трубопроводов с го</w:t>
      </w:r>
      <w:r>
        <w:t>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496C8A" w:rsidRDefault="00E93F8D">
      <w:pPr>
        <w:numPr>
          <w:ilvl w:val="0"/>
          <w:numId w:val="154"/>
        </w:numPr>
      </w:pPr>
      <w:r>
        <w:t>трубопроводов с горючими жидкостями и газами - в галереях, если см</w:t>
      </w:r>
      <w:r>
        <w:t>ешение этих продуктов может вызвать пожар или взрыв;</w:t>
      </w:r>
    </w:p>
    <w:p w:rsidR="00496C8A" w:rsidRDefault="00E93F8D">
      <w:pPr>
        <w:numPr>
          <w:ilvl w:val="0"/>
          <w:numId w:val="154"/>
        </w:numPr>
      </w:pPr>
      <w:r>
        <w:t>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496C8A" w:rsidRDefault="00E93F8D">
      <w:pPr>
        <w:numPr>
          <w:ilvl w:val="0"/>
          <w:numId w:val="154"/>
        </w:numPr>
      </w:pPr>
      <w:r>
        <w:t>газопроводов горючих газов -</w:t>
      </w:r>
      <w:r>
        <w:t xml:space="preserve"> по территории складов твердых и жидких горючих материалов.</w:t>
      </w:r>
    </w:p>
    <w:p w:rsidR="00496C8A" w:rsidRDefault="00E93F8D">
      <w:pPr>
        <w:spacing w:after="217"/>
        <w:ind w:left="-15"/>
      </w:pPr>
      <w:r>
        <w:t xml:space="preserve">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w:t>
      </w:r>
      <w:r>
        <w:t>метра от стен зданий без проемов.</w:t>
      </w:r>
    </w:p>
    <w:p w:rsidR="00496C8A" w:rsidRDefault="00E93F8D">
      <w:pPr>
        <w:spacing w:after="216"/>
        <w:ind w:left="2408" w:right="2407" w:hanging="10"/>
        <w:jc w:val="center"/>
      </w:pPr>
      <w:r>
        <w:rPr>
          <w:b/>
        </w:rPr>
        <w:t>Раздел V. ТРЕБОВАНИЯ ПОЖАРНОЙ БЕЗОПАСНОСТИ К ПОЖАРНОЙ ТЕХНИКЕ</w:t>
      </w:r>
    </w:p>
    <w:p w:rsidR="00496C8A" w:rsidRDefault="00E93F8D">
      <w:pPr>
        <w:spacing w:after="216"/>
        <w:ind w:left="749" w:right="748" w:hanging="10"/>
        <w:jc w:val="center"/>
      </w:pPr>
      <w:r>
        <w:rPr>
          <w:b/>
        </w:rPr>
        <w:t>Глава 23. ОБЩИЕ ТРЕБОВАНИЯ</w:t>
      </w:r>
    </w:p>
    <w:p w:rsidR="00496C8A" w:rsidRDefault="00E93F8D">
      <w:pPr>
        <w:spacing w:after="215"/>
        <w:ind w:left="566" w:firstLine="0"/>
      </w:pPr>
      <w:r>
        <w:t>Статья 101. Требования к пожарной технике</w:t>
      </w:r>
    </w:p>
    <w:p w:rsidR="00496C8A" w:rsidRDefault="00E93F8D">
      <w:pPr>
        <w:numPr>
          <w:ilvl w:val="0"/>
          <w:numId w:val="155"/>
        </w:numPr>
      </w:pPr>
      <w:r>
        <w:t>Пожарная техника должна обеспечивать выполнение возложенных на нее функций в условиях пожар</w:t>
      </w:r>
      <w:r>
        <w:t>а.</w:t>
      </w:r>
    </w:p>
    <w:p w:rsidR="00496C8A" w:rsidRDefault="00E93F8D">
      <w:pPr>
        <w:numPr>
          <w:ilvl w:val="0"/>
          <w:numId w:val="155"/>
        </w:numPr>
      </w:pPr>
      <w:r>
        <w:t>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496C8A" w:rsidRDefault="00E93F8D">
      <w:pPr>
        <w:numPr>
          <w:ilvl w:val="0"/>
          <w:numId w:val="155"/>
        </w:numPr>
      </w:pPr>
      <w:r>
        <w:t>Маркировка пожарной техники должна позволять проводить идентификацию издели</w:t>
      </w:r>
      <w:r>
        <w:t>я.</w:t>
      </w:r>
    </w:p>
    <w:p w:rsidR="00496C8A" w:rsidRDefault="00E93F8D">
      <w:pPr>
        <w:numPr>
          <w:ilvl w:val="0"/>
          <w:numId w:val="155"/>
        </w:numPr>
      </w:pPr>
      <w:r>
        <w:t>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496C8A" w:rsidRDefault="00E93F8D">
      <w:pPr>
        <w:numPr>
          <w:ilvl w:val="0"/>
          <w:numId w:val="155"/>
        </w:numPr>
        <w:spacing w:after="217"/>
      </w:pPr>
      <w:r>
        <w:t>Пожарная техника должна подвергаться испытаниям на соответствие ее параметров требованиям пожарной безопас</w:t>
      </w:r>
      <w:r>
        <w:t>ности в соответствии с методами, установленными нормативными документами по пожарной безопасности.</w:t>
      </w:r>
    </w:p>
    <w:p w:rsidR="00496C8A" w:rsidRDefault="00E93F8D">
      <w:pPr>
        <w:spacing w:after="215"/>
        <w:ind w:left="566" w:firstLine="0"/>
      </w:pPr>
      <w:r>
        <w:t>Статья 102. Требования к огнетушащим веществам</w:t>
      </w:r>
    </w:p>
    <w:p w:rsidR="00496C8A" w:rsidRDefault="00E93F8D">
      <w:pPr>
        <w:numPr>
          <w:ilvl w:val="0"/>
          <w:numId w:val="156"/>
        </w:numPr>
      </w:pPr>
      <w:r>
        <w:t>Огнетушащие вещества должны обеспечивать тушение пожара поверхностным или объемным способом их подачи с характ</w:t>
      </w:r>
      <w:r>
        <w:t>еристиками подачи огнетушащих веществ в соответствии с тактикой тушения пожара.</w:t>
      </w:r>
    </w:p>
    <w:p w:rsidR="00496C8A" w:rsidRDefault="00E93F8D">
      <w:pPr>
        <w:numPr>
          <w:ilvl w:val="0"/>
          <w:numId w:val="156"/>
        </w:numPr>
      </w:pPr>
      <w:r>
        <w:t>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496C8A" w:rsidRDefault="00E93F8D">
      <w:pPr>
        <w:numPr>
          <w:ilvl w:val="0"/>
          <w:numId w:val="156"/>
        </w:numPr>
      </w:pPr>
      <w:r>
        <w:t>Огнет</w:t>
      </w:r>
      <w:r>
        <w:t>ушащие вещества должны сохранять свои свойства, необходимые для тушения пожара, в процессе транспортирования и хранения.</w:t>
      </w:r>
    </w:p>
    <w:p w:rsidR="00496C8A" w:rsidRDefault="00E93F8D">
      <w:pPr>
        <w:numPr>
          <w:ilvl w:val="0"/>
          <w:numId w:val="156"/>
        </w:numPr>
      </w:pPr>
      <w:r>
        <w:t>Огнетушащие вещества не должны оказывать опасное для человека и окружающей среды воздействие, превышающее принятые допустимые значения.</w:t>
      </w:r>
    </w:p>
    <w:p w:rsidR="00496C8A" w:rsidRDefault="00E93F8D">
      <w:pPr>
        <w:spacing w:after="215"/>
        <w:ind w:left="566" w:firstLine="0"/>
      </w:pPr>
      <w:r>
        <w:t>Статья 103. Требования к автоматическим установкам пожарной сигнализации</w:t>
      </w:r>
    </w:p>
    <w:p w:rsidR="00496C8A" w:rsidRDefault="00E93F8D">
      <w:pPr>
        <w:numPr>
          <w:ilvl w:val="0"/>
          <w:numId w:val="157"/>
        </w:numPr>
      </w:pPr>
      <w:r>
        <w:t>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w:t>
      </w:r>
      <w:r>
        <w:t>ми с ними техническими средствами.</w:t>
      </w:r>
    </w:p>
    <w:p w:rsidR="00496C8A" w:rsidRDefault="00E93F8D">
      <w:pPr>
        <w:numPr>
          <w:ilvl w:val="0"/>
          <w:numId w:val="157"/>
        </w:numPr>
      </w:pPr>
      <w:r>
        <w:t>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w:t>
      </w:r>
      <w:r>
        <w:t>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496C8A" w:rsidRDefault="00E93F8D">
      <w:pPr>
        <w:numPr>
          <w:ilvl w:val="0"/>
          <w:numId w:val="157"/>
        </w:numPr>
      </w:pPr>
      <w:r>
        <w:t>Приборы управления пожарным оборудованием автоматических установок пожарной сигнализации должны о</w:t>
      </w:r>
      <w:r>
        <w:t>беспечивать принцип управления в соответствии с типом управляемого оборудования и требованиями конкретного объекта.</w:t>
      </w:r>
    </w:p>
    <w:p w:rsidR="00496C8A" w:rsidRDefault="00E93F8D">
      <w:pPr>
        <w:numPr>
          <w:ilvl w:val="0"/>
          <w:numId w:val="157"/>
        </w:numPr>
      </w:pPr>
      <w:r>
        <w:t>Технические средства автоматических установок пожарной сигнализации должны быть обеспечены бесперебойным электропитанием на время выполнения</w:t>
      </w:r>
      <w:r>
        <w:t xml:space="preserve"> ими своих функций.</w:t>
      </w:r>
    </w:p>
    <w:p w:rsidR="00496C8A" w:rsidRDefault="00E93F8D">
      <w:pPr>
        <w:numPr>
          <w:ilvl w:val="0"/>
          <w:numId w:val="157"/>
        </w:numPr>
      </w:pPr>
      <w:r>
        <w:t xml:space="preserve">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w:t>
      </w:r>
      <w:r>
        <w:t>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496C8A" w:rsidRDefault="00E93F8D">
      <w:pPr>
        <w:numPr>
          <w:ilvl w:val="0"/>
          <w:numId w:val="157"/>
        </w:numPr>
        <w:spacing w:after="217"/>
      </w:pPr>
      <w:r>
        <w:t>Технические средства автоматических установок пожарной сигнализации должны обеспечивать электробезопасность.</w:t>
      </w:r>
    </w:p>
    <w:p w:rsidR="00496C8A" w:rsidRDefault="00E93F8D">
      <w:pPr>
        <w:spacing w:after="215"/>
        <w:ind w:left="566" w:firstLine="0"/>
      </w:pPr>
      <w:r>
        <w:t>Статья 104. Требования к автоматическим установкам пожаротушения</w:t>
      </w:r>
    </w:p>
    <w:p w:rsidR="00496C8A" w:rsidRDefault="00E93F8D">
      <w:pPr>
        <w:numPr>
          <w:ilvl w:val="0"/>
          <w:numId w:val="158"/>
        </w:numPr>
      </w:pPr>
      <w:r>
        <w:t>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w:t>
      </w:r>
      <w:r>
        <w:t>вению и развитию процесса горения.</w:t>
      </w:r>
    </w:p>
    <w:p w:rsidR="00496C8A" w:rsidRDefault="00E93F8D">
      <w:pPr>
        <w:numPr>
          <w:ilvl w:val="0"/>
          <w:numId w:val="158"/>
        </w:numPr>
      </w:pPr>
      <w:r>
        <w:t>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496C8A" w:rsidRDefault="00E93F8D">
      <w:pPr>
        <w:numPr>
          <w:ilvl w:val="0"/>
          <w:numId w:val="158"/>
        </w:numPr>
      </w:pPr>
      <w:r>
        <w:t>Тушение пожара поверхностным способом должно обеспечивать</w:t>
      </w:r>
      <w:r>
        <w:t xml:space="preserve"> ликвидацию процесса горения путем подачи огнетушащего вещества на защищаемую площадь.</w:t>
      </w:r>
    </w:p>
    <w:p w:rsidR="00496C8A" w:rsidRDefault="00E93F8D">
      <w:pPr>
        <w:numPr>
          <w:ilvl w:val="0"/>
          <w:numId w:val="158"/>
        </w:numPr>
        <w:spacing w:after="217"/>
      </w:pPr>
      <w:r>
        <w:t>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w:t>
      </w:r>
      <w:r>
        <w:t>й и на открытых площадках.</w:t>
      </w:r>
    </w:p>
    <w:p w:rsidR="00496C8A" w:rsidRDefault="00E93F8D">
      <w:pPr>
        <w:spacing w:after="216"/>
        <w:ind w:left="749" w:right="752" w:hanging="10"/>
        <w:jc w:val="center"/>
      </w:pPr>
      <w:r>
        <w:rPr>
          <w:b/>
        </w:rPr>
        <w:t>Глава 24. ТРЕБОВАНИЯ К ПЕРВИЧНЫМ СРЕДСТВАМ ПОЖАРОТУШЕНИЯ</w:t>
      </w:r>
    </w:p>
    <w:p w:rsidR="00496C8A" w:rsidRDefault="00E93F8D">
      <w:pPr>
        <w:spacing w:after="215"/>
        <w:ind w:left="566" w:firstLine="0"/>
      </w:pPr>
      <w:r>
        <w:t>Статья 105. Требования к огнетушителям</w:t>
      </w:r>
    </w:p>
    <w:p w:rsidR="00496C8A" w:rsidRDefault="00E93F8D">
      <w:pPr>
        <w:numPr>
          <w:ilvl w:val="0"/>
          <w:numId w:val="159"/>
        </w:numPr>
      </w:pPr>
      <w:r>
        <w:t xml:space="preserve">Переносные и передвижные огнетушители должны обеспечивать тушение пожара одним </w:t>
      </w:r>
      <w:r>
        <w:t>человеком на площади, указанной в технической документации организации-изготовителя.</w:t>
      </w:r>
    </w:p>
    <w:p w:rsidR="00496C8A" w:rsidRDefault="00E93F8D">
      <w:pPr>
        <w:numPr>
          <w:ilvl w:val="0"/>
          <w:numId w:val="159"/>
        </w:numPr>
      </w:pPr>
      <w:r>
        <w:t>Технические характеристики переносных и передвижных огнетушителей должны обеспечивать безопасность человека при тушении пожара.</w:t>
      </w:r>
    </w:p>
    <w:p w:rsidR="00496C8A" w:rsidRDefault="00E93F8D">
      <w:pPr>
        <w:numPr>
          <w:ilvl w:val="0"/>
          <w:numId w:val="159"/>
        </w:numPr>
        <w:spacing w:after="217"/>
      </w:pPr>
      <w:r>
        <w:t>Прочностные характеристики конструктивных э</w:t>
      </w:r>
      <w:r>
        <w:t>лементов переносных и передвижных огнетушителей должны обеспечивать безопасность их применения при тушении пожара.</w:t>
      </w:r>
    </w:p>
    <w:p w:rsidR="00496C8A" w:rsidRDefault="00E93F8D">
      <w:pPr>
        <w:spacing w:after="215"/>
        <w:ind w:left="566" w:firstLine="0"/>
      </w:pPr>
      <w:r>
        <w:t>Статья 106. Требования к пожарным кранам</w:t>
      </w:r>
    </w:p>
    <w:p w:rsidR="00496C8A" w:rsidRDefault="00E93F8D">
      <w:pPr>
        <w:numPr>
          <w:ilvl w:val="0"/>
          <w:numId w:val="160"/>
        </w:numPr>
      </w:pPr>
      <w:r>
        <w:t>Конструкция пожарных кранов должна обеспечивать возможность открывания запорного устройства одним че</w:t>
      </w:r>
      <w:r>
        <w:t>ловеком и подачи воды с интенсивностью, обеспечивающей тушение пожара.</w:t>
      </w:r>
    </w:p>
    <w:p w:rsidR="00496C8A" w:rsidRDefault="00E93F8D">
      <w:pPr>
        <w:numPr>
          <w:ilvl w:val="0"/>
          <w:numId w:val="160"/>
        </w:numPr>
        <w:spacing w:after="217"/>
      </w:pPr>
      <w:r>
        <w:t>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496C8A" w:rsidRDefault="00E93F8D">
      <w:pPr>
        <w:spacing w:after="215"/>
        <w:ind w:left="566" w:firstLine="0"/>
      </w:pPr>
      <w:r>
        <w:t xml:space="preserve">Статья 107. Требования к пожарным </w:t>
      </w:r>
      <w:r>
        <w:t>шкафам</w:t>
      </w:r>
    </w:p>
    <w:p w:rsidR="00496C8A" w:rsidRDefault="00E93F8D">
      <w:pPr>
        <w:numPr>
          <w:ilvl w:val="0"/>
          <w:numId w:val="161"/>
        </w:numPr>
      </w:pPr>
      <w:r>
        <w:t xml:space="preserve">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w:t>
      </w:r>
      <w:r>
        <w:t>таблицей 26 приложения к настоящему Федеральному закону.</w:t>
      </w:r>
    </w:p>
    <w:p w:rsidR="00496C8A" w:rsidRDefault="00E93F8D">
      <w:pPr>
        <w:numPr>
          <w:ilvl w:val="0"/>
          <w:numId w:val="161"/>
        </w:numPr>
      </w:pPr>
      <w:r>
        <w:t>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496C8A" w:rsidRDefault="00E93F8D">
      <w:pPr>
        <w:numPr>
          <w:ilvl w:val="0"/>
          <w:numId w:val="161"/>
        </w:numPr>
      </w:pPr>
      <w:r>
        <w:t>Габаритные размеры и установка пожар</w:t>
      </w:r>
      <w:r>
        <w:t>ных шкафов и многофункциональных интегрированных пожарных шкафов не должны приводить к загромождению путей эвакуации.</w:t>
      </w:r>
    </w:p>
    <w:p w:rsidR="00496C8A" w:rsidRDefault="00E93F8D">
      <w:pPr>
        <w:numPr>
          <w:ilvl w:val="0"/>
          <w:numId w:val="161"/>
        </w:numPr>
      </w:pPr>
      <w:r>
        <w:t>Пожарные шкафы и многофункциональные интегрированные пожарные шкафы должны быть изготовлены из негорючих материалов.</w:t>
      </w:r>
    </w:p>
    <w:p w:rsidR="00496C8A" w:rsidRDefault="00E93F8D">
      <w:pPr>
        <w:numPr>
          <w:ilvl w:val="0"/>
          <w:numId w:val="161"/>
        </w:numPr>
        <w:spacing w:after="217"/>
      </w:pPr>
      <w:r>
        <w:t xml:space="preserve">Внешнее оформление и </w:t>
      </w:r>
      <w:r>
        <w:t>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496C8A" w:rsidRDefault="00E93F8D">
      <w:pPr>
        <w:spacing w:after="216"/>
        <w:ind w:left="749" w:right="752" w:hanging="10"/>
        <w:jc w:val="center"/>
      </w:pPr>
      <w:r>
        <w:rPr>
          <w:b/>
        </w:rPr>
        <w:t>Глава 25. ТРЕБОВАНИЯ К МОБИЛ</w:t>
      </w:r>
      <w:r>
        <w:rPr>
          <w:b/>
        </w:rPr>
        <w:t>ЬНЫМ СРЕДСТВАМ ПОЖАРОТУШЕНИЯ</w:t>
      </w:r>
    </w:p>
    <w:p w:rsidR="00496C8A" w:rsidRDefault="00E93F8D">
      <w:pPr>
        <w:spacing w:after="215"/>
        <w:ind w:left="566" w:firstLine="0"/>
      </w:pPr>
      <w:r>
        <w:t>Статья 108. Требования к пожарным автомобилям</w:t>
      </w:r>
    </w:p>
    <w:p w:rsidR="00496C8A" w:rsidRDefault="00E93F8D">
      <w:pPr>
        <w:ind w:left="-15"/>
      </w:pPr>
      <w:r>
        <w:t>1. Основные и специальные пожарные автомобили должны обеспечивать выполнение следующих функций:</w:t>
      </w:r>
    </w:p>
    <w:p w:rsidR="00496C8A" w:rsidRDefault="00E93F8D">
      <w:pPr>
        <w:numPr>
          <w:ilvl w:val="0"/>
          <w:numId w:val="162"/>
        </w:numPr>
      </w:pPr>
      <w:r>
        <w:t>доставку к месту пожара личного состава пожарной охраны, огнетушащих веществ, пожарно</w:t>
      </w:r>
      <w:r>
        <w:t>го оборудования, средств индивидуальной защиты пожарных и самоспасания пожарных, пожарного инструмента, средств спасения людей;</w:t>
      </w:r>
    </w:p>
    <w:p w:rsidR="00496C8A" w:rsidRDefault="00E93F8D">
      <w:pPr>
        <w:numPr>
          <w:ilvl w:val="0"/>
          <w:numId w:val="162"/>
        </w:numPr>
      </w:pPr>
      <w:r>
        <w:t>подачу в очаг пожара огнетушащих веществ;</w:t>
      </w:r>
    </w:p>
    <w:p w:rsidR="00496C8A" w:rsidRDefault="00E93F8D">
      <w:pPr>
        <w:numPr>
          <w:ilvl w:val="0"/>
          <w:numId w:val="162"/>
        </w:numPr>
      </w:pPr>
      <w:r>
        <w:t>проведение аварийно-спасательных работ, связанных с тушением пожара (далее - проведени</w:t>
      </w:r>
      <w:r>
        <w:t>е аварийно-спасательных работ);</w:t>
      </w:r>
    </w:p>
    <w:p w:rsidR="00496C8A" w:rsidRDefault="00E93F8D">
      <w:pPr>
        <w:numPr>
          <w:ilvl w:val="0"/>
          <w:numId w:val="162"/>
        </w:numPr>
      </w:pPr>
      <w:r>
        <w:t>обеспечение безопасности выполнения задач, возложенных на пожарную охрану.</w:t>
      </w:r>
    </w:p>
    <w:p w:rsidR="00496C8A" w:rsidRDefault="00E93F8D">
      <w:pPr>
        <w:spacing w:after="217"/>
        <w:ind w:left="-15"/>
      </w:pPr>
      <w:r>
        <w:t xml:space="preserve">2. Требования к конструкции, техническим характеристикам и иным параметрам пожарных автомобилей устанавливаются нормативными документами по пожарной </w:t>
      </w:r>
      <w:r>
        <w:t>безопасности.</w:t>
      </w:r>
    </w:p>
    <w:p w:rsidR="00496C8A" w:rsidRDefault="00E93F8D">
      <w:pPr>
        <w:spacing w:after="215"/>
        <w:ind w:left="566" w:firstLine="0"/>
      </w:pPr>
      <w:r>
        <w:t>Статья 109. Требования к пожарным летательным аппаратам, поездам и судам</w:t>
      </w:r>
    </w:p>
    <w:p w:rsidR="00496C8A" w:rsidRDefault="00E93F8D">
      <w:pPr>
        <w:spacing w:after="217"/>
        <w:ind w:left="-15"/>
      </w:pPr>
      <w:r>
        <w:t>Пожарные летательные аппараты, поезда и суда должны быть оснащены оборудованием, позволяющим осуществлять тушение пожаров.</w:t>
      </w:r>
    </w:p>
    <w:p w:rsidR="00496C8A" w:rsidRDefault="00E93F8D">
      <w:pPr>
        <w:spacing w:after="215"/>
        <w:ind w:left="566" w:firstLine="0"/>
      </w:pPr>
      <w:r>
        <w:t>Статья 110. Требования к пожарным мотопомпам</w:t>
      </w:r>
    </w:p>
    <w:p w:rsidR="00496C8A" w:rsidRDefault="00E93F8D">
      <w:pPr>
        <w:numPr>
          <w:ilvl w:val="0"/>
          <w:numId w:val="163"/>
        </w:numPr>
      </w:pPr>
      <w:r>
        <w:t>П</w:t>
      </w:r>
      <w:r>
        <w:t>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496C8A" w:rsidRDefault="00E93F8D">
      <w:pPr>
        <w:numPr>
          <w:ilvl w:val="0"/>
          <w:numId w:val="163"/>
        </w:numPr>
      </w:pPr>
      <w:r>
        <w:t>Конструкция переносных пожарных мотопомп д</w:t>
      </w:r>
      <w:r>
        <w:t>олжна обеспечивать возможность их переноски двумя операторами и установки на грунт.</w:t>
      </w:r>
    </w:p>
    <w:p w:rsidR="00496C8A" w:rsidRDefault="00E93F8D">
      <w:pPr>
        <w:numPr>
          <w:ilvl w:val="0"/>
          <w:numId w:val="163"/>
        </w:numPr>
        <w:spacing w:after="217"/>
      </w:pPr>
      <w:r>
        <w:t xml:space="preserve">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w:t>
      </w:r>
      <w:r>
        <w:t>месту пожара и их устойчивое размещение при заборе и подаче воды.</w:t>
      </w:r>
    </w:p>
    <w:p w:rsidR="00496C8A" w:rsidRDefault="00E93F8D">
      <w:pPr>
        <w:spacing w:after="8"/>
        <w:ind w:left="749" w:right="750" w:hanging="10"/>
        <w:jc w:val="center"/>
      </w:pPr>
      <w:r>
        <w:rPr>
          <w:b/>
        </w:rPr>
        <w:t>Глава 26. ТРЕБОВАНИЯ К АВТОМАТИЧЕСКИМ</w:t>
      </w:r>
    </w:p>
    <w:p w:rsidR="00496C8A" w:rsidRDefault="00E93F8D">
      <w:pPr>
        <w:spacing w:after="216"/>
        <w:ind w:left="749" w:right="754" w:hanging="10"/>
        <w:jc w:val="center"/>
      </w:pPr>
      <w:r>
        <w:rPr>
          <w:b/>
        </w:rPr>
        <w:t>УСТАНОВКАМ ПОЖАРОТУШЕНИЯ</w:t>
      </w:r>
    </w:p>
    <w:p w:rsidR="00496C8A" w:rsidRDefault="00E93F8D">
      <w:pPr>
        <w:spacing w:after="215"/>
        <w:ind w:left="566" w:firstLine="0"/>
      </w:pPr>
      <w:r>
        <w:t>Статья 111. Требования к автоматическим установкам водяного и пенного пожаротушения</w:t>
      </w:r>
    </w:p>
    <w:p w:rsidR="00496C8A" w:rsidRDefault="00E93F8D">
      <w:pPr>
        <w:ind w:left="566" w:firstLine="0"/>
      </w:pPr>
      <w:r>
        <w:t>Автоматические установки водяного и пенного пожаротушения должны обеспечивать:</w:t>
      </w:r>
    </w:p>
    <w:p w:rsidR="00496C8A" w:rsidRDefault="00E93F8D">
      <w:pPr>
        <w:numPr>
          <w:ilvl w:val="0"/>
          <w:numId w:val="164"/>
        </w:numPr>
      </w:pPr>
      <w:r>
        <w:t>своевременное обнаружение пожара и запуск автоматической установки пожаротушения;</w:t>
      </w:r>
    </w:p>
    <w:p w:rsidR="00496C8A" w:rsidRDefault="00E93F8D">
      <w:pPr>
        <w:numPr>
          <w:ilvl w:val="0"/>
          <w:numId w:val="164"/>
        </w:numPr>
      </w:pPr>
      <w:r>
        <w:t>подачу воды из оросителей (спринклерных, дренчерных) автоматических установок водяного пожароту</w:t>
      </w:r>
      <w:r>
        <w:t>шения с требуемой интенсивностью подачи воды;</w:t>
      </w:r>
    </w:p>
    <w:p w:rsidR="00496C8A" w:rsidRDefault="00E93F8D">
      <w:pPr>
        <w:numPr>
          <w:ilvl w:val="0"/>
          <w:numId w:val="164"/>
        </w:numPr>
        <w:spacing w:after="217"/>
      </w:pPr>
      <w:r>
        <w:t>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496C8A" w:rsidRDefault="00E93F8D">
      <w:pPr>
        <w:spacing w:after="215"/>
        <w:ind w:left="566" w:firstLine="0"/>
      </w:pPr>
      <w:r>
        <w:t>Статья 112. Требования к автоматическим установкам газового пожарот</w:t>
      </w:r>
      <w:r>
        <w:t>ушения</w:t>
      </w:r>
    </w:p>
    <w:p w:rsidR="00496C8A" w:rsidRDefault="00E93F8D">
      <w:pPr>
        <w:ind w:left="566" w:firstLine="0"/>
      </w:pPr>
      <w:r>
        <w:t>Автоматические установки газового пожаротушения должны обеспечивать:</w:t>
      </w:r>
    </w:p>
    <w:p w:rsidR="00496C8A" w:rsidRDefault="00E93F8D">
      <w:pPr>
        <w:numPr>
          <w:ilvl w:val="0"/>
          <w:numId w:val="165"/>
        </w:numPr>
      </w:pPr>
      <w:r>
        <w:t>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496C8A" w:rsidRDefault="00E93F8D">
      <w:pPr>
        <w:numPr>
          <w:ilvl w:val="0"/>
          <w:numId w:val="165"/>
        </w:numPr>
      </w:pPr>
      <w:r>
        <w:t>возможность задержки подачи газ</w:t>
      </w:r>
      <w:r>
        <w:t>ового огнетушащего вещества в течение времени, необходимого для эвакуации людей из защищаемого помещения;</w:t>
      </w:r>
    </w:p>
    <w:p w:rsidR="00496C8A" w:rsidRDefault="00E93F8D">
      <w:pPr>
        <w:numPr>
          <w:ilvl w:val="0"/>
          <w:numId w:val="165"/>
        </w:numPr>
      </w:pPr>
      <w:r>
        <w:t>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w:t>
      </w:r>
      <w:r>
        <w:t xml:space="preserve"> тушения пожара.</w:t>
      </w:r>
    </w:p>
    <w:p w:rsidR="00496C8A" w:rsidRDefault="00E93F8D">
      <w:pPr>
        <w:spacing w:after="215"/>
        <w:ind w:left="566" w:firstLine="0"/>
      </w:pPr>
      <w:r>
        <w:t>Статья 113. Требования к автоматическим установкам порошкового пожаротушения</w:t>
      </w:r>
    </w:p>
    <w:p w:rsidR="00496C8A" w:rsidRDefault="00E93F8D">
      <w:pPr>
        <w:ind w:left="566" w:firstLine="0"/>
      </w:pPr>
      <w:r>
        <w:t>Автоматические установки порошкового пожаротушения должны обеспечивать:</w:t>
      </w:r>
    </w:p>
    <w:p w:rsidR="00496C8A" w:rsidRDefault="00E93F8D">
      <w:pPr>
        <w:numPr>
          <w:ilvl w:val="0"/>
          <w:numId w:val="166"/>
        </w:numPr>
      </w:pPr>
      <w:r>
        <w:t>своевременное обнаружение пожара автоматической установкой пожарной сигнализации, входящей</w:t>
      </w:r>
      <w:r>
        <w:t xml:space="preserve"> в состав автоматической установки порошкового пожаротушения;</w:t>
      </w:r>
    </w:p>
    <w:p w:rsidR="00496C8A" w:rsidRDefault="00E93F8D">
      <w:pPr>
        <w:numPr>
          <w:ilvl w:val="0"/>
          <w:numId w:val="166"/>
        </w:numPr>
        <w:spacing w:after="217"/>
      </w:pPr>
      <w:r>
        <w:t>подачу порошка из распылителей автоматических установок порошкового пожаротушения с требуемой интенсивностью подачи порошка.</w:t>
      </w:r>
    </w:p>
    <w:p w:rsidR="00496C8A" w:rsidRDefault="00E93F8D">
      <w:pPr>
        <w:spacing w:after="215"/>
        <w:ind w:left="566" w:firstLine="0"/>
      </w:pPr>
      <w:r>
        <w:t>Статья 114. Требования к автоматическим установкам аэрозольного пожар</w:t>
      </w:r>
      <w:r>
        <w:t>отушения</w:t>
      </w:r>
    </w:p>
    <w:p w:rsidR="00496C8A" w:rsidRDefault="00E93F8D">
      <w:pPr>
        <w:ind w:left="566" w:firstLine="0"/>
      </w:pPr>
      <w:r>
        <w:t>Автоматические установки аэрозольного пожаротушения должны обеспечивать:</w:t>
      </w:r>
    </w:p>
    <w:p w:rsidR="00496C8A" w:rsidRDefault="00E93F8D">
      <w:pPr>
        <w:numPr>
          <w:ilvl w:val="0"/>
          <w:numId w:val="167"/>
        </w:numPr>
      </w:pPr>
      <w:r>
        <w:t>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496C8A" w:rsidRDefault="00E93F8D">
      <w:pPr>
        <w:numPr>
          <w:ilvl w:val="0"/>
          <w:numId w:val="167"/>
        </w:numPr>
      </w:pPr>
      <w:r>
        <w:t xml:space="preserve">возможность задержки </w:t>
      </w:r>
      <w:r>
        <w:t>подачи огнетушащего аэрозоля в течение времени, необходимого для эвакуации людей из защищаемого помещения;</w:t>
      </w:r>
    </w:p>
    <w:p w:rsidR="00496C8A" w:rsidRDefault="00E93F8D">
      <w:pPr>
        <w:numPr>
          <w:ilvl w:val="0"/>
          <w:numId w:val="167"/>
        </w:numPr>
      </w:pPr>
      <w:r>
        <w:t>создание огнетушащей концентрации огнетушащего аэрозоля в защищаемом объеме за время, необходимое для тушения пожара;</w:t>
      </w:r>
    </w:p>
    <w:p w:rsidR="00496C8A" w:rsidRDefault="00E93F8D">
      <w:pPr>
        <w:numPr>
          <w:ilvl w:val="0"/>
          <w:numId w:val="167"/>
        </w:numPr>
        <w:spacing w:after="217"/>
      </w:pPr>
      <w:r>
        <w:t xml:space="preserve">исключение возможности </w:t>
      </w:r>
      <w:r>
        <w:t>воздействия на людей и горючие материалы высокотемпературных участков поверхности генератора и струи огнетушащего аэрозоля.</w:t>
      </w:r>
    </w:p>
    <w:p w:rsidR="00496C8A" w:rsidRDefault="00E93F8D">
      <w:pPr>
        <w:spacing w:after="215"/>
        <w:ind w:left="566" w:firstLine="0"/>
      </w:pPr>
      <w:r>
        <w:t>Статья 115. Требования к автоматическим установкам комбинированного пожаротушения</w:t>
      </w:r>
    </w:p>
    <w:p w:rsidR="00496C8A" w:rsidRDefault="00E93F8D">
      <w:pPr>
        <w:spacing w:after="113" w:line="359" w:lineRule="auto"/>
        <w:ind w:left="-15"/>
      </w:pPr>
      <w:r>
        <w:t xml:space="preserve">Автоматические установки комбинированного </w:t>
      </w:r>
      <w:r>
        <w:t>пожаротушения должны соответствовать требованиям, предъявляемым к установкам автоматического пожаротушения, из которых они состоят. Статья 116. Требования к роботизированным установкам пожаротушения</w:t>
      </w:r>
    </w:p>
    <w:p w:rsidR="00496C8A" w:rsidRDefault="00E93F8D">
      <w:pPr>
        <w:ind w:left="566" w:firstLine="0"/>
      </w:pPr>
      <w:r>
        <w:t>Роботизированные установки пожаротушения должны обеспечив</w:t>
      </w:r>
      <w:r>
        <w:t>ать:</w:t>
      </w:r>
    </w:p>
    <w:p w:rsidR="00496C8A" w:rsidRDefault="00E93F8D">
      <w:pPr>
        <w:numPr>
          <w:ilvl w:val="0"/>
          <w:numId w:val="168"/>
        </w:numPr>
      </w:pPr>
      <w:r>
        <w:t>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496C8A" w:rsidRDefault="00E93F8D">
      <w:pPr>
        <w:numPr>
          <w:ilvl w:val="0"/>
          <w:numId w:val="168"/>
        </w:numPr>
      </w:pPr>
      <w:r>
        <w:t>возможность дистанционного управления установкой и передачи оператору информации с места работы устано</w:t>
      </w:r>
      <w:r>
        <w:t>вки;</w:t>
      </w:r>
    </w:p>
    <w:p w:rsidR="00496C8A" w:rsidRDefault="00E93F8D">
      <w:pPr>
        <w:numPr>
          <w:ilvl w:val="0"/>
          <w:numId w:val="168"/>
        </w:numPr>
        <w:spacing w:after="217"/>
      </w:pPr>
      <w:r>
        <w:t>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496C8A" w:rsidRDefault="00E93F8D">
      <w:pPr>
        <w:spacing w:after="215"/>
        <w:ind w:left="566" w:firstLine="0"/>
      </w:pPr>
      <w:r>
        <w:t>Статья 117. Требования к автоматическим установкам сд</w:t>
      </w:r>
      <w:r>
        <w:t>ерживания пожара</w:t>
      </w:r>
    </w:p>
    <w:p w:rsidR="00496C8A" w:rsidRDefault="00E93F8D">
      <w:pPr>
        <w:numPr>
          <w:ilvl w:val="0"/>
          <w:numId w:val="169"/>
        </w:numPr>
      </w:pPr>
      <w:r>
        <w:t>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496C8A" w:rsidRDefault="00E93F8D">
      <w:pPr>
        <w:numPr>
          <w:ilvl w:val="0"/>
          <w:numId w:val="169"/>
        </w:numPr>
      </w:pPr>
      <w:r>
        <w:t>Автоматические установки сдерживания пожара должны применяться в помещениях, в которых применен</w:t>
      </w:r>
      <w:r>
        <w:t>ие других автоматических установок пожаротушения нецелесообразно или технически невозможно.</w:t>
      </w:r>
    </w:p>
    <w:p w:rsidR="00496C8A" w:rsidRDefault="00E93F8D">
      <w:pPr>
        <w:numPr>
          <w:ilvl w:val="0"/>
          <w:numId w:val="169"/>
        </w:numPr>
        <w:spacing w:after="217"/>
      </w:pPr>
      <w:r>
        <w:t>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r>
        <w:t>.</w:t>
      </w:r>
    </w:p>
    <w:p w:rsidR="00496C8A" w:rsidRDefault="00E93F8D">
      <w:pPr>
        <w:spacing w:after="8"/>
        <w:ind w:left="749" w:right="754" w:hanging="10"/>
        <w:jc w:val="center"/>
      </w:pPr>
      <w:r>
        <w:rPr>
          <w:b/>
        </w:rPr>
        <w:t>Глава 27. ТРЕБОВАНИЯ К СРЕДСТВАМ ИНДИВИДУАЛЬНОЙ ЗАЩИТЫ</w:t>
      </w:r>
    </w:p>
    <w:p w:rsidR="00496C8A" w:rsidRDefault="00E93F8D">
      <w:pPr>
        <w:spacing w:after="216"/>
        <w:ind w:left="749" w:right="752" w:hanging="10"/>
        <w:jc w:val="center"/>
      </w:pPr>
      <w:r>
        <w:rPr>
          <w:b/>
        </w:rPr>
        <w:t>ПОЖАРНЫХ И ГРАЖДАН ПРИ ПОЖАРЕ</w:t>
      </w:r>
    </w:p>
    <w:p w:rsidR="00496C8A" w:rsidRDefault="00E93F8D">
      <w:pPr>
        <w:spacing w:after="215"/>
        <w:ind w:left="566" w:firstLine="0"/>
      </w:pPr>
      <w:r>
        <w:t>Статья 118. Требования к средствам индивидуальной защиты пожарных</w:t>
      </w:r>
    </w:p>
    <w:p w:rsidR="00496C8A" w:rsidRDefault="00E93F8D">
      <w:pPr>
        <w:numPr>
          <w:ilvl w:val="0"/>
          <w:numId w:val="170"/>
        </w:numPr>
      </w:pPr>
      <w:r>
        <w:t xml:space="preserve">Средства индивидуальной защиты пожарных должны защищать личный состав подразделений пожарной охраны от </w:t>
      </w:r>
      <w:r>
        <w:t>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496C8A" w:rsidRDefault="00E93F8D">
      <w:pPr>
        <w:numPr>
          <w:ilvl w:val="0"/>
          <w:numId w:val="170"/>
        </w:numPr>
        <w:spacing w:after="217"/>
      </w:pPr>
      <w:r>
        <w:t xml:space="preserve">Средства индивидуальной защиты пожарных должны эргономически сочетаться между собой и иметь светосигнальные </w:t>
      </w:r>
      <w:r>
        <w:t>элементы, позволяющие осуществлять визуальное наблюдение и поиск пожарных в условиях пониженной видимости.</w:t>
      </w:r>
    </w:p>
    <w:p w:rsidR="00496C8A" w:rsidRDefault="00E93F8D">
      <w:pPr>
        <w:spacing w:after="215"/>
        <w:ind w:left="566" w:firstLine="0"/>
      </w:pPr>
      <w:r>
        <w:t>Статья 119. Требования к средствам индивидуальной защиты органов дыхания и зрения пожарных</w:t>
      </w:r>
    </w:p>
    <w:p w:rsidR="00496C8A" w:rsidRDefault="00E93F8D">
      <w:pPr>
        <w:numPr>
          <w:ilvl w:val="0"/>
          <w:numId w:val="171"/>
        </w:numPr>
      </w:pPr>
      <w:r>
        <w:t>Средства индивидуальной защиты органов дыхания и зрения по</w:t>
      </w:r>
      <w:r>
        <w:t>жарных должны обеспечивать защиту пожарного при работе в среде, непригодной для дыхания и раздражающей слизистую оболочку глаз.</w:t>
      </w:r>
    </w:p>
    <w:p w:rsidR="00496C8A" w:rsidRDefault="00E93F8D">
      <w:pPr>
        <w:numPr>
          <w:ilvl w:val="0"/>
          <w:numId w:val="171"/>
        </w:numPr>
      </w:pPr>
      <w:r>
        <w:t xml:space="preserve">Средства индивидуальной защиты органов дыхания и зрения пожарных должны характеризоваться показателями стойкости к механическим </w:t>
      </w:r>
      <w:r>
        <w:t xml:space="preserve">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w:t>
      </w:r>
      <w:r>
        <w:t>пожарных.</w:t>
      </w:r>
    </w:p>
    <w:p w:rsidR="00496C8A" w:rsidRDefault="00E93F8D">
      <w:pPr>
        <w:numPr>
          <w:ilvl w:val="0"/>
          <w:numId w:val="171"/>
        </w:numPr>
      </w:pPr>
      <w:r>
        <w:t>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496C8A" w:rsidRDefault="00E93F8D">
      <w:pPr>
        <w:numPr>
          <w:ilvl w:val="0"/>
          <w:numId w:val="171"/>
        </w:numPr>
      </w:pPr>
      <w:r>
        <w:t>Время защитного действия дыхательных аппаратов со сжатым воздухом (при легочной вентиляции 30 лит</w:t>
      </w:r>
      <w:r>
        <w:t>ров в минуту) должно быть не менее 1 часа, кислородно-изолирующих аппаратов - не менее 4 часов.</w:t>
      </w:r>
    </w:p>
    <w:p w:rsidR="00496C8A" w:rsidRDefault="00E93F8D">
      <w:pPr>
        <w:numPr>
          <w:ilvl w:val="0"/>
          <w:numId w:val="171"/>
        </w:numPr>
      </w:pPr>
      <w:r>
        <w:t>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w:t>
      </w:r>
      <w:r>
        <w:t xml:space="preserve"> баллонов с дыхательной смесью и регенеративных патронов.</w:t>
      </w:r>
    </w:p>
    <w:p w:rsidR="00496C8A" w:rsidRDefault="00E93F8D">
      <w:pPr>
        <w:numPr>
          <w:ilvl w:val="0"/>
          <w:numId w:val="171"/>
        </w:numPr>
      </w:pPr>
      <w:r>
        <w:t>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w:t>
      </w:r>
      <w:r>
        <w:t>рных.</w:t>
      </w:r>
    </w:p>
    <w:p w:rsidR="00496C8A" w:rsidRDefault="00E93F8D">
      <w:pPr>
        <w:numPr>
          <w:ilvl w:val="0"/>
          <w:numId w:val="171"/>
        </w:numPr>
      </w:pPr>
      <w:r>
        <w:t>Запрещается использование средств индивидуальной защиты органов дыхания фильтрующего действия для защиты пожарных.</w:t>
      </w:r>
    </w:p>
    <w:p w:rsidR="00496C8A" w:rsidRDefault="00E93F8D">
      <w:pPr>
        <w:numPr>
          <w:ilvl w:val="0"/>
          <w:numId w:val="171"/>
        </w:numPr>
        <w:spacing w:after="217"/>
      </w:pPr>
      <w:r>
        <w:t>Запрещается использование кислородных дыхательных аппаратов в комплекте со специальной защитной одеждой от тепловых воздействий, за иск</w:t>
      </w:r>
      <w:r>
        <w:t>лючением боевой одежды пожарных, и специальной защитной одеждой изолирующего типа.</w:t>
      </w:r>
    </w:p>
    <w:p w:rsidR="00496C8A" w:rsidRDefault="00E93F8D">
      <w:pPr>
        <w:spacing w:after="215"/>
        <w:ind w:left="566" w:firstLine="0"/>
      </w:pPr>
      <w:r>
        <w:t>Статья 120. Требования к специальной защитной одежде пожарных</w:t>
      </w:r>
    </w:p>
    <w:p w:rsidR="00496C8A" w:rsidRDefault="00E93F8D">
      <w:pPr>
        <w:numPr>
          <w:ilvl w:val="0"/>
          <w:numId w:val="172"/>
        </w:numPr>
      </w:pPr>
      <w:r>
        <w:t xml:space="preserve">Специальная защитная одежда (общего назначения, для защиты от тепловых воздействий и изолирующего типа) должна </w:t>
      </w:r>
      <w:r>
        <w:t>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496C8A" w:rsidRDefault="00E93F8D">
      <w:pPr>
        <w:numPr>
          <w:ilvl w:val="0"/>
          <w:numId w:val="172"/>
        </w:numPr>
      </w:pPr>
      <w:r>
        <w:t>Используемые</w:t>
      </w:r>
      <w:r>
        <w:t xml:space="preserve">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w:t>
      </w:r>
      <w:r>
        <w:t>арата, приема и передачи информации (звуковой, зрительной или с помощью специальных устройств).</w:t>
      </w:r>
    </w:p>
    <w:p w:rsidR="00496C8A" w:rsidRDefault="00E93F8D">
      <w:pPr>
        <w:numPr>
          <w:ilvl w:val="0"/>
          <w:numId w:val="172"/>
        </w:numPr>
      </w:pPr>
      <w:r>
        <w:t>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w:t>
      </w:r>
      <w:r>
        <w:t>остранстве на уровне, обеспечивающем безопасные условия труда пожарного, работающего в специальной защитной одежде изолирующего типа.</w:t>
      </w:r>
    </w:p>
    <w:p w:rsidR="00496C8A" w:rsidRDefault="00E93F8D">
      <w:pPr>
        <w:numPr>
          <w:ilvl w:val="0"/>
          <w:numId w:val="172"/>
        </w:numPr>
      </w:pPr>
      <w:r>
        <w:t>Специальная защитная одежда изолирующего типа, используемая при тушении пожаров на опасных производственных объектах, долж</w:t>
      </w:r>
      <w:r>
        <w:t>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w:t>
      </w:r>
      <w:r>
        <w:t xml:space="preserve">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w:t>
      </w:r>
      <w:r>
        <w:t>быть не менее 150, коэффициент ослабления внешнего облучения гамма-излучением с энергией 122 килоэлектронвольта (источник Co57) - не менее 5,5.</w:t>
      </w:r>
    </w:p>
    <w:p w:rsidR="00496C8A" w:rsidRDefault="00E93F8D">
      <w:pPr>
        <w:numPr>
          <w:ilvl w:val="0"/>
          <w:numId w:val="172"/>
        </w:numPr>
        <w:spacing w:after="217"/>
      </w:pPr>
      <w:r>
        <w:t>Масса специальной защитной одежды изолирующего типа должна обеспечивать возможность безопасных условий труда пож</w:t>
      </w:r>
      <w:r>
        <w:t>арных.</w:t>
      </w:r>
    </w:p>
    <w:p w:rsidR="00496C8A" w:rsidRDefault="00E93F8D">
      <w:pPr>
        <w:spacing w:after="215"/>
        <w:ind w:left="566" w:firstLine="0"/>
      </w:pPr>
      <w:r>
        <w:t>Статья 121. Требования к средствам защиты рук, ног и головы</w:t>
      </w:r>
    </w:p>
    <w:p w:rsidR="00496C8A" w:rsidRDefault="00E93F8D">
      <w:pPr>
        <w:numPr>
          <w:ilvl w:val="0"/>
          <w:numId w:val="173"/>
        </w:numPr>
      </w:pPr>
      <w:r>
        <w:t>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496C8A" w:rsidRDefault="00E93F8D">
      <w:pPr>
        <w:numPr>
          <w:ilvl w:val="0"/>
          <w:numId w:val="173"/>
        </w:numPr>
        <w:spacing w:after="217"/>
      </w:pPr>
      <w:r>
        <w:t>Средств</w:t>
      </w:r>
      <w:r>
        <w:t>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w:t>
      </w:r>
      <w:r>
        <w:t>ых климатических воздействий.</w:t>
      </w:r>
    </w:p>
    <w:p w:rsidR="00496C8A" w:rsidRDefault="00E93F8D">
      <w:pPr>
        <w:spacing w:after="215"/>
        <w:ind w:left="566" w:firstLine="0"/>
      </w:pPr>
      <w:r>
        <w:t>Статья 122. Требования к средствам самоспасания пожарных</w:t>
      </w:r>
    </w:p>
    <w:p w:rsidR="00496C8A" w:rsidRDefault="00E93F8D">
      <w:pPr>
        <w:ind w:left="-15"/>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w:t>
      </w:r>
      <w:r>
        <w:t>ность страховки пожарных при работе на высоте и самостоятельного спуска пожарных с высоты.</w:t>
      </w:r>
    </w:p>
    <w:p w:rsidR="00496C8A" w:rsidRDefault="00E93F8D">
      <w:pPr>
        <w:spacing w:after="215"/>
        <w:ind w:left="566" w:firstLine="0"/>
      </w:pPr>
      <w:r>
        <w:t>Статья 123. Требования к средствам индивидуальной защиты и спасения граждан при пожаре</w:t>
      </w:r>
    </w:p>
    <w:p w:rsidR="00496C8A" w:rsidRDefault="00E93F8D">
      <w:pPr>
        <w:numPr>
          <w:ilvl w:val="0"/>
          <w:numId w:val="174"/>
        </w:numPr>
      </w:pPr>
      <w:r>
        <w:t>Средства индивидуальной защиты и спасения граждан при пожаре должны обеспечива</w:t>
      </w:r>
      <w:r>
        <w:t>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w:t>
      </w:r>
      <w:r>
        <w:t>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r>
        <w:t>.</w:t>
      </w:r>
    </w:p>
    <w:p w:rsidR="00496C8A" w:rsidRDefault="00E93F8D">
      <w:pPr>
        <w:numPr>
          <w:ilvl w:val="0"/>
          <w:numId w:val="174"/>
        </w:numPr>
      </w:pPr>
      <w:r>
        <w:t>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496C8A" w:rsidRDefault="00E93F8D">
      <w:pPr>
        <w:numPr>
          <w:ilvl w:val="0"/>
          <w:numId w:val="174"/>
        </w:numPr>
        <w:spacing w:after="217"/>
      </w:pPr>
      <w:r>
        <w:t>Область применения, функциональное назначение и технические х</w:t>
      </w:r>
      <w:r>
        <w:t>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496C8A" w:rsidRDefault="00E93F8D">
      <w:pPr>
        <w:spacing w:after="8"/>
        <w:ind w:left="749" w:right="757" w:hanging="10"/>
        <w:jc w:val="center"/>
      </w:pPr>
      <w:r>
        <w:rPr>
          <w:b/>
        </w:rPr>
        <w:t>Глава 28. ТРЕБОВАНИЯ К ПОЖАРНОМУ ИНСТРУМЕНТУ</w:t>
      </w:r>
    </w:p>
    <w:p w:rsidR="00496C8A" w:rsidRDefault="00E93F8D">
      <w:pPr>
        <w:spacing w:after="216"/>
        <w:ind w:left="749" w:right="754" w:hanging="10"/>
        <w:jc w:val="center"/>
      </w:pPr>
      <w:r>
        <w:rPr>
          <w:b/>
        </w:rPr>
        <w:t>И ДОПОЛНИТЕЛЬНОМУ СНАРЯЖЕНИЮ ПОЖАРНЫХ</w:t>
      </w:r>
    </w:p>
    <w:p w:rsidR="00496C8A" w:rsidRDefault="00E93F8D">
      <w:pPr>
        <w:spacing w:after="215"/>
        <w:ind w:left="566" w:firstLine="0"/>
      </w:pPr>
      <w:r>
        <w:t>Статья 124. Требования к пожарному инструменту</w:t>
      </w:r>
    </w:p>
    <w:p w:rsidR="00496C8A" w:rsidRDefault="00E93F8D">
      <w:pPr>
        <w:ind w:left="-15"/>
      </w:pPr>
      <w:r>
        <w:t>1. Пожарный инструмент в зависимости от его функционального назначения должен обеспечивать выполнение:</w:t>
      </w:r>
    </w:p>
    <w:p w:rsidR="00496C8A" w:rsidRDefault="00E93F8D">
      <w:pPr>
        <w:numPr>
          <w:ilvl w:val="0"/>
          <w:numId w:val="175"/>
        </w:numPr>
      </w:pPr>
      <w:r>
        <w:t>работ по резке, подъему, перемещению и фиксации различных строительн</w:t>
      </w:r>
      <w:r>
        <w:t>ых конструкций;</w:t>
      </w:r>
    </w:p>
    <w:p w:rsidR="00496C8A" w:rsidRDefault="00E93F8D">
      <w:pPr>
        <w:numPr>
          <w:ilvl w:val="0"/>
          <w:numId w:val="175"/>
        </w:numPr>
      </w:pPr>
      <w:r>
        <w:t>работ по пробиванию отверстий и проемов, дроблению строительных конструкций и материалов;</w:t>
      </w:r>
    </w:p>
    <w:p w:rsidR="00496C8A" w:rsidRDefault="00E93F8D">
      <w:pPr>
        <w:numPr>
          <w:ilvl w:val="0"/>
          <w:numId w:val="175"/>
        </w:numPr>
      </w:pPr>
      <w:r>
        <w:t>работ по закупорке отверстий в трубах различного диаметра, заделке пробоин в емкостях и трубопроводах.</w:t>
      </w:r>
    </w:p>
    <w:p w:rsidR="00496C8A" w:rsidRDefault="00E93F8D">
      <w:pPr>
        <w:numPr>
          <w:ilvl w:val="0"/>
          <w:numId w:val="176"/>
        </w:numPr>
      </w:pPr>
      <w:r>
        <w:t xml:space="preserve">Ручной механизированный инструмент должен быть </w:t>
      </w:r>
      <w:r>
        <w:t>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w:t>
      </w:r>
      <w:r>
        <w:t>вание размещенной на них информации.</w:t>
      </w:r>
    </w:p>
    <w:p w:rsidR="00496C8A" w:rsidRDefault="00E93F8D">
      <w:pPr>
        <w:numPr>
          <w:ilvl w:val="0"/>
          <w:numId w:val="176"/>
        </w:numPr>
      </w:pPr>
      <w:r>
        <w:t>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496C8A" w:rsidRDefault="00E93F8D">
      <w:pPr>
        <w:numPr>
          <w:ilvl w:val="0"/>
          <w:numId w:val="176"/>
        </w:numPr>
      </w:pPr>
      <w:r>
        <w:t>Конструкция стыковочных узлов пожарного инструмента должна обеспечивать быстрое</w:t>
      </w:r>
      <w:r>
        <w:t xml:space="preserve"> и надежное их соединение вручную без применения ключей или другого слесарного инструмента.</w:t>
      </w:r>
    </w:p>
    <w:p w:rsidR="00496C8A" w:rsidRDefault="00E93F8D">
      <w:pPr>
        <w:numPr>
          <w:ilvl w:val="0"/>
          <w:numId w:val="176"/>
        </w:numPr>
        <w:spacing w:after="217"/>
      </w:pPr>
      <w:r>
        <w:t>Конструкция пожарного инструмента должна обеспечивать электробезопасность оператора при проведении аварийно-спасательных работ.</w:t>
      </w:r>
    </w:p>
    <w:p w:rsidR="00496C8A" w:rsidRDefault="00E93F8D">
      <w:pPr>
        <w:spacing w:after="215"/>
        <w:ind w:left="566" w:firstLine="0"/>
      </w:pPr>
      <w:r>
        <w:t>Статья 125. Требования к дополнитель</w:t>
      </w:r>
      <w:r>
        <w:t>ному снаряжению пожарных</w:t>
      </w:r>
    </w:p>
    <w:p w:rsidR="00496C8A" w:rsidRDefault="00E93F8D">
      <w:pPr>
        <w:spacing w:after="217"/>
        <w:ind w:left="-15"/>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w:t>
      </w:r>
      <w:r>
        <w:t>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496C8A" w:rsidRDefault="00E93F8D">
      <w:pPr>
        <w:spacing w:after="216"/>
        <w:ind w:left="749" w:right="749" w:hanging="10"/>
        <w:jc w:val="center"/>
      </w:pPr>
      <w:r>
        <w:rPr>
          <w:b/>
        </w:rPr>
        <w:t>Гл</w:t>
      </w:r>
      <w:r>
        <w:rPr>
          <w:b/>
        </w:rPr>
        <w:t>ава 29. ТРЕБОВАНИЯ К ПОЖАРНОМУ ОБОРУДОВАНИЮ</w:t>
      </w:r>
    </w:p>
    <w:p w:rsidR="00496C8A" w:rsidRDefault="00E93F8D">
      <w:pPr>
        <w:spacing w:after="215"/>
        <w:ind w:left="566" w:firstLine="0"/>
      </w:pPr>
      <w:r>
        <w:t>Статья 126. Общие требования к пожарному оборудованию</w:t>
      </w:r>
    </w:p>
    <w:p w:rsidR="00496C8A" w:rsidRDefault="00E93F8D">
      <w:pPr>
        <w:spacing w:after="217"/>
        <w:ind w:left="-15"/>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w:t>
      </w:r>
      <w:r>
        <w:t xml:space="preserve">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w:t>
      </w:r>
      <w:r>
        <w:t>проникновения личного состава подразделений пожарной охраны в помещения зданий, сооружений и строений.</w:t>
      </w:r>
    </w:p>
    <w:p w:rsidR="00496C8A" w:rsidRDefault="00E93F8D">
      <w:pPr>
        <w:spacing w:after="215"/>
        <w:ind w:left="566" w:firstLine="0"/>
      </w:pPr>
      <w:r>
        <w:t>Статья 127. Общие требования к пожарным гидрантам и колонкам</w:t>
      </w:r>
    </w:p>
    <w:p w:rsidR="00496C8A" w:rsidRDefault="00E93F8D">
      <w:pPr>
        <w:numPr>
          <w:ilvl w:val="0"/>
          <w:numId w:val="177"/>
        </w:numPr>
      </w:pPr>
      <w:r>
        <w:t xml:space="preserve">Пожарные гидранты должны устанавливаться на сетях наружного водопровода и обеспечивать </w:t>
      </w:r>
      <w:r>
        <w:t>подачу воды для целей пожаротушения.</w:t>
      </w:r>
    </w:p>
    <w:p w:rsidR="00496C8A" w:rsidRDefault="00E93F8D">
      <w:pPr>
        <w:numPr>
          <w:ilvl w:val="0"/>
          <w:numId w:val="177"/>
        </w:numPr>
      </w:pPr>
      <w:r>
        <w:t>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496C8A" w:rsidRDefault="00E93F8D">
      <w:pPr>
        <w:numPr>
          <w:ilvl w:val="0"/>
          <w:numId w:val="177"/>
        </w:numPr>
        <w:spacing w:after="217"/>
      </w:pPr>
      <w:r>
        <w:t>Механические усилия</w:t>
      </w:r>
      <w:r>
        <w:t xml:space="preserve"> на органах управления перекрывающих устройств пожарной колонки при рабочем давлении не должны превышать 150 ньютонов.</w:t>
      </w:r>
    </w:p>
    <w:p w:rsidR="00496C8A" w:rsidRDefault="00E93F8D">
      <w:pPr>
        <w:spacing w:after="215"/>
        <w:ind w:left="566" w:firstLine="0"/>
      </w:pPr>
      <w:r>
        <w:t>Статья 128. Требования к пожарным рукавам и соединительным головкам</w:t>
      </w:r>
    </w:p>
    <w:p w:rsidR="00496C8A" w:rsidRDefault="00E93F8D">
      <w:pPr>
        <w:numPr>
          <w:ilvl w:val="0"/>
          <w:numId w:val="178"/>
        </w:numPr>
      </w:pPr>
      <w:r>
        <w:t xml:space="preserve">Пожарные рукава (всасывающие, напорно-всасывающие и напорные) должны </w:t>
      </w:r>
      <w:r>
        <w:t>обеспечивать возможность транспортирования огнетушащих веществ к месту пожара.</w:t>
      </w:r>
    </w:p>
    <w:p w:rsidR="00496C8A" w:rsidRDefault="00E93F8D">
      <w:pPr>
        <w:numPr>
          <w:ilvl w:val="0"/>
          <w:numId w:val="178"/>
        </w:numPr>
      </w:pPr>
      <w:r>
        <w:t>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496C8A" w:rsidRDefault="00E93F8D">
      <w:pPr>
        <w:numPr>
          <w:ilvl w:val="0"/>
          <w:numId w:val="178"/>
        </w:numPr>
        <w:spacing w:after="217"/>
      </w:pPr>
      <w:r>
        <w:t>Прочностные и эксплуатационн</w:t>
      </w:r>
      <w:r>
        <w:t>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496C8A" w:rsidRDefault="00E93F8D">
      <w:pPr>
        <w:spacing w:after="215"/>
        <w:ind w:left="566" w:firstLine="0"/>
      </w:pPr>
      <w:r>
        <w:t>Статья 129. Требования к пожарным стволам, пеногенераторам и пеносмесителям</w:t>
      </w:r>
    </w:p>
    <w:p w:rsidR="00496C8A" w:rsidRDefault="00E93F8D">
      <w:pPr>
        <w:ind w:left="566" w:firstLine="0"/>
      </w:pPr>
      <w:r>
        <w:t>1. К</w:t>
      </w:r>
      <w:r>
        <w:t>онструкция пожарных стволов (ручных и лафетных) должна обеспечивать:</w:t>
      </w:r>
    </w:p>
    <w:p w:rsidR="00496C8A" w:rsidRDefault="00E93F8D">
      <w:pPr>
        <w:numPr>
          <w:ilvl w:val="0"/>
          <w:numId w:val="179"/>
        </w:numPr>
      </w:pPr>
      <w:r>
        <w:t>формирование сплошной или распыленной струи огнетушащих веществ (в том числе</w:t>
      </w:r>
    </w:p>
    <w:p w:rsidR="00496C8A" w:rsidRDefault="00E93F8D">
      <w:pPr>
        <w:ind w:left="-15" w:firstLine="0"/>
      </w:pPr>
      <w:r>
        <w:t>воздушно-механической пены низкой кратности) на выходе из насадка;</w:t>
      </w:r>
    </w:p>
    <w:p w:rsidR="00496C8A" w:rsidRDefault="00E93F8D">
      <w:pPr>
        <w:numPr>
          <w:ilvl w:val="0"/>
          <w:numId w:val="179"/>
        </w:numPr>
      </w:pPr>
      <w:r>
        <w:t>равномерное распределение огнетушащих вещес</w:t>
      </w:r>
      <w:r>
        <w:t>тв по конусу факела распыленной струи;</w:t>
      </w:r>
    </w:p>
    <w:p w:rsidR="00496C8A" w:rsidRDefault="00E93F8D">
      <w:pPr>
        <w:numPr>
          <w:ilvl w:val="0"/>
          <w:numId w:val="179"/>
        </w:numPr>
      </w:pPr>
      <w:r>
        <w:t>бесступенчатое изменение вида струи от сплошной до распыленной;</w:t>
      </w:r>
    </w:p>
    <w:p w:rsidR="00496C8A" w:rsidRDefault="00E93F8D">
      <w:pPr>
        <w:numPr>
          <w:ilvl w:val="0"/>
          <w:numId w:val="179"/>
        </w:numPr>
      </w:pPr>
      <w:r>
        <w:t>изменение расхода огнетушащих веществ (для стволов универсального типа) без прекращения их подачи;</w:t>
      </w:r>
    </w:p>
    <w:p w:rsidR="00496C8A" w:rsidRDefault="00E93F8D">
      <w:pPr>
        <w:numPr>
          <w:ilvl w:val="0"/>
          <w:numId w:val="179"/>
        </w:numPr>
      </w:pPr>
      <w:r>
        <w:t>прочность ствола, герметичность соединений и перекрывн</w:t>
      </w:r>
      <w:r>
        <w:t>ых устройств при рабочем давлении;</w:t>
      </w:r>
    </w:p>
    <w:p w:rsidR="00496C8A" w:rsidRDefault="00E93F8D">
      <w:pPr>
        <w:numPr>
          <w:ilvl w:val="0"/>
          <w:numId w:val="179"/>
        </w:numPr>
      </w:pPr>
      <w:r>
        <w:t>фиксацию положения лафетных стволов при заданных углах в вертикальной плоскости;</w:t>
      </w:r>
    </w:p>
    <w:p w:rsidR="00496C8A" w:rsidRDefault="00E93F8D">
      <w:pPr>
        <w:numPr>
          <w:ilvl w:val="0"/>
          <w:numId w:val="179"/>
        </w:numPr>
      </w:pPr>
      <w:r>
        <w:t>возможность ручного и дистанционного управления механизмами поворота лафетных стволов в горизонтальной и вертикальной плоскостях от гидропри</w:t>
      </w:r>
      <w:r>
        <w:t>вода или электропривода.</w:t>
      </w:r>
    </w:p>
    <w:p w:rsidR="00496C8A" w:rsidRDefault="00E93F8D">
      <w:pPr>
        <w:ind w:left="566" w:firstLine="0"/>
      </w:pPr>
      <w:r>
        <w:t>2. Конструкция пеногенераторов должна обеспечивать:</w:t>
      </w:r>
    </w:p>
    <w:p w:rsidR="00496C8A" w:rsidRDefault="00E93F8D">
      <w:pPr>
        <w:numPr>
          <w:ilvl w:val="0"/>
          <w:numId w:val="180"/>
        </w:numPr>
        <w:ind w:left="796" w:hanging="230"/>
      </w:pPr>
      <w:r>
        <w:t>формирование потока воздушно-механической пены средней и высокой кратности;</w:t>
      </w:r>
    </w:p>
    <w:p w:rsidR="00496C8A" w:rsidRDefault="00E93F8D">
      <w:pPr>
        <w:numPr>
          <w:ilvl w:val="0"/>
          <w:numId w:val="180"/>
        </w:numPr>
        <w:ind w:left="796" w:hanging="230"/>
      </w:pPr>
      <w:r>
        <w:t>прочность ствола, герметичность соединений и перекрывных устройств при рабочем давлении.</w:t>
      </w:r>
    </w:p>
    <w:p w:rsidR="00496C8A" w:rsidRDefault="00E93F8D">
      <w:pPr>
        <w:spacing w:after="217"/>
        <w:ind w:left="-15"/>
      </w:pPr>
      <w:r>
        <w:t xml:space="preserve">3. </w:t>
      </w:r>
      <w:r>
        <w:t>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496C8A" w:rsidRDefault="00E93F8D">
      <w:pPr>
        <w:spacing w:after="215"/>
        <w:ind w:left="566" w:firstLine="0"/>
      </w:pPr>
      <w:r>
        <w:t>Статья 130. Требов</w:t>
      </w:r>
      <w:r>
        <w:t>ания к пожарным рукавным водосборникам и пожарным рукавным разветвлениям</w:t>
      </w:r>
    </w:p>
    <w:p w:rsidR="00496C8A" w:rsidRDefault="00E93F8D">
      <w:pPr>
        <w:numPr>
          <w:ilvl w:val="0"/>
          <w:numId w:val="181"/>
        </w:numPr>
      </w:pPr>
      <w:r>
        <w:t>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w:t>
      </w:r>
      <w:r>
        <w:t>ыть оборудованы обратными клапанами на каждом из объединяемых патрубков.</w:t>
      </w:r>
    </w:p>
    <w:p w:rsidR="00496C8A" w:rsidRDefault="00E93F8D">
      <w:pPr>
        <w:numPr>
          <w:ilvl w:val="0"/>
          <w:numId w:val="181"/>
        </w:numPr>
        <w:spacing w:after="217"/>
      </w:pPr>
      <w:r>
        <w:t>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w:t>
      </w:r>
      <w:r>
        <w:t xml:space="preserve">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496C8A" w:rsidRDefault="00E93F8D">
      <w:pPr>
        <w:spacing w:after="215"/>
        <w:ind w:left="566" w:firstLine="0"/>
      </w:pPr>
      <w:r>
        <w:t>Статья 131. Требования к пожарным гидроэлеваторам и пожарным всасывающим сеткам</w:t>
      </w:r>
    </w:p>
    <w:p w:rsidR="00496C8A" w:rsidRDefault="00E93F8D">
      <w:pPr>
        <w:numPr>
          <w:ilvl w:val="0"/>
          <w:numId w:val="182"/>
        </w:numPr>
      </w:pPr>
      <w:r>
        <w:t>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496C8A" w:rsidRDefault="00E93F8D">
      <w:pPr>
        <w:numPr>
          <w:ilvl w:val="0"/>
          <w:numId w:val="182"/>
        </w:numPr>
        <w:spacing w:after="217"/>
      </w:pPr>
      <w:r>
        <w:t>Пожарн</w:t>
      </w:r>
      <w:r>
        <w:t>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496C8A" w:rsidRDefault="00E93F8D">
      <w:pPr>
        <w:spacing w:after="215"/>
        <w:ind w:left="566" w:firstLine="0"/>
      </w:pPr>
      <w:r>
        <w:t>Статья</w:t>
      </w:r>
      <w:r>
        <w:t xml:space="preserve"> 132. Требования к ручным пожарным лестницам</w:t>
      </w:r>
    </w:p>
    <w:p w:rsidR="00496C8A" w:rsidRDefault="00E93F8D">
      <w:pPr>
        <w:numPr>
          <w:ilvl w:val="0"/>
          <w:numId w:val="183"/>
        </w:numPr>
      </w:pPr>
      <w:r>
        <w:t>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w:t>
      </w:r>
      <w:r>
        <w:t>еств, а также спасание людей из этих помещений, минуя пути эвакуации.</w:t>
      </w:r>
    </w:p>
    <w:p w:rsidR="00496C8A" w:rsidRDefault="00E93F8D">
      <w:pPr>
        <w:numPr>
          <w:ilvl w:val="0"/>
          <w:numId w:val="183"/>
        </w:numPr>
      </w:pPr>
      <w:r>
        <w:t>Габаритные размеры и конструкция ручных пожарных лестниц должны обеспечивать возможность их транспортирования на пожарных автомобилях.</w:t>
      </w:r>
    </w:p>
    <w:p w:rsidR="00496C8A" w:rsidRDefault="00E93F8D">
      <w:pPr>
        <w:numPr>
          <w:ilvl w:val="0"/>
          <w:numId w:val="183"/>
        </w:numPr>
        <w:spacing w:after="217"/>
      </w:pPr>
      <w:r>
        <w:t xml:space="preserve">Механическая прочность, размеры и эргономические и </w:t>
      </w:r>
      <w:r>
        <w:t>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496C8A" w:rsidRDefault="00E93F8D">
      <w:pPr>
        <w:spacing w:after="8"/>
        <w:ind w:left="749" w:right="753" w:hanging="10"/>
        <w:jc w:val="center"/>
      </w:pPr>
      <w:r>
        <w:rPr>
          <w:b/>
        </w:rPr>
        <w:t>Раздел VI. ТРЕБОВАНИЯ ПОЖАРНОЙ БЕЗОПАСНОСТИ К ПРОДУКЦИИ</w:t>
      </w:r>
    </w:p>
    <w:p w:rsidR="00496C8A" w:rsidRDefault="00E93F8D">
      <w:pPr>
        <w:spacing w:after="216"/>
        <w:ind w:left="749" w:right="754" w:hanging="10"/>
        <w:jc w:val="center"/>
      </w:pPr>
      <w:r>
        <w:rPr>
          <w:b/>
        </w:rPr>
        <w:t>ОБЩЕГО НАЗНАЧ</w:t>
      </w:r>
      <w:r>
        <w:rPr>
          <w:b/>
        </w:rPr>
        <w:t>ЕНИЯ</w:t>
      </w:r>
    </w:p>
    <w:p w:rsidR="00496C8A" w:rsidRDefault="00E93F8D">
      <w:pPr>
        <w:spacing w:after="8"/>
        <w:ind w:left="749" w:right="748" w:hanging="10"/>
        <w:jc w:val="center"/>
      </w:pPr>
      <w:r>
        <w:rPr>
          <w:b/>
        </w:rPr>
        <w:t>Глава 30. ТРЕБОВАНИЯ ПОЖАРНОЙ БЕЗОПАСНОСТИ</w:t>
      </w:r>
    </w:p>
    <w:p w:rsidR="00496C8A" w:rsidRDefault="00E93F8D">
      <w:pPr>
        <w:spacing w:after="216"/>
        <w:ind w:left="749" w:right="749" w:hanging="10"/>
        <w:jc w:val="center"/>
      </w:pPr>
      <w:r>
        <w:rPr>
          <w:b/>
        </w:rPr>
        <w:t>К ВЕЩЕСТВАМ И МАТЕРИАЛАМ</w:t>
      </w:r>
    </w:p>
    <w:p w:rsidR="00496C8A" w:rsidRDefault="00E93F8D">
      <w:pPr>
        <w:spacing w:after="217"/>
        <w:ind w:left="-15"/>
      </w:pPr>
      <w:r>
        <w:t>Статья 133. Требования пожарной безопасности к информации о пожарной опасности веществ и материалов</w:t>
      </w:r>
    </w:p>
    <w:p w:rsidR="00496C8A" w:rsidRDefault="00E93F8D">
      <w:pPr>
        <w:numPr>
          <w:ilvl w:val="0"/>
          <w:numId w:val="184"/>
        </w:numPr>
      </w:pPr>
      <w:r>
        <w:t xml:space="preserve">Производитель (поставщик) должен разработать техническую документацию на вещества </w:t>
      </w:r>
      <w:r>
        <w:t>и материалы, содержащую информацию о безопасном применении этой продукции.</w:t>
      </w:r>
    </w:p>
    <w:p w:rsidR="00496C8A" w:rsidRDefault="00E93F8D">
      <w:pPr>
        <w:numPr>
          <w:ilvl w:val="0"/>
          <w:numId w:val="184"/>
        </w:numPr>
      </w:pPr>
      <w:r>
        <w:t>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w:t>
      </w:r>
      <w:r>
        <w:t xml:space="preserve"> веществ и материалов.</w:t>
      </w:r>
    </w:p>
    <w:p w:rsidR="00496C8A" w:rsidRDefault="00E93F8D">
      <w:pPr>
        <w:numPr>
          <w:ilvl w:val="0"/>
          <w:numId w:val="184"/>
        </w:numPr>
      </w:pPr>
      <w:r>
        <w:t>Обязательными показателями для включения в техническую документацию являются: 1) для газов:</w:t>
      </w:r>
    </w:p>
    <w:p w:rsidR="00496C8A" w:rsidRDefault="00E93F8D">
      <w:pPr>
        <w:ind w:left="566" w:firstLine="0"/>
      </w:pPr>
      <w:r>
        <w:t>а) группа горючести;</w:t>
      </w:r>
    </w:p>
    <w:p w:rsidR="00496C8A" w:rsidRDefault="00E93F8D">
      <w:pPr>
        <w:ind w:left="566" w:firstLine="0"/>
      </w:pPr>
      <w:r>
        <w:t>б) температура самовоспламенения;</w:t>
      </w:r>
    </w:p>
    <w:p w:rsidR="00496C8A" w:rsidRDefault="00E93F8D">
      <w:pPr>
        <w:ind w:left="566" w:firstLine="0"/>
      </w:pPr>
      <w:r>
        <w:t>в) концентрационные пределы распространения пламени;</w:t>
      </w:r>
    </w:p>
    <w:p w:rsidR="00496C8A" w:rsidRDefault="00E93F8D">
      <w:pPr>
        <w:ind w:left="566" w:firstLine="0"/>
      </w:pPr>
      <w:r>
        <w:t>г) максимальное давление взрыва;</w:t>
      </w:r>
    </w:p>
    <w:p w:rsidR="00496C8A" w:rsidRDefault="00E93F8D">
      <w:pPr>
        <w:ind w:left="566" w:right="5595" w:firstLine="0"/>
      </w:pPr>
      <w:r>
        <w:t>д) скорость нарастания давления взрыва; 2) для жидкостей:</w:t>
      </w:r>
    </w:p>
    <w:p w:rsidR="00496C8A" w:rsidRDefault="00E93F8D">
      <w:pPr>
        <w:ind w:left="566" w:firstLine="0"/>
      </w:pPr>
      <w:r>
        <w:t>а) группа горючести;</w:t>
      </w:r>
    </w:p>
    <w:p w:rsidR="00496C8A" w:rsidRDefault="00E93F8D">
      <w:pPr>
        <w:ind w:left="566" w:firstLine="0"/>
      </w:pPr>
      <w:r>
        <w:t>б) температура вспышки;</w:t>
      </w:r>
    </w:p>
    <w:p w:rsidR="00496C8A" w:rsidRDefault="00E93F8D">
      <w:pPr>
        <w:ind w:left="566" w:firstLine="0"/>
      </w:pPr>
      <w:r>
        <w:t>в) температура воспламенения;</w:t>
      </w:r>
    </w:p>
    <w:p w:rsidR="00496C8A" w:rsidRDefault="00E93F8D">
      <w:pPr>
        <w:ind w:left="566" w:firstLine="0"/>
      </w:pPr>
      <w:r>
        <w:t>г) температура самовоспламенения;</w:t>
      </w:r>
    </w:p>
    <w:p w:rsidR="00496C8A" w:rsidRDefault="00E93F8D">
      <w:pPr>
        <w:ind w:left="566" w:firstLine="0"/>
      </w:pPr>
      <w:r>
        <w:t>д) температурные пределы распространения пламени;</w:t>
      </w:r>
    </w:p>
    <w:p w:rsidR="00496C8A" w:rsidRDefault="00E93F8D">
      <w:pPr>
        <w:ind w:left="566" w:right="1703" w:firstLine="0"/>
      </w:pPr>
      <w:r>
        <w:t>3) для твердых веществ и материалов (за</w:t>
      </w:r>
      <w:r>
        <w:t xml:space="preserve"> исключением строительных материалов): а) группа горючести;</w:t>
      </w:r>
    </w:p>
    <w:p w:rsidR="00496C8A" w:rsidRDefault="00E93F8D">
      <w:pPr>
        <w:ind w:left="566" w:firstLine="0"/>
      </w:pPr>
      <w:r>
        <w:t>б) температура воспламенения;</w:t>
      </w:r>
    </w:p>
    <w:p w:rsidR="00496C8A" w:rsidRDefault="00E93F8D">
      <w:pPr>
        <w:ind w:left="566" w:firstLine="0"/>
      </w:pPr>
      <w:r>
        <w:t>в) температура самовоспламенения;</w:t>
      </w:r>
    </w:p>
    <w:p w:rsidR="00496C8A" w:rsidRDefault="00E93F8D">
      <w:pPr>
        <w:ind w:left="566" w:firstLine="0"/>
      </w:pPr>
      <w:r>
        <w:t>г) коэффициент дымообразования;</w:t>
      </w:r>
    </w:p>
    <w:p w:rsidR="00496C8A" w:rsidRDefault="00E93F8D">
      <w:pPr>
        <w:spacing w:after="3" w:line="245" w:lineRule="auto"/>
        <w:ind w:left="561" w:right="5387" w:hanging="10"/>
        <w:jc w:val="left"/>
      </w:pPr>
      <w:r>
        <w:t>д) показатель токсичности продуктов горения; 4) для твердых дисперсных веществ: а) группа горючести;</w:t>
      </w:r>
    </w:p>
    <w:p w:rsidR="00496C8A" w:rsidRDefault="00E93F8D">
      <w:pPr>
        <w:ind w:left="566" w:firstLine="0"/>
      </w:pPr>
      <w:r>
        <w:t>б) температура самовоспламенения;</w:t>
      </w:r>
    </w:p>
    <w:p w:rsidR="00496C8A" w:rsidRDefault="00E93F8D">
      <w:pPr>
        <w:ind w:left="566" w:firstLine="0"/>
      </w:pPr>
      <w:r>
        <w:t>в) максимальное давление взрыва;</w:t>
      </w:r>
    </w:p>
    <w:p w:rsidR="00496C8A" w:rsidRDefault="00E93F8D">
      <w:pPr>
        <w:ind w:left="566" w:firstLine="0"/>
      </w:pPr>
      <w:r>
        <w:t>г) скорость нарастания давления взрыва;</w:t>
      </w:r>
    </w:p>
    <w:p w:rsidR="00496C8A" w:rsidRDefault="00E93F8D">
      <w:pPr>
        <w:ind w:left="566" w:firstLine="0"/>
      </w:pPr>
      <w:r>
        <w:t>д) индекс взрывоопасности.</w:t>
      </w:r>
    </w:p>
    <w:p w:rsidR="00496C8A" w:rsidRDefault="00E93F8D">
      <w:pPr>
        <w:spacing w:after="217"/>
        <w:ind w:left="-15"/>
      </w:pPr>
      <w:r>
        <w:t xml:space="preserve">4. Необходимость включения дополнительной информации о показателях пожарной опасности определяет разработчик технической </w:t>
      </w:r>
      <w:r>
        <w:t>документации на вещества и материалы.</w:t>
      </w:r>
    </w:p>
    <w:p w:rsidR="00496C8A" w:rsidRDefault="00E93F8D">
      <w:pPr>
        <w:spacing w:after="217"/>
        <w:ind w:left="-15"/>
      </w:pPr>
      <w:r>
        <w:t>Статья 134. Требования пожарной безопасности к применению строительных материалов в зданиях, сооружениях и строениях</w:t>
      </w:r>
    </w:p>
    <w:p w:rsidR="00496C8A" w:rsidRDefault="00E93F8D">
      <w:pPr>
        <w:numPr>
          <w:ilvl w:val="0"/>
          <w:numId w:val="185"/>
        </w:numPr>
      </w:pPr>
      <w:r>
        <w:t>Строительные материалы применяются в зданиях, сооружениях и строениях в зависимости от их функциональ</w:t>
      </w:r>
      <w:r>
        <w:t>ного назначения и пожарной опасности.</w:t>
      </w:r>
    </w:p>
    <w:p w:rsidR="00496C8A" w:rsidRDefault="00E93F8D">
      <w:pPr>
        <w:numPr>
          <w:ilvl w:val="0"/>
          <w:numId w:val="185"/>
        </w:numPr>
      </w:pPr>
      <w:r>
        <w:t>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w:t>
      </w:r>
      <w:r>
        <w:t>ия к настоящему Федеральному закону.</w:t>
      </w:r>
    </w:p>
    <w:p w:rsidR="00496C8A" w:rsidRDefault="00E93F8D">
      <w:pPr>
        <w:numPr>
          <w:ilvl w:val="0"/>
          <w:numId w:val="185"/>
        </w:numPr>
      </w:pPr>
      <w:r>
        <w:t>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w:t>
      </w:r>
      <w:r>
        <w:t>рной безопасности при обращении с ними.</w:t>
      </w:r>
    </w:p>
    <w:p w:rsidR="00496C8A" w:rsidRDefault="00E93F8D">
      <w:pPr>
        <w:numPr>
          <w:ilvl w:val="0"/>
          <w:numId w:val="185"/>
        </w:numPr>
      </w:pPr>
      <w:r>
        <w:t>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496C8A" w:rsidRDefault="00E93F8D">
      <w:pPr>
        <w:numPr>
          <w:ilvl w:val="0"/>
          <w:numId w:val="185"/>
        </w:numPr>
      </w:pPr>
      <w:r>
        <w:t>К</w:t>
      </w:r>
      <w:r>
        <w:t>аркасы подвесных потолков в помещениях и на путях эвакуации следует выполнять только из негорючих материалов.</w:t>
      </w:r>
    </w:p>
    <w:p w:rsidR="00496C8A" w:rsidRDefault="00E93F8D">
      <w:pPr>
        <w:numPr>
          <w:ilvl w:val="0"/>
          <w:numId w:val="185"/>
        </w:numPr>
      </w:pPr>
      <w:r>
        <w:t>Область применения декоративно-отделочных, облицовочных материалов и покрытий полов на путях эвакуации в зданиях различных функционального назначе</w:t>
      </w:r>
      <w:r>
        <w:t>ния, этажности и вместимости приведена в таблицах 28 и 29 приложения к настоящему Федеральному закону.</w:t>
      </w:r>
    </w:p>
    <w:p w:rsidR="00496C8A" w:rsidRDefault="00E93F8D">
      <w:pPr>
        <w:numPr>
          <w:ilvl w:val="0"/>
          <w:numId w:val="185"/>
        </w:numPr>
      </w:pPr>
      <w:r>
        <w:t>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w:t>
      </w:r>
      <w:r>
        <w:t>ативно-отделочные материалы и покрытия полов с более высокой пожарной опасностью, чем класс КМ2.</w:t>
      </w:r>
    </w:p>
    <w:p w:rsidR="00496C8A" w:rsidRDefault="00E93F8D">
      <w:pPr>
        <w:numPr>
          <w:ilvl w:val="0"/>
          <w:numId w:val="185"/>
        </w:numPr>
      </w:pPr>
      <w:r>
        <w:t>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w:t>
      </w:r>
      <w:r>
        <w:t>риала класса КМ0.</w:t>
      </w:r>
    </w:p>
    <w:p w:rsidR="00496C8A" w:rsidRDefault="00E93F8D">
      <w:pPr>
        <w:numPr>
          <w:ilvl w:val="0"/>
          <w:numId w:val="185"/>
        </w:numPr>
      </w:pPr>
      <w:r>
        <w:t>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w:t>
      </w:r>
      <w:r>
        <w:t xml:space="preserve"> пожарной опасностью, чем класс КМ3.</w:t>
      </w:r>
    </w:p>
    <w:p w:rsidR="00496C8A" w:rsidRDefault="00E93F8D">
      <w:pPr>
        <w:numPr>
          <w:ilvl w:val="0"/>
          <w:numId w:val="185"/>
        </w:numPr>
      </w:pPr>
      <w:r>
        <w:t>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w:t>
      </w:r>
      <w:r>
        <w:t>й пожарной опасностью, чем класс КМ3.</w:t>
      </w:r>
    </w:p>
    <w:p w:rsidR="00496C8A" w:rsidRDefault="00E93F8D">
      <w:pPr>
        <w:numPr>
          <w:ilvl w:val="0"/>
          <w:numId w:val="185"/>
        </w:numPr>
      </w:pPr>
      <w:r>
        <w:t>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w:t>
      </w:r>
      <w:r>
        <w:t xml:space="preserve"> с более высокой пожарной опасностью, чем класс КМ3.</w:t>
      </w:r>
    </w:p>
    <w:p w:rsidR="00496C8A" w:rsidRDefault="00E93F8D">
      <w:pPr>
        <w:numPr>
          <w:ilvl w:val="0"/>
          <w:numId w:val="185"/>
        </w:numPr>
      </w:pPr>
      <w:r>
        <w:t xml:space="preserve">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w:t>
      </w:r>
      <w:r>
        <w:t>покрытия пола с более высокой пожарной опасностью, чем класс КМ4.</w:t>
      </w:r>
    </w:p>
    <w:p w:rsidR="00496C8A" w:rsidRDefault="00E93F8D">
      <w:pPr>
        <w:numPr>
          <w:ilvl w:val="0"/>
          <w:numId w:val="185"/>
        </w:numPr>
      </w:pPr>
      <w:r>
        <w:t>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w:t>
      </w:r>
      <w:r>
        <w:t>1, и материалы для покрытия пола с более высокой пожарной опасностью, чем класс КМ2.</w:t>
      </w:r>
    </w:p>
    <w:p w:rsidR="00496C8A" w:rsidRDefault="00E93F8D">
      <w:pPr>
        <w:numPr>
          <w:ilvl w:val="0"/>
          <w:numId w:val="185"/>
        </w:numPr>
      </w:pPr>
      <w:r>
        <w:t>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w:t>
      </w:r>
      <w:r>
        <w:t>иалы для покрытия пола с более высокой пожарной опасностью, чем класс КМ3.</w:t>
      </w:r>
    </w:p>
    <w:p w:rsidR="00496C8A" w:rsidRDefault="00E93F8D">
      <w:pPr>
        <w:numPr>
          <w:ilvl w:val="0"/>
          <w:numId w:val="185"/>
        </w:numPr>
      </w:pPr>
      <w:r>
        <w:t>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r>
        <w:t>.</w:t>
      </w:r>
    </w:p>
    <w:p w:rsidR="00496C8A" w:rsidRDefault="00E93F8D">
      <w:pPr>
        <w:numPr>
          <w:ilvl w:val="0"/>
          <w:numId w:val="185"/>
        </w:numPr>
      </w:pPr>
      <w:r>
        <w:t>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w:t>
      </w:r>
      <w:r>
        <w:t>ной опасностью, чем класс КМ3.</w:t>
      </w:r>
    </w:p>
    <w:p w:rsidR="00496C8A" w:rsidRDefault="00E93F8D">
      <w:pPr>
        <w:numPr>
          <w:ilvl w:val="0"/>
          <w:numId w:val="185"/>
        </w:numPr>
      </w:pPr>
      <w:r>
        <w:t>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w:t>
      </w:r>
      <w:r>
        <w:t>сностью, чем класс КМ2.</w:t>
      </w:r>
    </w:p>
    <w:p w:rsidR="00496C8A" w:rsidRDefault="00E93F8D">
      <w:pPr>
        <w:numPr>
          <w:ilvl w:val="0"/>
          <w:numId w:val="185"/>
        </w:numPr>
      </w:pPr>
      <w:r>
        <w:t xml:space="preserve">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w:t>
      </w:r>
      <w:r>
        <w:t>и материалы для покрытия пола с более высокой пожарной опасностью, чем класс КМ3.</w:t>
      </w:r>
    </w:p>
    <w:p w:rsidR="00496C8A" w:rsidRDefault="00E93F8D">
      <w:pPr>
        <w:numPr>
          <w:ilvl w:val="0"/>
          <w:numId w:val="185"/>
        </w:numPr>
      </w:pPr>
      <w:r>
        <w:t>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496C8A" w:rsidRDefault="00E93F8D">
      <w:pPr>
        <w:numPr>
          <w:ilvl w:val="0"/>
          <w:numId w:val="185"/>
        </w:numPr>
        <w:spacing w:after="217"/>
      </w:pPr>
      <w:r>
        <w:t>В процедурных кабине</w:t>
      </w:r>
      <w:r>
        <w:t xml:space="preserve">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w:t>
      </w:r>
      <w:r>
        <w:t>опасностью, чем класс КМ3.</w:t>
      </w:r>
    </w:p>
    <w:p w:rsidR="00496C8A" w:rsidRDefault="00E93F8D">
      <w:pPr>
        <w:spacing w:after="217"/>
        <w:ind w:left="-15"/>
      </w:pPr>
      <w:r>
        <w:t>Статья 135. Требования пожарной безопасности к применению текстильных и кожевенных материалов, к информации об их пожарной опасности</w:t>
      </w:r>
    </w:p>
    <w:p w:rsidR="00496C8A" w:rsidRDefault="00E93F8D">
      <w:pPr>
        <w:numPr>
          <w:ilvl w:val="0"/>
          <w:numId w:val="186"/>
        </w:numPr>
      </w:pPr>
      <w:r>
        <w:t>Текстильные и кожевенные материалы применяются в зависимости от функционального назначения и пож</w:t>
      </w:r>
      <w:r>
        <w:t>арной опасности здания, сооружения, строения или функционального назначения изделий, для изготовления которых используются данные материалы.</w:t>
      </w:r>
    </w:p>
    <w:p w:rsidR="00496C8A" w:rsidRDefault="00E93F8D">
      <w:pPr>
        <w:numPr>
          <w:ilvl w:val="0"/>
          <w:numId w:val="186"/>
        </w:numPr>
      </w:pPr>
      <w:r>
        <w:t>Требования пожарной безопасности к применению текстильных и кожевенных материалов устанавливаются применительно к п</w:t>
      </w:r>
      <w:r>
        <w:t>оказателям пожарной опасности этих материалов, приведенным в таблице 30 приложения к настоящему Федеральному закону.</w:t>
      </w:r>
    </w:p>
    <w:p w:rsidR="00496C8A" w:rsidRDefault="00E93F8D">
      <w:pPr>
        <w:numPr>
          <w:ilvl w:val="0"/>
          <w:numId w:val="186"/>
        </w:numPr>
      </w:pPr>
      <w:r>
        <w:t>Методы определения классификационных признаков устойчивости материалов специальной защитной одежды к воздействию открытого пламени устанавл</w:t>
      </w:r>
      <w:r>
        <w:t>иваются нормативными документами по пожарной безопасности.</w:t>
      </w:r>
    </w:p>
    <w:p w:rsidR="00496C8A" w:rsidRDefault="00E93F8D">
      <w:pPr>
        <w:numPr>
          <w:ilvl w:val="0"/>
          <w:numId w:val="186"/>
        </w:numPr>
        <w:spacing w:after="217"/>
      </w:pPr>
      <w:r>
        <w:t xml:space="preserve">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w:t>
      </w:r>
      <w:r>
        <w:t>функционального назначения.</w:t>
      </w:r>
    </w:p>
    <w:p w:rsidR="00496C8A" w:rsidRDefault="00E93F8D">
      <w:pPr>
        <w:spacing w:after="215"/>
        <w:ind w:left="566" w:firstLine="0"/>
      </w:pPr>
      <w:r>
        <w:t>Статья 136. Требования к информации о пожарной безопасности средств огнезащиты</w:t>
      </w:r>
    </w:p>
    <w:p w:rsidR="00496C8A" w:rsidRDefault="00E93F8D">
      <w:pPr>
        <w:numPr>
          <w:ilvl w:val="0"/>
          <w:numId w:val="187"/>
        </w:numPr>
      </w:pPr>
      <w: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w:t>
      </w:r>
      <w:r>
        <w:t>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w:t>
      </w:r>
      <w:r>
        <w:t>незащитных покрытий, а также меры безопасности при проведении огнезащитных работ.</w:t>
      </w:r>
    </w:p>
    <w:p w:rsidR="00496C8A" w:rsidRDefault="00E93F8D">
      <w:pPr>
        <w:numPr>
          <w:ilvl w:val="0"/>
          <w:numId w:val="187"/>
        </w:numPr>
        <w:spacing w:after="217"/>
      </w:pPr>
      <w:r>
        <w:t>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w:t>
      </w:r>
      <w:r>
        <w:t>благоприятному климатическому воздействию. В этом случае огнезащитная эффективность должна указываться с учетом этого слоя.</w:t>
      </w:r>
    </w:p>
    <w:p w:rsidR="00496C8A" w:rsidRDefault="00E93F8D">
      <w:pPr>
        <w:spacing w:after="8"/>
        <w:ind w:left="749" w:right="748" w:hanging="10"/>
        <w:jc w:val="center"/>
      </w:pPr>
      <w:r>
        <w:rPr>
          <w:b/>
        </w:rPr>
        <w:t>Глава 31. ТРЕБОВАНИЯ ПОЖАРНОЙ БЕЗОПАСНОСТИ</w:t>
      </w:r>
    </w:p>
    <w:p w:rsidR="00496C8A" w:rsidRDefault="00E93F8D">
      <w:pPr>
        <w:spacing w:after="8"/>
        <w:ind w:left="749" w:right="755" w:hanging="10"/>
        <w:jc w:val="center"/>
      </w:pPr>
      <w:r>
        <w:rPr>
          <w:b/>
        </w:rPr>
        <w:t>К СТРОИТЕЛЬНЫМ КОНСТРУКЦИЯМ И ИНЖЕНЕРНОМУ ОБОРУДОВАНИЮ</w:t>
      </w:r>
    </w:p>
    <w:p w:rsidR="00496C8A" w:rsidRDefault="00E93F8D">
      <w:pPr>
        <w:spacing w:after="216"/>
        <w:ind w:left="749" w:right="753" w:hanging="10"/>
        <w:jc w:val="center"/>
      </w:pPr>
      <w:r>
        <w:rPr>
          <w:b/>
        </w:rPr>
        <w:t>ЗДАНИЙ, СООРУЖЕНИЙ И СТРОЕНИЙ</w:t>
      </w:r>
    </w:p>
    <w:p w:rsidR="00496C8A" w:rsidRDefault="00E93F8D">
      <w:pPr>
        <w:spacing w:after="215"/>
        <w:ind w:left="566" w:firstLine="0"/>
      </w:pPr>
      <w:r>
        <w:t>Статья 137. Требования пожарной безопасности к строительным конструкциям</w:t>
      </w:r>
    </w:p>
    <w:p w:rsidR="00496C8A" w:rsidRDefault="00E93F8D">
      <w:pPr>
        <w:numPr>
          <w:ilvl w:val="0"/>
          <w:numId w:val="188"/>
        </w:numPr>
      </w:pPr>
      <w:r>
        <w:t>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496C8A" w:rsidRDefault="00E93F8D">
      <w:pPr>
        <w:numPr>
          <w:ilvl w:val="0"/>
          <w:numId w:val="188"/>
        </w:numPr>
      </w:pPr>
      <w:r>
        <w:t xml:space="preserve">Предел </w:t>
      </w:r>
      <w:r>
        <w:t>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496C8A" w:rsidRDefault="00E93F8D">
      <w:pPr>
        <w:numPr>
          <w:ilvl w:val="0"/>
          <w:numId w:val="188"/>
        </w:numPr>
      </w:pPr>
      <w:r>
        <w:t>Конструктивные элементы, образующие уклон пола в помещениях зданий, сооруже</w:t>
      </w:r>
      <w:r>
        <w:t>ний, строений класса функциональной опасности Ф2, должны соответствовать требованиям, предъявляемым к междуэтажным перекрытиям этих зданий.</w:t>
      </w:r>
    </w:p>
    <w:p w:rsidR="00496C8A" w:rsidRDefault="00E93F8D">
      <w:pPr>
        <w:numPr>
          <w:ilvl w:val="0"/>
          <w:numId w:val="188"/>
        </w:numPr>
      </w:pPr>
      <w:r>
        <w:t>Узлы пересечения ограждающих строительных конструкций кабелями, трубопроводами и другим технологическим оборудование</w:t>
      </w:r>
      <w:r>
        <w:t>м должны иметь предел огнестойкости не ниже требуемых пределов, установленных для этих конструкций.</w:t>
      </w:r>
    </w:p>
    <w:p w:rsidR="00496C8A" w:rsidRDefault="00E93F8D">
      <w:pPr>
        <w:numPr>
          <w:ilvl w:val="0"/>
          <w:numId w:val="188"/>
        </w:numPr>
      </w:pPr>
      <w:r>
        <w:t>Противопожарные перегородки в помещениях с подвесными потолками должны разделять пространство над ними.</w:t>
      </w:r>
    </w:p>
    <w:p w:rsidR="00496C8A" w:rsidRDefault="00E93F8D">
      <w:pPr>
        <w:numPr>
          <w:ilvl w:val="0"/>
          <w:numId w:val="188"/>
        </w:numPr>
      </w:pPr>
      <w:r>
        <w:t>В пространстве над подвесными потолками не допускает</w:t>
      </w:r>
      <w:r>
        <w:t>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496C8A" w:rsidRDefault="00E93F8D">
      <w:pPr>
        <w:numPr>
          <w:ilvl w:val="0"/>
          <w:numId w:val="188"/>
        </w:numPr>
        <w:spacing w:after="217"/>
      </w:pPr>
      <w:r>
        <w:t xml:space="preserve">Подвесные потолки не допускается предусматривать в помещениях категорий А и Б по пожаровзрывоопасности и пожарной </w:t>
      </w:r>
      <w:r>
        <w:t>опасности.</w:t>
      </w:r>
    </w:p>
    <w:p w:rsidR="00496C8A" w:rsidRDefault="00E93F8D">
      <w:pPr>
        <w:spacing w:after="217"/>
        <w:ind w:left="-15"/>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496C8A" w:rsidRDefault="00E93F8D">
      <w:pPr>
        <w:numPr>
          <w:ilvl w:val="0"/>
          <w:numId w:val="189"/>
        </w:numPr>
      </w:pPr>
      <w:r>
        <w:t>Конструкции воздуховодов и каналов систем приточно-вытяжной противодымной вентиляции и транзитных к</w:t>
      </w:r>
      <w:r>
        <w:t>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w:t>
      </w:r>
      <w:r>
        <w:t>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w:t>
      </w:r>
      <w:r>
        <w:t>атериалов.</w:t>
      </w:r>
    </w:p>
    <w:p w:rsidR="00496C8A" w:rsidRDefault="00E93F8D">
      <w:pPr>
        <w:numPr>
          <w:ilvl w:val="0"/>
          <w:numId w:val="189"/>
        </w:numPr>
      </w:pPr>
      <w:r>
        <w:t>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w:t>
      </w:r>
      <w:r>
        <w:t>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w:t>
      </w:r>
      <w:r>
        <w:t>о необходимое сопротивление дымогазопроницанию.</w:t>
      </w:r>
    </w:p>
    <w:p w:rsidR="00496C8A" w:rsidRDefault="00E93F8D">
      <w:pPr>
        <w:numPr>
          <w:ilvl w:val="0"/>
          <w:numId w:val="189"/>
        </w:numPr>
      </w:pPr>
      <w:r>
        <w:t xml:space="preserve">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w:t>
      </w:r>
      <w:r>
        <w:t>усилия, необходимые для преодоления механической (в том числе снеговой и ветровой) нагрузки.</w:t>
      </w:r>
    </w:p>
    <w:p w:rsidR="00496C8A" w:rsidRDefault="00E93F8D">
      <w:pPr>
        <w:numPr>
          <w:ilvl w:val="0"/>
          <w:numId w:val="189"/>
        </w:numPr>
        <w:spacing w:after="4"/>
      </w:pPr>
      <w:r>
        <w:t>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w:t>
      </w:r>
      <w:r>
        <w:t xml:space="preserve">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496C8A" w:rsidRDefault="00E93F8D">
      <w:pPr>
        <w:numPr>
          <w:ilvl w:val="0"/>
          <w:numId w:val="189"/>
        </w:numPr>
      </w:pPr>
      <w:r>
        <w:t>Противопожарные дымогазонепроницаемые двери должны оснаща</w:t>
      </w:r>
      <w:r>
        <w:t>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496C8A" w:rsidRDefault="00E93F8D">
      <w:pPr>
        <w:numPr>
          <w:ilvl w:val="0"/>
          <w:numId w:val="189"/>
        </w:numPr>
      </w:pPr>
      <w:r>
        <w:t>Противодымные экраны (шторы, занавесы) должны быть оборудованы автоматическим</w:t>
      </w:r>
      <w:r>
        <w:t>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496C8A" w:rsidRDefault="00E93F8D">
      <w:pPr>
        <w:numPr>
          <w:ilvl w:val="0"/>
          <w:numId w:val="189"/>
        </w:numPr>
        <w:spacing w:after="217"/>
      </w:pPr>
      <w:r>
        <w:t>Фактические значения параметров систем вентиляции, кондиционирова</w:t>
      </w:r>
      <w:r>
        <w:t>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496C8A" w:rsidRDefault="00E93F8D">
      <w:pPr>
        <w:spacing w:after="217"/>
        <w:ind w:left="-15"/>
      </w:pPr>
      <w:r>
        <w:t>Статья 139. Треб</w:t>
      </w:r>
      <w:r>
        <w:t>ования пожарной безопасности к конструкциям и оборудованию систем мусороудаления</w:t>
      </w:r>
    </w:p>
    <w:p w:rsidR="00496C8A" w:rsidRDefault="00E93F8D">
      <w:pPr>
        <w:numPr>
          <w:ilvl w:val="0"/>
          <w:numId w:val="190"/>
        </w:numPr>
      </w:pPr>
      <w:r>
        <w:t>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w:t>
      </w:r>
      <w:r>
        <w:t>укций стволов мусороудаления не допускается применение материалов, способных к взрывоподобному разрушению при пожаре.</w:t>
      </w:r>
    </w:p>
    <w:p w:rsidR="00496C8A" w:rsidRDefault="00E93F8D">
      <w:pPr>
        <w:numPr>
          <w:ilvl w:val="0"/>
          <w:numId w:val="190"/>
        </w:numPr>
      </w:pPr>
      <w:r>
        <w:t>Загрузочные клапаны стволов мусороудаления должны выполняться из негорючих материалов и обеспечивать минимально необходимые значения сопро</w:t>
      </w:r>
      <w:r>
        <w:t>тивления дымогазопроницанию. Для уплотнения загрузочных клапанов допускается применение материалов группы горючести не ниже Г2.</w:t>
      </w:r>
    </w:p>
    <w:p w:rsidR="00496C8A" w:rsidRDefault="00E93F8D">
      <w:pPr>
        <w:numPr>
          <w:ilvl w:val="0"/>
          <w:numId w:val="190"/>
        </w:numPr>
        <w:spacing w:after="217"/>
      </w:pPr>
      <w:r>
        <w:t>Шиберы стволов мусороудаления, устанавливаемые в мусоросборных камерах, должны оснащаться приводами самозакрывания при пожаре. Т</w:t>
      </w:r>
      <w:r>
        <w:t>ребуемые пределы огнестойкости шиберов должны быть не менее пределов, установленных для стволов мусороудаления.</w:t>
      </w:r>
    </w:p>
    <w:p w:rsidR="00496C8A" w:rsidRDefault="00E93F8D">
      <w:pPr>
        <w:spacing w:after="215"/>
        <w:ind w:left="566" w:firstLine="0"/>
      </w:pPr>
      <w:r>
        <w:t>Статья 140. Требования пожарной безопасности к лифтам</w:t>
      </w:r>
    </w:p>
    <w:p w:rsidR="00496C8A" w:rsidRDefault="00E93F8D">
      <w:pPr>
        <w:numPr>
          <w:ilvl w:val="0"/>
          <w:numId w:val="191"/>
        </w:numPr>
      </w:pPr>
      <w:r>
        <w:t>Пассажирские лифты с автоматическими дверями и со скоростью движения 1 и более метра в сек</w:t>
      </w:r>
      <w:r>
        <w:t>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w:t>
      </w:r>
      <w:r>
        <w:t>осадочную площадку, открытие и удержание в открытом положении дверей кабины и шахты.</w:t>
      </w:r>
    </w:p>
    <w:p w:rsidR="00496C8A" w:rsidRDefault="00E93F8D">
      <w:pPr>
        <w:numPr>
          <w:ilvl w:val="0"/>
          <w:numId w:val="191"/>
        </w:numPr>
      </w:pPr>
      <w:r>
        <w:t xml:space="preserve">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w:t>
      </w:r>
      <w:r>
        <w:t>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w:t>
      </w:r>
      <w:r>
        <w:t>словия размещения лифтовых шахт в объемах лестничных клеток определяются нормативными документами по пожарной безопасности.</w:t>
      </w:r>
    </w:p>
    <w:p w:rsidR="00496C8A" w:rsidRDefault="00E93F8D">
      <w:pPr>
        <w:numPr>
          <w:ilvl w:val="0"/>
          <w:numId w:val="191"/>
        </w:numPr>
        <w:spacing w:after="217"/>
      </w:pPr>
      <w:r>
        <w:t>Требования к оборудованию, устройству, огнестойкости лифтов, материалам, из которых они изготовлены, к системам управления, сигнализ</w:t>
      </w:r>
      <w:r>
        <w:t>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496C8A" w:rsidRDefault="00E93F8D">
      <w:pPr>
        <w:spacing w:after="8"/>
        <w:ind w:left="749" w:right="748" w:hanging="10"/>
        <w:jc w:val="center"/>
      </w:pPr>
      <w:r>
        <w:rPr>
          <w:b/>
        </w:rPr>
        <w:t>Глава 32. ТРЕБОВАНИЯ ПОЖАРНОЙ БЕЗОПАСНОСТИ</w:t>
      </w:r>
    </w:p>
    <w:p w:rsidR="00496C8A" w:rsidRDefault="00E93F8D">
      <w:pPr>
        <w:spacing w:after="216"/>
        <w:ind w:left="749" w:right="753" w:hanging="10"/>
        <w:jc w:val="center"/>
      </w:pPr>
      <w:r>
        <w:rPr>
          <w:b/>
        </w:rPr>
        <w:t>К ЭЛЕКТРОТЕХНИЧЕСКОЙ ПРОДУКЦИИ</w:t>
      </w:r>
    </w:p>
    <w:p w:rsidR="00496C8A" w:rsidRDefault="00E93F8D">
      <w:pPr>
        <w:spacing w:after="215"/>
        <w:ind w:left="566" w:firstLine="0"/>
      </w:pPr>
      <w:r>
        <w:t xml:space="preserve">Статья 141. Требования к информации о </w:t>
      </w:r>
      <w:r>
        <w:t>пожарной опасности электротехнической продукции</w:t>
      </w:r>
    </w:p>
    <w:p w:rsidR="00496C8A" w:rsidRDefault="00E93F8D">
      <w:pPr>
        <w:numPr>
          <w:ilvl w:val="0"/>
          <w:numId w:val="192"/>
        </w:numPr>
      </w:pPr>
      <w:r>
        <w:t>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496C8A" w:rsidRDefault="00E93F8D">
      <w:pPr>
        <w:numPr>
          <w:ilvl w:val="0"/>
          <w:numId w:val="192"/>
        </w:numPr>
      </w:pPr>
      <w:r>
        <w:t>Техническая документация на электротехничес</w:t>
      </w:r>
      <w:r>
        <w:t>кую продукцию (в том числе паспорта и технические условия) должна содержать информацию о ее пожарной опасности.</w:t>
      </w:r>
    </w:p>
    <w:p w:rsidR="00496C8A" w:rsidRDefault="00E93F8D">
      <w:pPr>
        <w:numPr>
          <w:ilvl w:val="0"/>
          <w:numId w:val="192"/>
        </w:numPr>
        <w:spacing w:after="217"/>
      </w:pPr>
      <w:r>
        <w:t>Показатели пожарной опасности электротехнической продукции должны соответствовать области применения электротехнической продукции.</w:t>
      </w:r>
    </w:p>
    <w:p w:rsidR="00496C8A" w:rsidRDefault="00E93F8D">
      <w:pPr>
        <w:spacing w:after="215"/>
        <w:ind w:left="566" w:firstLine="0"/>
      </w:pPr>
      <w:r>
        <w:t>Статья 142. Т</w:t>
      </w:r>
      <w:r>
        <w:t>ребования пожарной безопасности к электротехнической продукции</w:t>
      </w:r>
    </w:p>
    <w:p w:rsidR="00496C8A" w:rsidRDefault="00E93F8D">
      <w:pPr>
        <w:numPr>
          <w:ilvl w:val="0"/>
          <w:numId w:val="193"/>
        </w:numPr>
      </w:pPr>
      <w:r>
        <w:t>Электротехническая продукция не должна быть источником зажигания и должна исключать распространение горения за ее пределы.</w:t>
      </w:r>
    </w:p>
    <w:p w:rsidR="00496C8A" w:rsidRDefault="00E93F8D">
      <w:pPr>
        <w:numPr>
          <w:ilvl w:val="0"/>
          <w:numId w:val="193"/>
        </w:numPr>
      </w:pPr>
      <w:r>
        <w:t>Требования пожарной безопасности к электротехнической продукции устана</w:t>
      </w:r>
      <w:r>
        <w:t>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496C8A" w:rsidRDefault="00E93F8D">
      <w:pPr>
        <w:numPr>
          <w:ilvl w:val="0"/>
          <w:numId w:val="193"/>
        </w:numPr>
      </w:pPr>
      <w:r>
        <w:t>Элементы конструкции, используемые в электротехнич</w:t>
      </w:r>
      <w:r>
        <w:t>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496C8A" w:rsidRDefault="00E93F8D">
      <w:pPr>
        <w:numPr>
          <w:ilvl w:val="0"/>
          <w:numId w:val="193"/>
        </w:numPr>
      </w:pPr>
      <w:r>
        <w:t>Электротехническая продукция должна быть стойкой к возникновению и распространению горения пр</w:t>
      </w:r>
      <w:r>
        <w:t>и аварийных режимах работы (коротком замыкании, перегрузках).</w:t>
      </w:r>
    </w:p>
    <w:p w:rsidR="00496C8A" w:rsidRDefault="00E93F8D">
      <w:pPr>
        <w:numPr>
          <w:ilvl w:val="0"/>
          <w:numId w:val="193"/>
        </w:numPr>
      </w:pPr>
      <w:r>
        <w:t>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496C8A" w:rsidRDefault="00E93F8D">
      <w:pPr>
        <w:numPr>
          <w:ilvl w:val="0"/>
          <w:numId w:val="193"/>
        </w:numPr>
        <w:spacing w:after="217"/>
      </w:pPr>
      <w:r>
        <w:t>Аппараты защиты должны отключать участок эл</w:t>
      </w:r>
      <w:r>
        <w:t>ектрической цепи от источника электрической энергии при возникновении аварийных режимов работы до возникновения загорания.</w:t>
      </w:r>
    </w:p>
    <w:p w:rsidR="00496C8A" w:rsidRDefault="00E93F8D">
      <w:pPr>
        <w:spacing w:after="215"/>
        <w:ind w:left="566" w:firstLine="0"/>
      </w:pPr>
      <w:r>
        <w:t>Статья 143. Требования пожарной безопасности к электрооборудованию</w:t>
      </w:r>
    </w:p>
    <w:p w:rsidR="00496C8A" w:rsidRDefault="00E93F8D">
      <w:pPr>
        <w:numPr>
          <w:ilvl w:val="0"/>
          <w:numId w:val="194"/>
        </w:numPr>
      </w:pPr>
      <w:r>
        <w:t>Электрооборудование должно быть стойким к возникновению и распрост</w:t>
      </w:r>
      <w:r>
        <w:t>ранению горения.</w:t>
      </w:r>
    </w:p>
    <w:p w:rsidR="00496C8A" w:rsidRDefault="00E93F8D">
      <w:pPr>
        <w:numPr>
          <w:ilvl w:val="0"/>
          <w:numId w:val="194"/>
        </w:numPr>
      </w:pPr>
      <w:r>
        <w:t>Вероятность возникновения пожара в электрооборудовании не должна превышать одну миллионную в год.</w:t>
      </w:r>
    </w:p>
    <w:p w:rsidR="00496C8A" w:rsidRDefault="00E93F8D">
      <w:pPr>
        <w:numPr>
          <w:ilvl w:val="0"/>
          <w:numId w:val="194"/>
        </w:numPr>
      </w:pPr>
      <w:r>
        <w:t>Вероятность возникновения пожара не определяется в случае, если имеется подтверждение соответствия электротехнической продукции требованиям п</w:t>
      </w:r>
      <w:r>
        <w:t>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496C8A" w:rsidRDefault="00E93F8D">
      <w:pPr>
        <w:numPr>
          <w:ilvl w:val="0"/>
          <w:numId w:val="194"/>
        </w:numPr>
        <w:spacing w:after="217"/>
      </w:pPr>
      <w:r>
        <w:t>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496C8A" w:rsidRDefault="00E93F8D">
      <w:pPr>
        <w:spacing w:after="216"/>
        <w:ind w:left="749" w:right="757" w:hanging="10"/>
        <w:jc w:val="center"/>
      </w:pPr>
      <w:r>
        <w:rPr>
          <w:b/>
        </w:rPr>
        <w:t>Раздел VII. ОЦЕНКА СООТВЕТСТВИЯ ОБЪЕКТОВ ЗАЩИТЫ (ПРОДУКЦИИ) ТРЕБОВАНИЯМ ПО</w:t>
      </w:r>
      <w:r>
        <w:rPr>
          <w:b/>
        </w:rPr>
        <w:t>ЖАРНОЙ БЕЗОПАСНОСТИ</w:t>
      </w:r>
    </w:p>
    <w:p w:rsidR="00496C8A" w:rsidRDefault="00E93F8D">
      <w:pPr>
        <w:spacing w:after="8"/>
        <w:ind w:left="749" w:right="758" w:hanging="10"/>
        <w:jc w:val="center"/>
      </w:pPr>
      <w:r>
        <w:rPr>
          <w:b/>
        </w:rPr>
        <w:t>Глава 33. ОЦЕНКА СООТВЕТСТВИЯ ОБЪЕКТОВ ЗАЩИТЫ (ПРОДУКЦИИ)</w:t>
      </w:r>
    </w:p>
    <w:p w:rsidR="00496C8A" w:rsidRDefault="00E93F8D">
      <w:pPr>
        <w:spacing w:after="216"/>
        <w:ind w:left="749" w:right="749" w:hanging="10"/>
        <w:jc w:val="center"/>
      </w:pPr>
      <w:r>
        <w:rPr>
          <w:b/>
        </w:rPr>
        <w:t>ТРЕБОВАНИЯМ ПОЖАРНОЙ БЕЗОПАСНОСТИ</w:t>
      </w:r>
    </w:p>
    <w:p w:rsidR="00496C8A" w:rsidRDefault="00E93F8D">
      <w:pPr>
        <w:spacing w:after="217"/>
        <w:ind w:left="-15"/>
      </w:pPr>
      <w:r>
        <w:t>Статья 144. Формы оценки соответствия объектов защиты (продукции) требованиям пожарной безопасности</w:t>
      </w:r>
    </w:p>
    <w:p w:rsidR="00496C8A" w:rsidRDefault="00E93F8D">
      <w:pPr>
        <w:ind w:left="-15"/>
      </w:pPr>
      <w:r>
        <w:t xml:space="preserve">1. Оценка соответствия объектов защиты </w:t>
      </w:r>
      <w:r>
        <w:t>(продукции),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w:t>
      </w:r>
      <w:r>
        <w:t>льными законами о технических регламентах, нормативными документами по пожарной безопасности, и условиям договоров проводится в формах:</w:t>
      </w:r>
    </w:p>
    <w:p w:rsidR="00496C8A" w:rsidRDefault="00E93F8D">
      <w:pPr>
        <w:numPr>
          <w:ilvl w:val="0"/>
          <w:numId w:val="195"/>
        </w:numPr>
        <w:ind w:firstLine="278"/>
      </w:pPr>
      <w:r>
        <w:t>аккредитации;</w:t>
      </w:r>
    </w:p>
    <w:p w:rsidR="00496C8A" w:rsidRDefault="00E93F8D">
      <w:pPr>
        <w:numPr>
          <w:ilvl w:val="0"/>
          <w:numId w:val="195"/>
        </w:numPr>
        <w:ind w:firstLine="278"/>
      </w:pPr>
      <w:r>
        <w:t>независимой оценки пожарного риска (аудита пожарной безопасности);</w:t>
      </w:r>
    </w:p>
    <w:p w:rsidR="00496C8A" w:rsidRDefault="00E93F8D">
      <w:pPr>
        <w:numPr>
          <w:ilvl w:val="0"/>
          <w:numId w:val="195"/>
        </w:numPr>
        <w:ind w:firstLine="278"/>
      </w:pPr>
      <w:r>
        <w:t>государственного пожарного надзора;</w:t>
      </w:r>
    </w:p>
    <w:p w:rsidR="00496C8A" w:rsidRDefault="00E93F8D">
      <w:pPr>
        <w:numPr>
          <w:ilvl w:val="0"/>
          <w:numId w:val="195"/>
        </w:numPr>
        <w:ind w:firstLine="278"/>
      </w:pPr>
      <w:r>
        <w:t>дек</w:t>
      </w:r>
      <w:r>
        <w:t>ларирования пожарной безопасности;</w:t>
      </w:r>
    </w:p>
    <w:p w:rsidR="00496C8A" w:rsidRDefault="00E93F8D">
      <w:pPr>
        <w:numPr>
          <w:ilvl w:val="0"/>
          <w:numId w:val="195"/>
        </w:numPr>
        <w:ind w:firstLine="278"/>
      </w:pPr>
      <w:r>
        <w:t>исследований (испытаний);</w:t>
      </w:r>
    </w:p>
    <w:p w:rsidR="00496C8A" w:rsidRDefault="00E93F8D">
      <w:pPr>
        <w:numPr>
          <w:ilvl w:val="0"/>
          <w:numId w:val="195"/>
        </w:numPr>
        <w:ind w:firstLine="278"/>
      </w:pPr>
      <w:r>
        <w:t>подтверждения соответствия объектов защиты (продукции);</w:t>
      </w:r>
    </w:p>
    <w:p w:rsidR="00496C8A" w:rsidRDefault="00E93F8D">
      <w:pPr>
        <w:numPr>
          <w:ilvl w:val="0"/>
          <w:numId w:val="195"/>
        </w:numPr>
        <w:ind w:firstLine="278"/>
      </w:pPr>
      <w:r>
        <w:t>приемки и ввода в эксплуатацию объектов защиты (продукции), а также систем пожарной безопасности;</w:t>
      </w:r>
    </w:p>
    <w:p w:rsidR="00496C8A" w:rsidRDefault="00E93F8D">
      <w:pPr>
        <w:numPr>
          <w:ilvl w:val="0"/>
          <w:numId w:val="195"/>
        </w:numPr>
        <w:ind w:firstLine="278"/>
      </w:pPr>
      <w:r>
        <w:t>производственного контроля;9) экспертизы.</w:t>
      </w:r>
    </w:p>
    <w:p w:rsidR="00496C8A" w:rsidRDefault="00E93F8D">
      <w:pPr>
        <w:spacing w:after="217"/>
        <w:ind w:left="-15"/>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496C8A" w:rsidRDefault="00E93F8D">
      <w:pPr>
        <w:spacing w:after="217"/>
        <w:ind w:left="-15"/>
      </w:pPr>
      <w:r>
        <w:t xml:space="preserve">Статья 145. Подтверждение соответствия </w:t>
      </w:r>
      <w:r>
        <w:t>объектов защиты (продукции) требованиям пожарной безопасности</w:t>
      </w:r>
    </w:p>
    <w:p w:rsidR="00496C8A" w:rsidRDefault="00E93F8D">
      <w:pPr>
        <w:numPr>
          <w:ilvl w:val="0"/>
          <w:numId w:val="196"/>
        </w:numPr>
      </w:pPr>
      <w:r>
        <w:t xml:space="preserve">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r>
        <w:t>законодательством Российской Федерации.</w:t>
      </w:r>
    </w:p>
    <w:p w:rsidR="00496C8A" w:rsidRDefault="00E93F8D">
      <w:pPr>
        <w:numPr>
          <w:ilvl w:val="0"/>
          <w:numId w:val="196"/>
        </w:numPr>
      </w:pPr>
      <w:r>
        <w:t>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496C8A" w:rsidRDefault="00E93F8D">
      <w:pPr>
        <w:numPr>
          <w:ilvl w:val="0"/>
          <w:numId w:val="196"/>
        </w:numPr>
      </w:pPr>
      <w:r>
        <w:t xml:space="preserve">Обязательное подтверждение соответствия объектов защиты </w:t>
      </w:r>
      <w:r>
        <w:t>(продукции)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496C8A" w:rsidRDefault="00E93F8D">
      <w:pPr>
        <w:spacing w:after="154" w:line="259" w:lineRule="auto"/>
        <w:ind w:firstLine="0"/>
        <w:jc w:val="left"/>
      </w:pPr>
      <w:r>
        <w:rPr>
          <w:rFonts w:ascii="Calibri" w:eastAsia="Calibri" w:hAnsi="Calibri" w:cs="Calibri"/>
          <w:noProof/>
          <w:sz w:val="22"/>
        </w:rPr>
        <mc:AlternateContent>
          <mc:Choice Requires="wpg">
            <w:drawing>
              <wp:inline distT="0" distB="0" distL="0" distR="0">
                <wp:extent cx="6480048" cy="6095"/>
                <wp:effectExtent l="0" t="0" r="0" b="0"/>
                <wp:docPr id="277546" name="Group 277546"/>
                <wp:cNvGraphicFramePr/>
                <a:graphic xmlns:a="http://schemas.openxmlformats.org/drawingml/2006/main">
                  <a:graphicData uri="http://schemas.microsoft.com/office/word/2010/wordprocessingGroup">
                    <wpg:wgp>
                      <wpg:cNvGrpSpPr/>
                      <wpg:grpSpPr>
                        <a:xfrm>
                          <a:off x="0" y="0"/>
                          <a:ext cx="6480048" cy="6095"/>
                          <a:chOff x="0" y="0"/>
                          <a:chExt cx="6480048" cy="6095"/>
                        </a:xfrm>
                      </wpg:grpSpPr>
                      <wps:wsp>
                        <wps:cNvPr id="78923" name="Shape 78923"/>
                        <wps:cNvSpPr/>
                        <wps:spPr>
                          <a:xfrm>
                            <a:off x="0" y="0"/>
                            <a:ext cx="6480048" cy="0"/>
                          </a:xfrm>
                          <a:custGeom>
                            <a:avLst/>
                            <a:gdLst/>
                            <a:ahLst/>
                            <a:cxnLst/>
                            <a:rect l="0" t="0" r="0" b="0"/>
                            <a:pathLst>
                              <a:path w="6480048">
                                <a:moveTo>
                                  <a:pt x="0" y="0"/>
                                </a:moveTo>
                                <a:lnTo>
                                  <a:pt x="6480048"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546" style="width:510.24pt;height:0.4799pt;mso-position-horizontal-relative:char;mso-position-vertical-relative:line" coordsize="64800,60">
                <v:shape id="Shape 78923" style="position:absolute;width:64800;height:0;left:0;top:0;" coordsize="6480048,0" path="m0,0l6480048,0">
                  <v:stroke weight="0.4799pt" endcap="round" joinstyle="round" on="true" color="#000000"/>
                  <v:fill on="false" color="#000000" opacity="0"/>
                </v:shape>
              </v:group>
            </w:pict>
          </mc:Fallback>
        </mc:AlternateContent>
      </w:r>
    </w:p>
    <w:p w:rsidR="00496C8A" w:rsidRDefault="00E93F8D">
      <w:pPr>
        <w:ind w:left="566" w:firstLine="0"/>
      </w:pPr>
      <w:r>
        <w:t>КонсультантПлюс: примечание.</w:t>
      </w:r>
    </w:p>
    <w:p w:rsidR="00496C8A" w:rsidRDefault="00E93F8D">
      <w:pPr>
        <w:ind w:left="-15"/>
      </w:pPr>
      <w:r>
        <w:t>Приказом МЧС РФ от 08.07.2002 N 320 утвержден Перечень продукции, подлежащей обя</w:t>
      </w:r>
      <w:r>
        <w:t>зательной сертификации в области пожарной безопасности.</w:t>
      </w:r>
    </w:p>
    <w:p w:rsidR="00496C8A" w:rsidRDefault="00E93F8D">
      <w:pPr>
        <w:spacing w:after="154" w:line="259" w:lineRule="auto"/>
        <w:ind w:firstLine="0"/>
        <w:jc w:val="left"/>
      </w:pPr>
      <w:r>
        <w:rPr>
          <w:rFonts w:ascii="Calibri" w:eastAsia="Calibri" w:hAnsi="Calibri" w:cs="Calibri"/>
          <w:noProof/>
          <w:sz w:val="22"/>
        </w:rPr>
        <mc:AlternateContent>
          <mc:Choice Requires="wpg">
            <w:drawing>
              <wp:inline distT="0" distB="0" distL="0" distR="0">
                <wp:extent cx="6480048" cy="6095"/>
                <wp:effectExtent l="0" t="0" r="0" b="0"/>
                <wp:docPr id="277547" name="Group 277547"/>
                <wp:cNvGraphicFramePr/>
                <a:graphic xmlns:a="http://schemas.openxmlformats.org/drawingml/2006/main">
                  <a:graphicData uri="http://schemas.microsoft.com/office/word/2010/wordprocessingGroup">
                    <wpg:wgp>
                      <wpg:cNvGrpSpPr/>
                      <wpg:grpSpPr>
                        <a:xfrm>
                          <a:off x="0" y="0"/>
                          <a:ext cx="6480048" cy="6095"/>
                          <a:chOff x="0" y="0"/>
                          <a:chExt cx="6480048" cy="6095"/>
                        </a:xfrm>
                      </wpg:grpSpPr>
                      <wps:wsp>
                        <wps:cNvPr id="78975" name="Shape 78975"/>
                        <wps:cNvSpPr/>
                        <wps:spPr>
                          <a:xfrm>
                            <a:off x="0" y="0"/>
                            <a:ext cx="6480048" cy="0"/>
                          </a:xfrm>
                          <a:custGeom>
                            <a:avLst/>
                            <a:gdLst/>
                            <a:ahLst/>
                            <a:cxnLst/>
                            <a:rect l="0" t="0" r="0" b="0"/>
                            <a:pathLst>
                              <a:path w="6480048">
                                <a:moveTo>
                                  <a:pt x="0" y="0"/>
                                </a:moveTo>
                                <a:lnTo>
                                  <a:pt x="6480048"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547" style="width:510.24pt;height:0.4799pt;mso-position-horizontal-relative:char;mso-position-vertical-relative:line" coordsize="64800,60">
                <v:shape id="Shape 78975" style="position:absolute;width:64800;height:0;left:0;top:0;" coordsize="6480048,0" path="m0,0l6480048,0">
                  <v:stroke weight="0.4799pt" endcap="round" joinstyle="round" on="true" color="#000000"/>
                  <v:fill on="false" color="#000000" opacity="0"/>
                </v:shape>
              </v:group>
            </w:pict>
          </mc:Fallback>
        </mc:AlternateContent>
      </w:r>
    </w:p>
    <w:p w:rsidR="00496C8A" w:rsidRDefault="00E93F8D">
      <w:pPr>
        <w:numPr>
          <w:ilvl w:val="0"/>
          <w:numId w:val="196"/>
        </w:numPr>
      </w:pPr>
      <w:r>
        <w:t>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w:t>
      </w:r>
      <w:r>
        <w:t>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496C8A" w:rsidRDefault="00E93F8D">
      <w:pPr>
        <w:numPr>
          <w:ilvl w:val="0"/>
          <w:numId w:val="196"/>
        </w:numPr>
      </w:pPr>
      <w:r>
        <w:t>Декларирование соответствия продукции требованиям настоящего Федерального закона может осуществляться юридич</w:t>
      </w:r>
      <w:r>
        <w:t>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w:t>
      </w:r>
      <w:r>
        <w:t>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w:t>
      </w:r>
      <w:r>
        <w:t xml:space="preserve">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496C8A" w:rsidRDefault="00E93F8D">
      <w:pPr>
        <w:numPr>
          <w:ilvl w:val="0"/>
          <w:numId w:val="196"/>
        </w:numPr>
      </w:pPr>
      <w:r>
        <w:t>Подтверждение соответствия объектов защиты (продукции) требованиям пожарной безопасност</w:t>
      </w:r>
      <w:r>
        <w:t>и в форме декларирования с привлечением третьей стороны проводится только в организациях, аккредитованных на право проведения таких работ.</w:t>
      </w:r>
    </w:p>
    <w:p w:rsidR="00496C8A" w:rsidRDefault="00E93F8D">
      <w:pPr>
        <w:numPr>
          <w:ilvl w:val="0"/>
          <w:numId w:val="196"/>
        </w:numPr>
      </w:pPr>
      <w:r>
        <w:t xml:space="preserve">Продукция, соответствие требованиям пожарной безопасности которой подтверждено в установленном настоящим Федеральным </w:t>
      </w:r>
      <w:r>
        <w:t>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w:t>
      </w:r>
      <w:r>
        <w:t xml:space="preserve"> технических регламентов.</w:t>
      </w:r>
    </w:p>
    <w:p w:rsidR="00496C8A" w:rsidRDefault="00E93F8D">
      <w:pPr>
        <w:numPr>
          <w:ilvl w:val="0"/>
          <w:numId w:val="196"/>
        </w:numPr>
        <w:spacing w:after="217"/>
      </w:pPr>
      <w:r>
        <w:t>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w:t>
      </w:r>
      <w:r>
        <w:t>дительной технической документации, поступающей к потребителю при реализации.</w:t>
      </w:r>
    </w:p>
    <w:p w:rsidR="00496C8A" w:rsidRDefault="00E93F8D">
      <w:pPr>
        <w:spacing w:after="215"/>
        <w:ind w:left="566" w:firstLine="0"/>
      </w:pPr>
      <w:r>
        <w:t>Статья 146. Схемы подтверждения соответствия продукции требованиям пожарной безопасности</w:t>
      </w:r>
    </w:p>
    <w:p w:rsidR="00496C8A" w:rsidRDefault="00E93F8D">
      <w:pPr>
        <w:numPr>
          <w:ilvl w:val="0"/>
          <w:numId w:val="197"/>
        </w:numPr>
      </w:pPr>
      <w:r>
        <w:t xml:space="preserve">Подтверждение соответствия продукции требованиям пожарной безопасности осуществляется по </w:t>
      </w:r>
      <w:r>
        <w:t>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w:t>
      </w:r>
      <w:r>
        <w:t>ходимы для подтверждения соответствия продукции установленным требованиям.</w:t>
      </w:r>
    </w:p>
    <w:p w:rsidR="00496C8A" w:rsidRDefault="00E93F8D">
      <w:pPr>
        <w:numPr>
          <w:ilvl w:val="0"/>
          <w:numId w:val="197"/>
        </w:numPr>
      </w:pPr>
      <w:r>
        <w:t>Подтверждение соответствия продукции требованиям настоящего Федерального закона проводится по следующим схемам:</w:t>
      </w:r>
    </w:p>
    <w:p w:rsidR="00496C8A" w:rsidRDefault="00E93F8D">
      <w:pPr>
        <w:ind w:left="566" w:firstLine="0"/>
      </w:pPr>
      <w:r>
        <w:t>1) для серийно выпускаемой продукции:</w:t>
      </w:r>
    </w:p>
    <w:p w:rsidR="00496C8A" w:rsidRDefault="00E93F8D">
      <w:pPr>
        <w:ind w:left="566" w:firstLine="0"/>
      </w:pPr>
      <w:r>
        <w:t>а) декларация соответствия заяв</w:t>
      </w:r>
      <w:r>
        <w:t>ителя на основе собственных доказательств (схема 1д);</w:t>
      </w:r>
    </w:p>
    <w:p w:rsidR="00496C8A" w:rsidRDefault="00E93F8D">
      <w:pPr>
        <w:ind w:left="566" w:firstLine="0"/>
      </w:pPr>
      <w:r>
        <w:t>б) декларация соответствия изготовителя (продавца) на основе собственных доказательств и</w:t>
      </w:r>
    </w:p>
    <w:p w:rsidR="00496C8A" w:rsidRDefault="00E93F8D">
      <w:pPr>
        <w:ind w:left="-15" w:firstLine="0"/>
      </w:pPr>
      <w:r>
        <w:t>испытаний типового образца продукции в аккредитованной испытательной лаборатории (схема 2д);</w:t>
      </w:r>
    </w:p>
    <w:p w:rsidR="00496C8A" w:rsidRDefault="00E93F8D">
      <w:pPr>
        <w:ind w:left="-15"/>
      </w:pPr>
      <w:r>
        <w:t>в) декларация соотве</w:t>
      </w:r>
      <w:r>
        <w:t>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496C8A" w:rsidRDefault="00E93F8D">
      <w:pPr>
        <w:ind w:left="566" w:firstLine="0"/>
      </w:pPr>
      <w:r>
        <w:t>г) сертификация продукци</w:t>
      </w:r>
      <w:r>
        <w:t>и на основе анализа состояния производства и испытаний типового образца</w:t>
      </w:r>
    </w:p>
    <w:p w:rsidR="00496C8A" w:rsidRDefault="00E93F8D">
      <w:pPr>
        <w:ind w:left="-15" w:firstLine="0"/>
      </w:pPr>
      <w:r>
        <w:t>продукции в аккредитованной испытательной лаборатории (схема 2с);</w:t>
      </w:r>
    </w:p>
    <w:p w:rsidR="00496C8A" w:rsidRDefault="00E93F8D">
      <w:pPr>
        <w:ind w:left="566" w:firstLine="0"/>
      </w:pPr>
      <w:r>
        <w:t>д) сертификация продукции на основе испытаний типового образца продукции в аккредитованной</w:t>
      </w:r>
    </w:p>
    <w:p w:rsidR="00496C8A" w:rsidRDefault="00E93F8D">
      <w:pPr>
        <w:ind w:left="-15" w:firstLine="0"/>
      </w:pPr>
      <w:r>
        <w:t>испытательной лаборатории с последующим инспекционным контролем (схема 3с);</w:t>
      </w:r>
    </w:p>
    <w:p w:rsidR="00496C8A" w:rsidRDefault="00E93F8D">
      <w:pPr>
        <w:ind w:left="-15"/>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w:t>
      </w:r>
      <w:r>
        <w:t>нтролем (схема</w:t>
      </w:r>
    </w:p>
    <w:p w:rsidR="00496C8A" w:rsidRDefault="00E93F8D">
      <w:pPr>
        <w:ind w:left="-15" w:firstLine="0"/>
      </w:pPr>
      <w:r>
        <w:t>4с);</w:t>
      </w:r>
    </w:p>
    <w:p w:rsidR="00496C8A" w:rsidRDefault="00E93F8D">
      <w:pPr>
        <w:ind w:left="-15"/>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496C8A" w:rsidRDefault="00E93F8D">
      <w:pPr>
        <w:ind w:left="566" w:firstLine="0"/>
      </w:pPr>
      <w:r>
        <w:t>2) для ограниченной партии продукции:</w:t>
      </w:r>
    </w:p>
    <w:p w:rsidR="00496C8A" w:rsidRDefault="00E93F8D">
      <w:pPr>
        <w:ind w:left="-15"/>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w:t>
      </w:r>
    </w:p>
    <w:p w:rsidR="00496C8A" w:rsidRDefault="00E93F8D">
      <w:pPr>
        <w:ind w:left="-15" w:firstLine="0"/>
      </w:pPr>
      <w:r>
        <w:t>(схема 5д);</w:t>
      </w:r>
    </w:p>
    <w:p w:rsidR="00496C8A" w:rsidRDefault="00E93F8D">
      <w:pPr>
        <w:ind w:left="566" w:firstLine="0"/>
      </w:pPr>
      <w:r>
        <w:t>б) сертификация партии продукции на основе испытаний предста</w:t>
      </w:r>
      <w:r>
        <w:t>вительной выборки образцов из этой</w:t>
      </w:r>
    </w:p>
    <w:p w:rsidR="00496C8A" w:rsidRDefault="00E93F8D">
      <w:pPr>
        <w:ind w:left="-15" w:firstLine="0"/>
      </w:pPr>
      <w:r>
        <w:t>партии в аккредитованной испытательной лаборатории (схема 6с);</w:t>
      </w:r>
    </w:p>
    <w:p w:rsidR="00496C8A" w:rsidRDefault="00E93F8D">
      <w:pPr>
        <w:ind w:left="566" w:firstLine="0"/>
      </w:pPr>
      <w:r>
        <w:t>в) сертификация единиц продукции на основе испытаний единицы продукции в аккредитованной</w:t>
      </w:r>
    </w:p>
    <w:p w:rsidR="00496C8A" w:rsidRDefault="00E93F8D">
      <w:pPr>
        <w:ind w:left="-15" w:firstLine="0"/>
      </w:pPr>
      <w:r>
        <w:t>испытательной лаборатории (схема 7с).</w:t>
      </w:r>
    </w:p>
    <w:p w:rsidR="00496C8A" w:rsidRDefault="00E93F8D">
      <w:pPr>
        <w:numPr>
          <w:ilvl w:val="0"/>
          <w:numId w:val="198"/>
        </w:numPr>
        <w:spacing w:after="3" w:line="245" w:lineRule="auto"/>
        <w:ind w:right="-4" w:firstLine="561"/>
        <w:jc w:val="left"/>
      </w:pPr>
      <w:r>
        <w:t xml:space="preserve">Представительная выборка </w:t>
      </w:r>
      <w:r>
        <w:t xml:space="preserve">образцов для проведения испытаний в целях подтверждения соответствия </w:t>
      </w:r>
      <w:r>
        <w:tab/>
        <w:t xml:space="preserve">продукции </w:t>
      </w:r>
      <w:r>
        <w:tab/>
        <w:t xml:space="preserve">требованиям </w:t>
      </w:r>
      <w:r>
        <w:tab/>
        <w:t xml:space="preserve">пожарной </w:t>
      </w:r>
      <w:r>
        <w:tab/>
        <w:t xml:space="preserve">безопасности </w:t>
      </w:r>
      <w:r>
        <w:tab/>
        <w:t xml:space="preserve">определяется </w:t>
      </w:r>
      <w:r>
        <w:tab/>
        <w:t xml:space="preserve">в </w:t>
      </w:r>
      <w:r>
        <w:tab/>
        <w:t xml:space="preserve">соответствии </w:t>
      </w:r>
      <w:r>
        <w:tab/>
        <w:t>с законодательством Российской Федерации.</w:t>
      </w:r>
    </w:p>
    <w:p w:rsidR="00496C8A" w:rsidRDefault="00E93F8D">
      <w:pPr>
        <w:numPr>
          <w:ilvl w:val="0"/>
          <w:numId w:val="198"/>
        </w:numPr>
        <w:ind w:right="-4" w:firstLine="561"/>
        <w:jc w:val="left"/>
      </w:pPr>
      <w:r>
        <w:t>Схемы 1д и 5д применяются для подтверждения соответствия продукци</w:t>
      </w:r>
      <w:r>
        <w:t>и требованиям пожарной безопасности веществ и материалов, за исключением:</w:t>
      </w:r>
    </w:p>
    <w:p w:rsidR="00496C8A" w:rsidRDefault="00E93F8D">
      <w:pPr>
        <w:numPr>
          <w:ilvl w:val="0"/>
          <w:numId w:val="199"/>
        </w:numPr>
        <w:ind w:right="43" w:firstLine="0"/>
      </w:pPr>
      <w:r>
        <w:t>строительных материалов;</w:t>
      </w:r>
    </w:p>
    <w:p w:rsidR="00496C8A" w:rsidRDefault="00E93F8D">
      <w:pPr>
        <w:numPr>
          <w:ilvl w:val="0"/>
          <w:numId w:val="199"/>
        </w:numPr>
        <w:ind w:right="43" w:firstLine="0"/>
      </w:pPr>
      <w:r>
        <w:t>отделочных материалов для подвижного состава железнодорожного транспорта и метрополитена;3) огнезащитных и огнетушащих веществ.</w:t>
      </w:r>
    </w:p>
    <w:p w:rsidR="00496C8A" w:rsidRDefault="00E93F8D">
      <w:pPr>
        <w:ind w:left="-15"/>
      </w:pPr>
      <w:r>
        <w:t xml:space="preserve">5. Схемы 2д и 3д применяются </w:t>
      </w:r>
      <w:r>
        <w:t>по выбору изготовителя (продавца) для подтверждения соответствия требованиям пожарной безопасности:</w:t>
      </w:r>
    </w:p>
    <w:p w:rsidR="00496C8A" w:rsidRDefault="00E93F8D">
      <w:pPr>
        <w:numPr>
          <w:ilvl w:val="0"/>
          <w:numId w:val="200"/>
        </w:numPr>
      </w:pPr>
      <w:r>
        <w:t>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496C8A" w:rsidRDefault="00E93F8D">
      <w:pPr>
        <w:numPr>
          <w:ilvl w:val="0"/>
          <w:numId w:val="200"/>
        </w:numPr>
      </w:pPr>
      <w:r>
        <w:t>пер</w:t>
      </w:r>
      <w:r>
        <w:t>вичных средств пожаротушения, за исключением огнетушителей;</w:t>
      </w:r>
    </w:p>
    <w:p w:rsidR="00496C8A" w:rsidRDefault="00E93F8D">
      <w:pPr>
        <w:numPr>
          <w:ilvl w:val="0"/>
          <w:numId w:val="200"/>
        </w:numPr>
      </w:pPr>
      <w:r>
        <w:t>пожарного инструмента;</w:t>
      </w:r>
    </w:p>
    <w:p w:rsidR="00496C8A" w:rsidRDefault="00E93F8D">
      <w:pPr>
        <w:numPr>
          <w:ilvl w:val="0"/>
          <w:numId w:val="200"/>
        </w:numPr>
      </w:pPr>
      <w:r>
        <w:t>пожарного оборудования, за исключением пожарных стволов, пеногенераторов и пеносмесителей;</w:t>
      </w:r>
    </w:p>
    <w:p w:rsidR="00496C8A" w:rsidRDefault="00E93F8D">
      <w:pPr>
        <w:numPr>
          <w:ilvl w:val="0"/>
          <w:numId w:val="200"/>
        </w:numPr>
      </w:pPr>
      <w:r>
        <w:t xml:space="preserve">строительных материалов, не применяемых для отделки путей эвакуации людей </w:t>
      </w:r>
      <w:r>
        <w:t>непосредственно наружу или в безопасную зону;</w:t>
      </w:r>
    </w:p>
    <w:p w:rsidR="00496C8A" w:rsidRDefault="00E93F8D">
      <w:pPr>
        <w:numPr>
          <w:ilvl w:val="0"/>
          <w:numId w:val="200"/>
        </w:numPr>
      </w:pPr>
      <w:r>
        <w:t>текстильных и кожевенных материалов, применяемых для изготовления штор, занавесов, постельных принадлежностей, элементов мягкой мебели;</w:t>
      </w:r>
    </w:p>
    <w:p w:rsidR="00496C8A" w:rsidRDefault="00E93F8D">
      <w:pPr>
        <w:numPr>
          <w:ilvl w:val="0"/>
          <w:numId w:val="200"/>
        </w:numPr>
      </w:pPr>
      <w:r>
        <w:t>специальной защитной одежды;</w:t>
      </w:r>
    </w:p>
    <w:p w:rsidR="00496C8A" w:rsidRDefault="00E93F8D">
      <w:pPr>
        <w:numPr>
          <w:ilvl w:val="0"/>
          <w:numId w:val="200"/>
        </w:numPr>
      </w:pPr>
      <w:r>
        <w:t>ковровых покрытий;</w:t>
      </w:r>
    </w:p>
    <w:p w:rsidR="00496C8A" w:rsidRDefault="00E93F8D">
      <w:pPr>
        <w:numPr>
          <w:ilvl w:val="0"/>
          <w:numId w:val="200"/>
        </w:numPr>
      </w:pPr>
      <w:r>
        <w:t xml:space="preserve">каналов инженерных систем </w:t>
      </w:r>
      <w:r>
        <w:t>противодымной защиты.</w:t>
      </w:r>
    </w:p>
    <w:p w:rsidR="00496C8A" w:rsidRDefault="00E93F8D">
      <w:pPr>
        <w:numPr>
          <w:ilvl w:val="0"/>
          <w:numId w:val="201"/>
        </w:numPr>
      </w:pPr>
      <w:r>
        <w:t>Схема 3д применяется для подтверждения соответствия мобильных средств пожаротушения требованиям пожарной безопасности.</w:t>
      </w:r>
    </w:p>
    <w:p w:rsidR="00496C8A" w:rsidRDefault="00E93F8D">
      <w:pPr>
        <w:numPr>
          <w:ilvl w:val="0"/>
          <w:numId w:val="201"/>
        </w:numPr>
      </w:pPr>
      <w:r>
        <w:t>Схемы 2с, 3с, 4с, 5с и 6с применяются по выбору заявителя для подтверждения соответствия требованиям пожарной безоп</w:t>
      </w:r>
      <w:r>
        <w:t>асности:</w:t>
      </w:r>
    </w:p>
    <w:p w:rsidR="00496C8A" w:rsidRDefault="00E93F8D">
      <w:pPr>
        <w:numPr>
          <w:ilvl w:val="0"/>
          <w:numId w:val="202"/>
        </w:numPr>
        <w:ind w:firstLine="278"/>
      </w:pPr>
      <w:r>
        <w:t>переносных и передвижных огнетушителей;</w:t>
      </w:r>
    </w:p>
    <w:p w:rsidR="00496C8A" w:rsidRDefault="00E93F8D">
      <w:pPr>
        <w:numPr>
          <w:ilvl w:val="0"/>
          <w:numId w:val="202"/>
        </w:numPr>
        <w:ind w:firstLine="278"/>
      </w:pPr>
      <w:r>
        <w:t>пожарных стволов, пеногенераторов, пеносмесителей;</w:t>
      </w:r>
    </w:p>
    <w:p w:rsidR="00496C8A" w:rsidRDefault="00E93F8D">
      <w:pPr>
        <w:numPr>
          <w:ilvl w:val="0"/>
          <w:numId w:val="202"/>
        </w:numPr>
        <w:ind w:firstLine="278"/>
      </w:pPr>
      <w:r>
        <w:t>средств индивидуальной защиты людей при пожаре;</w:t>
      </w:r>
    </w:p>
    <w:p w:rsidR="00496C8A" w:rsidRDefault="00E93F8D">
      <w:pPr>
        <w:numPr>
          <w:ilvl w:val="0"/>
          <w:numId w:val="202"/>
        </w:numPr>
        <w:ind w:firstLine="278"/>
      </w:pPr>
      <w:r>
        <w:t>средств спасения людей при пожаре;</w:t>
      </w:r>
    </w:p>
    <w:p w:rsidR="00496C8A" w:rsidRDefault="00E93F8D">
      <w:pPr>
        <w:numPr>
          <w:ilvl w:val="0"/>
          <w:numId w:val="202"/>
        </w:numPr>
        <w:ind w:firstLine="278"/>
      </w:pPr>
      <w:r>
        <w:t>оборудования и изделий для спасания людей при пожаре;</w:t>
      </w:r>
    </w:p>
    <w:p w:rsidR="00496C8A" w:rsidRDefault="00E93F8D">
      <w:pPr>
        <w:numPr>
          <w:ilvl w:val="0"/>
          <w:numId w:val="202"/>
        </w:numPr>
        <w:ind w:firstLine="278"/>
      </w:pPr>
      <w:r>
        <w:t>дополнительного сна</w:t>
      </w:r>
      <w:r>
        <w:t>ряжения пожарных;</w:t>
      </w:r>
    </w:p>
    <w:p w:rsidR="00496C8A" w:rsidRDefault="00E93F8D">
      <w:pPr>
        <w:numPr>
          <w:ilvl w:val="0"/>
          <w:numId w:val="202"/>
        </w:numPr>
        <w:ind w:firstLine="278"/>
      </w:pPr>
      <w:r>
        <w:t>порошковых огнетушащих составов, пенообразователей для тушения пожаров;</w:t>
      </w:r>
    </w:p>
    <w:p w:rsidR="00496C8A" w:rsidRDefault="00E93F8D">
      <w:pPr>
        <w:numPr>
          <w:ilvl w:val="0"/>
          <w:numId w:val="202"/>
        </w:numPr>
        <w:ind w:firstLine="278"/>
      </w:pPr>
      <w:r>
        <w:t>средств пожарной автоматики;</w:t>
      </w:r>
    </w:p>
    <w:p w:rsidR="00496C8A" w:rsidRDefault="00E93F8D">
      <w:pPr>
        <w:numPr>
          <w:ilvl w:val="0"/>
          <w:numId w:val="202"/>
        </w:numPr>
        <w:ind w:firstLine="278"/>
      </w:pPr>
      <w:r>
        <w:t>аппаратов защиты электрических цепей;</w:t>
      </w:r>
    </w:p>
    <w:p w:rsidR="00496C8A" w:rsidRDefault="00E93F8D">
      <w:pPr>
        <w:numPr>
          <w:ilvl w:val="0"/>
          <w:numId w:val="202"/>
        </w:numPr>
        <w:ind w:firstLine="278"/>
      </w:pPr>
      <w:r>
        <w:t>строительных материалов, применяемых для отделки путей эвакуации людей непосредственно наружу или в</w:t>
      </w:r>
      <w:r>
        <w:t xml:space="preserve"> безопасную зону;</w:t>
      </w:r>
    </w:p>
    <w:p w:rsidR="00496C8A" w:rsidRDefault="00E93F8D">
      <w:pPr>
        <w:numPr>
          <w:ilvl w:val="0"/>
          <w:numId w:val="202"/>
        </w:numPr>
        <w:ind w:firstLine="278"/>
      </w:pPr>
      <w:r>
        <w:t>отделочных материалов для подвижного состава железнодорожного транспорта и метрополитена;12) средств огнезащиты;</w:t>
      </w:r>
    </w:p>
    <w:p w:rsidR="00496C8A" w:rsidRDefault="00E93F8D">
      <w:pPr>
        <w:numPr>
          <w:ilvl w:val="0"/>
          <w:numId w:val="203"/>
        </w:numPr>
      </w:pPr>
      <w:r>
        <w:t>огнестойких строительных конструкций, в том числе их заполнений, в противопожарных преградах, кабельных проходок, кабельных к</w:t>
      </w:r>
      <w:r>
        <w:t>оробов, каналов и труб из полимерных материалов для прокладки кабелей, герметичных кабельных вводов;</w:t>
      </w:r>
    </w:p>
    <w:p w:rsidR="00496C8A" w:rsidRDefault="00E93F8D">
      <w:pPr>
        <w:numPr>
          <w:ilvl w:val="0"/>
          <w:numId w:val="203"/>
        </w:numPr>
      </w:pPr>
      <w:r>
        <w:t>инженерного оборудования систем противодымной защиты, за исключением каналов инженерных систем;</w:t>
      </w:r>
    </w:p>
    <w:p w:rsidR="00496C8A" w:rsidRDefault="00E93F8D">
      <w:pPr>
        <w:numPr>
          <w:ilvl w:val="0"/>
          <w:numId w:val="203"/>
        </w:numPr>
      </w:pPr>
      <w:r>
        <w:t>дверей шахт лифтов;</w:t>
      </w:r>
    </w:p>
    <w:p w:rsidR="00496C8A" w:rsidRDefault="00E93F8D">
      <w:pPr>
        <w:numPr>
          <w:ilvl w:val="0"/>
          <w:numId w:val="203"/>
        </w:numPr>
      </w:pPr>
      <w:r>
        <w:t>пожарозащищенного и взрывозащищенного э</w:t>
      </w:r>
      <w:r>
        <w:t>лектрооборудования, в том числе электрических кабелей;</w:t>
      </w:r>
    </w:p>
    <w:p w:rsidR="00496C8A" w:rsidRDefault="00E93F8D">
      <w:pPr>
        <w:numPr>
          <w:ilvl w:val="0"/>
          <w:numId w:val="203"/>
        </w:numPr>
      </w:pPr>
      <w:r>
        <w:t>элементов автоматических установок пожаротушения.</w:t>
      </w:r>
    </w:p>
    <w:p w:rsidR="00496C8A" w:rsidRDefault="00E93F8D">
      <w:pPr>
        <w:numPr>
          <w:ilvl w:val="0"/>
          <w:numId w:val="204"/>
        </w:numPr>
      </w:pPr>
      <w:r>
        <w:t>Схема 3с применяется только при проведении сертификации ранее сертифицированной продукции после завершения срока действия сертификата.</w:t>
      </w:r>
    </w:p>
    <w:p w:rsidR="00496C8A" w:rsidRDefault="00E93F8D">
      <w:pPr>
        <w:numPr>
          <w:ilvl w:val="0"/>
          <w:numId w:val="204"/>
        </w:numPr>
      </w:pPr>
      <w:r>
        <w:t>Схема 7с применя</w:t>
      </w:r>
      <w:r>
        <w:t>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496C8A" w:rsidRDefault="00E93F8D">
      <w:pPr>
        <w:numPr>
          <w:ilvl w:val="0"/>
          <w:numId w:val="204"/>
        </w:numPr>
      </w:pPr>
      <w:r>
        <w:t>По желанию заявителя подтверждение соответствия продукции требованиям</w:t>
      </w:r>
      <w:r>
        <w:t xml:space="preserve"> пожарной безопасности путем декларирования может быть заменено обязательной сертификацией.</w:t>
      </w:r>
    </w:p>
    <w:p w:rsidR="00496C8A" w:rsidRDefault="00E93F8D">
      <w:pPr>
        <w:numPr>
          <w:ilvl w:val="0"/>
          <w:numId w:val="204"/>
        </w:numPr>
      </w:pPr>
      <w:r>
        <w:t>Действие декларации соответствия продукции требованиям пожарной безопасности устанавливается на срок не более 5 лет.</w:t>
      </w:r>
    </w:p>
    <w:p w:rsidR="00496C8A" w:rsidRDefault="00E93F8D">
      <w:pPr>
        <w:numPr>
          <w:ilvl w:val="0"/>
          <w:numId w:val="204"/>
        </w:numPr>
      </w:pPr>
      <w:r>
        <w:t xml:space="preserve">Декларирование соответствия продукции </w:t>
      </w:r>
      <w:r>
        <w:t>требованиям пожарной безопасности проводится в порядке, установленном законодательством Российской Федерации.</w:t>
      </w:r>
    </w:p>
    <w:p w:rsidR="00496C8A" w:rsidRDefault="00E93F8D">
      <w:pPr>
        <w:numPr>
          <w:ilvl w:val="0"/>
          <w:numId w:val="204"/>
        </w:numPr>
        <w:spacing w:after="217"/>
      </w:pPr>
      <w:r>
        <w:t xml:space="preserve">Если федеральными законами о соответствующих технических регламентах предусмотрены схемы сертификации для конкретной продукции, отличные от схем, </w:t>
      </w:r>
      <w:r>
        <w:t xml:space="preserve">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w:t>
      </w:r>
      <w:r>
        <w:t>образцов.</w:t>
      </w:r>
    </w:p>
    <w:p w:rsidR="00496C8A" w:rsidRDefault="00E93F8D">
      <w:pPr>
        <w:spacing w:after="215"/>
        <w:ind w:left="566" w:firstLine="0"/>
      </w:pPr>
      <w:r>
        <w:t>Статья 147. Порядок проведения сертификации</w:t>
      </w:r>
    </w:p>
    <w:p w:rsidR="00496C8A" w:rsidRDefault="00E93F8D">
      <w:pPr>
        <w:numPr>
          <w:ilvl w:val="0"/>
          <w:numId w:val="205"/>
        </w:numPr>
      </w:pPr>
      <w:r>
        <w:t>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w:t>
      </w:r>
      <w:r>
        <w:t>щего Федерального закона.</w:t>
      </w:r>
    </w:p>
    <w:p w:rsidR="00496C8A" w:rsidRDefault="00E93F8D">
      <w:pPr>
        <w:numPr>
          <w:ilvl w:val="0"/>
          <w:numId w:val="205"/>
        </w:numPr>
      </w:pPr>
      <w:r>
        <w:t>Сертификация включает в себя:</w:t>
      </w:r>
    </w:p>
    <w:p w:rsidR="00496C8A" w:rsidRDefault="00E93F8D">
      <w:pPr>
        <w:numPr>
          <w:ilvl w:val="0"/>
          <w:numId w:val="206"/>
        </w:numPr>
      </w:pPr>
      <w:r>
        <w:t>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496C8A" w:rsidRDefault="00E93F8D">
      <w:pPr>
        <w:numPr>
          <w:ilvl w:val="0"/>
          <w:numId w:val="206"/>
        </w:numPr>
      </w:pPr>
      <w:r>
        <w:t>принятие аккредитованным органом по сертификации ре</w:t>
      </w:r>
      <w:r>
        <w:t>шения по заявке на проведение сертификации с указанием ее схемы;</w:t>
      </w:r>
    </w:p>
    <w:p w:rsidR="00496C8A" w:rsidRDefault="00E93F8D">
      <w:pPr>
        <w:numPr>
          <w:ilvl w:val="0"/>
          <w:numId w:val="206"/>
        </w:numPr>
      </w:pPr>
      <w:r>
        <w:t>оценку соответствия продукции требованиям пожарной безопасности;</w:t>
      </w:r>
    </w:p>
    <w:p w:rsidR="00496C8A" w:rsidRDefault="00E93F8D">
      <w:pPr>
        <w:numPr>
          <w:ilvl w:val="0"/>
          <w:numId w:val="206"/>
        </w:numPr>
      </w:pPr>
      <w:r>
        <w:t>выдачу аккредитованным органом по сертификации сертификата или мотивированный отказ в выдаче сертификата;</w:t>
      </w:r>
    </w:p>
    <w:p w:rsidR="00496C8A" w:rsidRDefault="00E93F8D">
      <w:pPr>
        <w:numPr>
          <w:ilvl w:val="0"/>
          <w:numId w:val="206"/>
        </w:numPr>
      </w:pPr>
      <w:r>
        <w:t>осуществление аккред</w:t>
      </w:r>
      <w:r>
        <w:t>итованным органом по сертификации инспекционного контроля сертифицированной продукции, если он предусмотрен схемой сертификации;</w:t>
      </w:r>
    </w:p>
    <w:p w:rsidR="00496C8A" w:rsidRDefault="00E93F8D">
      <w:pPr>
        <w:numPr>
          <w:ilvl w:val="0"/>
          <w:numId w:val="206"/>
        </w:numPr>
      </w:pPr>
      <w:r>
        <w:t xml:space="preserve">осуществление изготовителем (продавцом) корректирующих мероприятий при выявлении несоответствия продукции требованиям пожарной </w:t>
      </w:r>
      <w:r>
        <w:t>безопасности и при неправильном применении знака обращения на рынке.</w:t>
      </w:r>
    </w:p>
    <w:p w:rsidR="00496C8A" w:rsidRDefault="00E93F8D">
      <w:pPr>
        <w:ind w:left="-15"/>
      </w:pPr>
      <w:r>
        <w:t>3. Процедура подтверждения соответствия продукции требованиям настоящего Федерального закона включает в себя:</w:t>
      </w:r>
    </w:p>
    <w:p w:rsidR="00496C8A" w:rsidRDefault="00E93F8D">
      <w:pPr>
        <w:numPr>
          <w:ilvl w:val="0"/>
          <w:numId w:val="207"/>
        </w:numPr>
      </w:pPr>
      <w:r>
        <w:t>отбор и идентификацию образцов продукции;</w:t>
      </w:r>
    </w:p>
    <w:p w:rsidR="00496C8A" w:rsidRDefault="00E93F8D">
      <w:pPr>
        <w:numPr>
          <w:ilvl w:val="0"/>
          <w:numId w:val="207"/>
        </w:numPr>
      </w:pPr>
      <w:r>
        <w:t>оценку производства или сертификаци</w:t>
      </w:r>
      <w:r>
        <w:t>ю системы качества (производства), если это предусмотрено схемой сертификации;</w:t>
      </w:r>
    </w:p>
    <w:p w:rsidR="00496C8A" w:rsidRDefault="00E93F8D">
      <w:pPr>
        <w:numPr>
          <w:ilvl w:val="0"/>
          <w:numId w:val="207"/>
        </w:numPr>
      </w:pPr>
      <w:r>
        <w:t>проведение испытаний образцов продукции в аккредитованной испытательной лаборатории;</w:t>
      </w:r>
    </w:p>
    <w:p w:rsidR="00496C8A" w:rsidRDefault="00E93F8D">
      <w:pPr>
        <w:numPr>
          <w:ilvl w:val="0"/>
          <w:numId w:val="207"/>
        </w:numPr>
      </w:pPr>
      <w:r>
        <w:t xml:space="preserve">экспертизу документов, представленных изготовителем (продавцом) (в том числе </w:t>
      </w:r>
      <w:r>
        <w:t>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 5) анализ полученных результатов и принятие решения о воз</w:t>
      </w:r>
      <w:r>
        <w:t>можности выдачи сертификата.</w:t>
      </w:r>
    </w:p>
    <w:p w:rsidR="00496C8A" w:rsidRDefault="00E93F8D">
      <w:pPr>
        <w:numPr>
          <w:ilvl w:val="0"/>
          <w:numId w:val="208"/>
        </w:numPr>
      </w:pPr>
      <w:r>
        <w:t>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496C8A" w:rsidRDefault="00E93F8D">
      <w:pPr>
        <w:numPr>
          <w:ilvl w:val="0"/>
          <w:numId w:val="208"/>
        </w:numPr>
      </w:pPr>
      <w:r>
        <w:t>Заявка на проведение сертификации оформляется заявителем на русском языке и до</w:t>
      </w:r>
      <w:r>
        <w:t>лжна содержать:</w:t>
      </w:r>
    </w:p>
    <w:p w:rsidR="00496C8A" w:rsidRDefault="00E93F8D">
      <w:pPr>
        <w:numPr>
          <w:ilvl w:val="0"/>
          <w:numId w:val="209"/>
        </w:numPr>
      </w:pPr>
      <w:r>
        <w:t>наименование и местонахождение заявителя;</w:t>
      </w:r>
    </w:p>
    <w:p w:rsidR="00496C8A" w:rsidRDefault="00E93F8D">
      <w:pPr>
        <w:numPr>
          <w:ilvl w:val="0"/>
          <w:numId w:val="209"/>
        </w:numPr>
      </w:pPr>
      <w:r>
        <w:t>наименование и местонахождение изготовителя (продавца);</w:t>
      </w:r>
    </w:p>
    <w:p w:rsidR="00496C8A" w:rsidRDefault="00E93F8D">
      <w:pPr>
        <w:numPr>
          <w:ilvl w:val="0"/>
          <w:numId w:val="209"/>
        </w:numPr>
      </w:pPr>
      <w:r>
        <w:t>сведения о продукции и идентифицирующие ее признаки (наименование, код по общероссийскому классификатору продукции или код импортной продукции</w:t>
      </w:r>
      <w:r>
        <w:t xml:space="preserve">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w:t>
      </w:r>
      <w:r>
        <w:t>ларируемое количество (серийное производство, партия или единица продукции); 4) указание на нормативные документы по пожарной безопасности;</w:t>
      </w:r>
    </w:p>
    <w:p w:rsidR="00496C8A" w:rsidRDefault="00E93F8D">
      <w:pPr>
        <w:numPr>
          <w:ilvl w:val="0"/>
          <w:numId w:val="210"/>
        </w:numPr>
        <w:ind w:left="796" w:hanging="230"/>
      </w:pPr>
      <w:r>
        <w:t>схему сертификации;</w:t>
      </w:r>
    </w:p>
    <w:p w:rsidR="00496C8A" w:rsidRDefault="00E93F8D">
      <w:pPr>
        <w:numPr>
          <w:ilvl w:val="0"/>
          <w:numId w:val="210"/>
        </w:numPr>
        <w:ind w:left="796" w:hanging="230"/>
      </w:pPr>
      <w:r>
        <w:t>обязательства заявителя о выполнении правил и условий сертификации.</w:t>
      </w:r>
    </w:p>
    <w:p w:rsidR="00496C8A" w:rsidRDefault="00E93F8D">
      <w:pPr>
        <w:numPr>
          <w:ilvl w:val="0"/>
          <w:numId w:val="211"/>
        </w:numPr>
      </w:pPr>
      <w:r>
        <w:t xml:space="preserve">Уполномоченный орган, </w:t>
      </w:r>
      <w:r>
        <w:t>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496C8A" w:rsidRDefault="00E93F8D">
      <w:pPr>
        <w:numPr>
          <w:ilvl w:val="0"/>
          <w:numId w:val="211"/>
        </w:numPr>
      </w:pPr>
      <w:r>
        <w:t>Отрицательное решение по заявке на проведение сертификации должно содержать мотивиро</w:t>
      </w:r>
      <w:r>
        <w:t>ванный отказ в проведении сертификации.</w:t>
      </w:r>
    </w:p>
    <w:p w:rsidR="00496C8A" w:rsidRDefault="00E93F8D">
      <w:pPr>
        <w:numPr>
          <w:ilvl w:val="0"/>
          <w:numId w:val="211"/>
        </w:numPr>
      </w:pPr>
      <w:r>
        <w:t>Положительное решение по заявке на проведение сертификации должно включать в себя основные условия сертификации, в том числе информацию:</w:t>
      </w:r>
    </w:p>
    <w:p w:rsidR="00496C8A" w:rsidRDefault="00E93F8D">
      <w:pPr>
        <w:numPr>
          <w:ilvl w:val="0"/>
          <w:numId w:val="212"/>
        </w:numPr>
      </w:pPr>
      <w:r>
        <w:t>о схеме сертификации;</w:t>
      </w:r>
    </w:p>
    <w:p w:rsidR="00496C8A" w:rsidRDefault="00E93F8D">
      <w:pPr>
        <w:numPr>
          <w:ilvl w:val="0"/>
          <w:numId w:val="212"/>
        </w:numPr>
      </w:pPr>
      <w:r>
        <w:t>о нормативных документах, на основании которых будет пров</w:t>
      </w:r>
      <w:r>
        <w:t>одиться сертификация соответствия продукции требованиям пожарной безопасности;</w:t>
      </w:r>
    </w:p>
    <w:p w:rsidR="00496C8A" w:rsidRDefault="00E93F8D">
      <w:pPr>
        <w:numPr>
          <w:ilvl w:val="0"/>
          <w:numId w:val="212"/>
        </w:numPr>
      </w:pPr>
      <w:r>
        <w:t>об организации, которая будет проводить анализ состояния производства, если это предусмотрено схемой сертификации;</w:t>
      </w:r>
    </w:p>
    <w:p w:rsidR="00496C8A" w:rsidRDefault="00E93F8D">
      <w:pPr>
        <w:numPr>
          <w:ilvl w:val="0"/>
          <w:numId w:val="212"/>
        </w:numPr>
      </w:pPr>
      <w:r>
        <w:t>о порядке отбора образцов продукции;</w:t>
      </w:r>
    </w:p>
    <w:p w:rsidR="00496C8A" w:rsidRDefault="00E93F8D">
      <w:pPr>
        <w:numPr>
          <w:ilvl w:val="0"/>
          <w:numId w:val="212"/>
        </w:numPr>
      </w:pPr>
      <w:r>
        <w:t>о порядке проведения испы</w:t>
      </w:r>
      <w:r>
        <w:t>таний образцов продукции;</w:t>
      </w:r>
    </w:p>
    <w:p w:rsidR="00496C8A" w:rsidRDefault="00E93F8D">
      <w:pPr>
        <w:numPr>
          <w:ilvl w:val="0"/>
          <w:numId w:val="212"/>
        </w:numPr>
      </w:pPr>
      <w:r>
        <w:t>о порядке оценки стабильности условий производства;</w:t>
      </w:r>
    </w:p>
    <w:p w:rsidR="00496C8A" w:rsidRDefault="00E93F8D">
      <w:pPr>
        <w:numPr>
          <w:ilvl w:val="0"/>
          <w:numId w:val="212"/>
        </w:numPr>
      </w:pPr>
      <w:r>
        <w:t>о критериях оценки соответствия продукции требованиям пожарной безопасности;</w:t>
      </w:r>
    </w:p>
    <w:p w:rsidR="00496C8A" w:rsidRDefault="00E93F8D">
      <w:pPr>
        <w:numPr>
          <w:ilvl w:val="0"/>
          <w:numId w:val="212"/>
        </w:numPr>
      </w:pPr>
      <w:r>
        <w:t>о необходимости предоставления дополнительных документов, подтверждающих безопасность продукции.</w:t>
      </w:r>
    </w:p>
    <w:p w:rsidR="00496C8A" w:rsidRDefault="00E93F8D">
      <w:pPr>
        <w:ind w:left="-15"/>
      </w:pPr>
      <w:r>
        <w:t>9. П</w:t>
      </w:r>
      <w:r>
        <w:t>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496C8A" w:rsidRDefault="00E93F8D">
      <w:pPr>
        <w:numPr>
          <w:ilvl w:val="0"/>
          <w:numId w:val="213"/>
        </w:numPr>
        <w:ind w:left="796" w:hanging="230"/>
      </w:pPr>
      <w:r>
        <w:t>отбор контрольных образцов и образцов для испытаний;</w:t>
      </w:r>
    </w:p>
    <w:p w:rsidR="00496C8A" w:rsidRDefault="00E93F8D">
      <w:pPr>
        <w:numPr>
          <w:ilvl w:val="0"/>
          <w:numId w:val="213"/>
        </w:numPr>
        <w:ind w:left="796" w:hanging="230"/>
      </w:pPr>
      <w:r>
        <w:t>идентификацию продукции;</w:t>
      </w:r>
    </w:p>
    <w:p w:rsidR="00496C8A" w:rsidRDefault="00E93F8D">
      <w:pPr>
        <w:numPr>
          <w:ilvl w:val="0"/>
          <w:numId w:val="213"/>
        </w:numPr>
        <w:spacing w:after="3" w:line="245" w:lineRule="auto"/>
        <w:ind w:left="796" w:hanging="230"/>
      </w:pPr>
      <w:r>
        <w:t>испытания образцов продукции в аккреди</w:t>
      </w:r>
      <w:r>
        <w:t>тованной испытательной лаборатории;4) оценку стабильности условий производства; 5) анализ представленных документов.</w:t>
      </w:r>
    </w:p>
    <w:p w:rsidR="00496C8A" w:rsidRDefault="00E93F8D">
      <w:pPr>
        <w:numPr>
          <w:ilvl w:val="0"/>
          <w:numId w:val="214"/>
        </w:numPr>
      </w:pPr>
      <w:r>
        <w:t>Отбор образцов продукции (контрольных образцов и образцов для испытаний) проводится в соответствии с требованиями, установленными законодат</w:t>
      </w:r>
      <w:r>
        <w:t>ельством Российской Федерации.</w:t>
      </w:r>
    </w:p>
    <w:p w:rsidR="00496C8A" w:rsidRDefault="00E93F8D">
      <w:pPr>
        <w:numPr>
          <w:ilvl w:val="0"/>
          <w:numId w:val="214"/>
        </w:numPr>
      </w:pPr>
      <w:r>
        <w:t>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496C8A" w:rsidRDefault="00E93F8D">
      <w:pPr>
        <w:numPr>
          <w:ilvl w:val="0"/>
          <w:numId w:val="214"/>
        </w:numPr>
      </w:pPr>
      <w:r>
        <w:t>Образц</w:t>
      </w:r>
      <w:r>
        <w:t>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w:t>
      </w:r>
    </w:p>
    <w:p w:rsidR="00496C8A" w:rsidRDefault="00E93F8D">
      <w:pPr>
        <w:ind w:left="-15" w:firstLine="0"/>
      </w:pPr>
      <w:r>
        <w:t>(заказчику).</w:t>
      </w:r>
    </w:p>
    <w:p w:rsidR="00496C8A" w:rsidRDefault="00E93F8D">
      <w:pPr>
        <w:numPr>
          <w:ilvl w:val="0"/>
          <w:numId w:val="214"/>
        </w:numPr>
      </w:pPr>
      <w:r>
        <w:t xml:space="preserve">Заявитель (изготовитель, продавец) прилагает к образцам документы, </w:t>
      </w:r>
      <w:r>
        <w:t>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w:t>
      </w:r>
      <w:r>
        <w:t>о органа по сертификации по заявке на проведение сертификации.</w:t>
      </w:r>
    </w:p>
    <w:p w:rsidR="00496C8A" w:rsidRDefault="00E93F8D">
      <w:pPr>
        <w:numPr>
          <w:ilvl w:val="0"/>
          <w:numId w:val="214"/>
        </w:numPr>
      </w:pPr>
      <w:r>
        <w:t>После отбора образцов должны быть приняты меры защиты от подмены образцов или ошибок в их идентификации.</w:t>
      </w:r>
    </w:p>
    <w:p w:rsidR="00496C8A" w:rsidRDefault="00E93F8D">
      <w:pPr>
        <w:numPr>
          <w:ilvl w:val="0"/>
          <w:numId w:val="214"/>
        </w:numPr>
      </w:pPr>
      <w:r>
        <w:t>Контрольные образцы подлежат хранению в течение срока действия сертификата.</w:t>
      </w:r>
    </w:p>
    <w:p w:rsidR="00496C8A" w:rsidRDefault="00E93F8D">
      <w:pPr>
        <w:numPr>
          <w:ilvl w:val="0"/>
          <w:numId w:val="214"/>
        </w:numPr>
      </w:pPr>
      <w:r>
        <w:t>Идентификаци</w:t>
      </w:r>
      <w:r>
        <w:t>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496C8A" w:rsidRDefault="00E93F8D">
      <w:pPr>
        <w:numPr>
          <w:ilvl w:val="0"/>
          <w:numId w:val="214"/>
        </w:numPr>
      </w:pPr>
      <w:r>
        <w:t xml:space="preserve">Идентификация состоит в сравнении основных характеристик образцов продукции, указанных </w:t>
      </w:r>
      <w:r>
        <w:t>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496C8A" w:rsidRDefault="00E93F8D">
      <w:pPr>
        <w:numPr>
          <w:ilvl w:val="0"/>
          <w:numId w:val="214"/>
        </w:numPr>
      </w:pPr>
      <w:r>
        <w:t>При сертификации партии продукции дополнительно проверяется соотв</w:t>
      </w:r>
      <w:r>
        <w:t>етствие ее фактического объема заявляемому объему.</w:t>
      </w:r>
    </w:p>
    <w:p w:rsidR="00496C8A" w:rsidRDefault="00E93F8D">
      <w:pPr>
        <w:numPr>
          <w:ilvl w:val="0"/>
          <w:numId w:val="214"/>
        </w:numPr>
      </w:pPr>
      <w:r>
        <w:t>Результаты идентификации при проведении испытаний отражаются в протоколе испытаний (отчете об испытаниях).</w:t>
      </w:r>
    </w:p>
    <w:p w:rsidR="00496C8A" w:rsidRDefault="00E93F8D">
      <w:pPr>
        <w:numPr>
          <w:ilvl w:val="0"/>
          <w:numId w:val="214"/>
        </w:numPr>
      </w:pPr>
      <w:r>
        <w:t>Испытания в целях сертификации проводятся по заказу аккредитованного органа по сертификации.</w:t>
      </w:r>
    </w:p>
    <w:p w:rsidR="00496C8A" w:rsidRDefault="00E93F8D">
      <w:pPr>
        <w:numPr>
          <w:ilvl w:val="0"/>
          <w:numId w:val="214"/>
        </w:numPr>
      </w:pPr>
      <w:r>
        <w:t>Испыт</w:t>
      </w:r>
      <w:r>
        <w:t>ания проводятся испытательными лабораториями, прошедшими аккредитацию на право проведения работ.</w:t>
      </w:r>
    </w:p>
    <w:p w:rsidR="00496C8A" w:rsidRDefault="00E93F8D">
      <w:pPr>
        <w:numPr>
          <w:ilvl w:val="0"/>
          <w:numId w:val="214"/>
        </w:numPr>
      </w:pPr>
      <w:r>
        <w:t>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w:t>
      </w:r>
      <w:r>
        <w:t>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w:t>
      </w:r>
      <w:r>
        <w:t>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w:t>
      </w:r>
      <w:r>
        <w:t>ации, поручивший испытательной лаборатории их проведение.</w:t>
      </w:r>
    </w:p>
    <w:p w:rsidR="00496C8A" w:rsidRDefault="00E93F8D">
      <w:pPr>
        <w:numPr>
          <w:ilvl w:val="0"/>
          <w:numId w:val="214"/>
        </w:numPr>
      </w:pPr>
      <w:r>
        <w:t>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w:t>
      </w:r>
      <w:r>
        <w:t>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496C8A" w:rsidRDefault="00E93F8D">
      <w:pPr>
        <w:numPr>
          <w:ilvl w:val="0"/>
          <w:numId w:val="214"/>
        </w:numPr>
      </w:pPr>
      <w:r>
        <w:t>Протокол испытаний (отчет об испытаниях) должен со</w:t>
      </w:r>
      <w:r>
        <w:t>держать следующую информацию:</w:t>
      </w:r>
    </w:p>
    <w:p w:rsidR="00496C8A" w:rsidRDefault="00E93F8D">
      <w:pPr>
        <w:numPr>
          <w:ilvl w:val="0"/>
          <w:numId w:val="215"/>
        </w:numPr>
      </w:pPr>
      <w:r>
        <w:t>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496C8A" w:rsidRDefault="00E93F8D">
      <w:pPr>
        <w:numPr>
          <w:ilvl w:val="0"/>
          <w:numId w:val="215"/>
        </w:numPr>
      </w:pPr>
      <w:r>
        <w:t>сведения об испытательной лаборатории, проводившей испытания;</w:t>
      </w:r>
    </w:p>
    <w:p w:rsidR="00496C8A" w:rsidRDefault="00E93F8D">
      <w:pPr>
        <w:numPr>
          <w:ilvl w:val="0"/>
          <w:numId w:val="215"/>
        </w:numPr>
      </w:pPr>
      <w:r>
        <w:t>сведения об аккред</w:t>
      </w:r>
      <w:r>
        <w:t>итованном органе по сертификации, поручившем проведение испытаний;</w:t>
      </w:r>
    </w:p>
    <w:p w:rsidR="00496C8A" w:rsidRDefault="00E93F8D">
      <w:pPr>
        <w:numPr>
          <w:ilvl w:val="0"/>
          <w:numId w:val="215"/>
        </w:numPr>
      </w:pPr>
      <w:r>
        <w:t>идентификационные сведения о представленной на испытания продукции, в том числе об изготовителе продукции;</w:t>
      </w:r>
    </w:p>
    <w:p w:rsidR="00496C8A" w:rsidRDefault="00E93F8D">
      <w:pPr>
        <w:numPr>
          <w:ilvl w:val="0"/>
          <w:numId w:val="215"/>
        </w:numPr>
      </w:pPr>
      <w:r>
        <w:t>основание для проведения испытаний;</w:t>
      </w:r>
    </w:p>
    <w:p w:rsidR="00496C8A" w:rsidRDefault="00E93F8D">
      <w:pPr>
        <w:numPr>
          <w:ilvl w:val="0"/>
          <w:numId w:val="215"/>
        </w:numPr>
      </w:pPr>
      <w:r>
        <w:t>описание программы и методов испытаний или ссы</w:t>
      </w:r>
      <w:r>
        <w:t>лки на стандартные методы испытаний;7) сведения об отборе образцов;</w:t>
      </w:r>
    </w:p>
    <w:p w:rsidR="00496C8A" w:rsidRDefault="00E93F8D">
      <w:pPr>
        <w:numPr>
          <w:ilvl w:val="0"/>
          <w:numId w:val="216"/>
        </w:numPr>
      </w:pPr>
      <w:r>
        <w:t>условия проведения испытаний;</w:t>
      </w:r>
    </w:p>
    <w:p w:rsidR="00496C8A" w:rsidRDefault="00E93F8D">
      <w:pPr>
        <w:numPr>
          <w:ilvl w:val="0"/>
          <w:numId w:val="216"/>
        </w:numPr>
      </w:pPr>
      <w:r>
        <w:t>сведения об использованных средствах измерений и испытательном оборудовании;</w:t>
      </w:r>
    </w:p>
    <w:p w:rsidR="00496C8A" w:rsidRDefault="00E93F8D">
      <w:pPr>
        <w:numPr>
          <w:ilvl w:val="0"/>
          <w:numId w:val="216"/>
        </w:numPr>
      </w:pPr>
      <w:r>
        <w:t>проверяемые показатели и требования к ним, сведения о нормативных документах, сод</w:t>
      </w:r>
      <w:r>
        <w:t>ержащих эти требования;</w:t>
      </w:r>
    </w:p>
    <w:p w:rsidR="00496C8A" w:rsidRDefault="00E93F8D">
      <w:pPr>
        <w:numPr>
          <w:ilvl w:val="0"/>
          <w:numId w:val="216"/>
        </w:numPr>
      </w:pPr>
      <w:r>
        <w:t>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496C8A" w:rsidRDefault="00E93F8D">
      <w:pPr>
        <w:numPr>
          <w:ilvl w:val="0"/>
          <w:numId w:val="216"/>
        </w:numPr>
      </w:pPr>
      <w:r>
        <w:t>сведения об испытаниях, выполненных другой испытательной лабораторией;13) дату выпуска протокола испытаний (отчета об испытаниях).</w:t>
      </w:r>
    </w:p>
    <w:p w:rsidR="00496C8A" w:rsidRDefault="00E93F8D">
      <w:pPr>
        <w:numPr>
          <w:ilvl w:val="0"/>
          <w:numId w:val="217"/>
        </w:numPr>
      </w:pPr>
      <w:r>
        <w:t>Протокол испытаний (отчет об испытаниях) должен быть подписан всеми лицами, ответственными за их проведение, утвержден руково</w:t>
      </w:r>
      <w:r>
        <w:t>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496C8A" w:rsidRDefault="00E93F8D">
      <w:pPr>
        <w:numPr>
          <w:ilvl w:val="0"/>
          <w:numId w:val="217"/>
        </w:numPr>
      </w:pPr>
      <w:r>
        <w:t>Протокол испытаний (отчет об испытаниях) должен включать</w:t>
      </w:r>
      <w:r>
        <w:t xml:space="preserve">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w:t>
      </w:r>
      <w:r>
        <w:t>(отчете об испытаниях) приводится информация, на основании которой получен результат.</w:t>
      </w:r>
    </w:p>
    <w:p w:rsidR="00496C8A" w:rsidRDefault="00E93F8D">
      <w:pPr>
        <w:numPr>
          <w:ilvl w:val="0"/>
          <w:numId w:val="217"/>
        </w:numPr>
      </w:pPr>
      <w:r>
        <w:t>Не допускаются исправления и изменения в тексте протокола испытаний (отчета об испытаниях) после его выпуска.</w:t>
      </w:r>
    </w:p>
    <w:p w:rsidR="00496C8A" w:rsidRDefault="00E93F8D">
      <w:pPr>
        <w:numPr>
          <w:ilvl w:val="0"/>
          <w:numId w:val="217"/>
        </w:numPr>
      </w:pPr>
      <w:r>
        <w:t xml:space="preserve">Не допускается размещение в протоколе испытаний (отчете об </w:t>
      </w:r>
      <w:r>
        <w:t>испытаниях) общих оценок, рекомендаций и советов по устранению недостатков или совершенствованию испытанных изделий.</w:t>
      </w:r>
    </w:p>
    <w:p w:rsidR="00496C8A" w:rsidRDefault="00E93F8D">
      <w:pPr>
        <w:numPr>
          <w:ilvl w:val="0"/>
          <w:numId w:val="217"/>
        </w:numPr>
      </w:pPr>
      <w:r>
        <w:t>Протокол испытаний (отчет об испытаниях) распространяется только на образцы, подвергнутые испытаниям.</w:t>
      </w:r>
    </w:p>
    <w:p w:rsidR="00496C8A" w:rsidRDefault="00E93F8D">
      <w:pPr>
        <w:numPr>
          <w:ilvl w:val="0"/>
          <w:numId w:val="217"/>
        </w:numPr>
      </w:pPr>
      <w:r>
        <w:t>Анализ производства проводится с цель</w:t>
      </w:r>
      <w:r>
        <w:t>ю установления необходимых условий для изготовления продукции со стабильными характеристиками, проверяемыми при сертификации.</w:t>
      </w:r>
    </w:p>
    <w:p w:rsidR="00496C8A" w:rsidRDefault="00E93F8D">
      <w:pPr>
        <w:numPr>
          <w:ilvl w:val="0"/>
          <w:numId w:val="217"/>
        </w:numPr>
      </w:pPr>
      <w:r>
        <w:t>Оценка стабильности условий производства должна выполняться не ранее чем за 12 месяцев до дня выдачи сертификата на основе анализа</w:t>
      </w:r>
      <w:r>
        <w:t xml:space="preserve"> состояния производства (схемы 2с и 4с) или сертификации производства или системы качества производства (схема 5с).</w:t>
      </w:r>
    </w:p>
    <w:p w:rsidR="00496C8A" w:rsidRDefault="00E93F8D">
      <w:pPr>
        <w:numPr>
          <w:ilvl w:val="0"/>
          <w:numId w:val="217"/>
        </w:numPr>
      </w:pPr>
      <w:r>
        <w:t xml:space="preserve">Основанием для проведения анализа состояния производства является решение аккредитованного органа по сертификации. Аккредитованный орган по </w:t>
      </w:r>
      <w:r>
        <w:t>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w:t>
      </w:r>
      <w:r>
        <w:t>ванное письменное поручение аккредитованного органа по сертификации. 33. При проведении анализа состояния производства должны проверяться:</w:t>
      </w:r>
    </w:p>
    <w:p w:rsidR="00496C8A" w:rsidRDefault="00E93F8D">
      <w:pPr>
        <w:numPr>
          <w:ilvl w:val="0"/>
          <w:numId w:val="218"/>
        </w:numPr>
        <w:ind w:left="796" w:hanging="230"/>
      </w:pPr>
      <w:r>
        <w:t>технологические процессы;</w:t>
      </w:r>
    </w:p>
    <w:p w:rsidR="00496C8A" w:rsidRDefault="00E93F8D">
      <w:pPr>
        <w:numPr>
          <w:ilvl w:val="0"/>
          <w:numId w:val="218"/>
        </w:numPr>
        <w:ind w:left="796" w:hanging="230"/>
      </w:pPr>
      <w:r>
        <w:t>технологическая документация;</w:t>
      </w:r>
    </w:p>
    <w:p w:rsidR="00496C8A" w:rsidRDefault="00E93F8D">
      <w:pPr>
        <w:numPr>
          <w:ilvl w:val="0"/>
          <w:numId w:val="218"/>
        </w:numPr>
        <w:ind w:left="796" w:hanging="230"/>
      </w:pPr>
      <w:r>
        <w:t>средства технологического оснащения;</w:t>
      </w:r>
    </w:p>
    <w:p w:rsidR="00496C8A" w:rsidRDefault="00E93F8D">
      <w:pPr>
        <w:numPr>
          <w:ilvl w:val="0"/>
          <w:numId w:val="218"/>
        </w:numPr>
        <w:ind w:left="796" w:hanging="230"/>
      </w:pPr>
      <w:r>
        <w:t>технологические режимы;</w:t>
      </w:r>
    </w:p>
    <w:p w:rsidR="00496C8A" w:rsidRDefault="00E93F8D">
      <w:pPr>
        <w:numPr>
          <w:ilvl w:val="0"/>
          <w:numId w:val="218"/>
        </w:numPr>
        <w:ind w:left="796" w:hanging="230"/>
      </w:pPr>
      <w:r>
        <w:t>управление средствами технологического оснащения;</w:t>
      </w:r>
    </w:p>
    <w:p w:rsidR="00496C8A" w:rsidRDefault="00E93F8D">
      <w:pPr>
        <w:numPr>
          <w:ilvl w:val="0"/>
          <w:numId w:val="218"/>
        </w:numPr>
        <w:ind w:left="796" w:hanging="230"/>
      </w:pPr>
      <w:r>
        <w:t>управление метрологическим оборудованием;</w:t>
      </w:r>
    </w:p>
    <w:p w:rsidR="00496C8A" w:rsidRDefault="00E93F8D">
      <w:pPr>
        <w:numPr>
          <w:ilvl w:val="0"/>
          <w:numId w:val="218"/>
        </w:numPr>
        <w:ind w:left="796" w:hanging="230"/>
      </w:pPr>
      <w:r>
        <w:t>методики испытаний и измерений;</w:t>
      </w:r>
    </w:p>
    <w:p w:rsidR="00496C8A" w:rsidRDefault="00E93F8D">
      <w:pPr>
        <w:numPr>
          <w:ilvl w:val="0"/>
          <w:numId w:val="218"/>
        </w:numPr>
        <w:ind w:left="796" w:hanging="230"/>
      </w:pPr>
      <w:r>
        <w:t>порядок проведения контроля сырья и комплектующих изделий;</w:t>
      </w:r>
    </w:p>
    <w:p w:rsidR="00496C8A" w:rsidRDefault="00E93F8D">
      <w:pPr>
        <w:numPr>
          <w:ilvl w:val="0"/>
          <w:numId w:val="218"/>
        </w:numPr>
        <w:spacing w:after="3" w:line="245" w:lineRule="auto"/>
        <w:ind w:left="796" w:hanging="230"/>
      </w:pPr>
      <w:r>
        <w:t>порядок проведения контроля продукции в процессе ее производства;10) упра</w:t>
      </w:r>
      <w:r>
        <w:t>вление несоответствующей продукцией; 11) порядок работы с рекламациями.</w:t>
      </w:r>
    </w:p>
    <w:p w:rsidR="00496C8A" w:rsidRDefault="00E93F8D">
      <w:pPr>
        <w:numPr>
          <w:ilvl w:val="0"/>
          <w:numId w:val="219"/>
        </w:numPr>
      </w:pPr>
      <w:r>
        <w:t>Недостатки, выявленные в процессе проверки, классифицируются как существенные или несущественные несоответствия.</w:t>
      </w:r>
    </w:p>
    <w:p w:rsidR="00496C8A" w:rsidRDefault="00E93F8D">
      <w:pPr>
        <w:numPr>
          <w:ilvl w:val="0"/>
          <w:numId w:val="219"/>
        </w:numPr>
      </w:pPr>
      <w:r>
        <w:t>К существенным несоответствиям относятся:</w:t>
      </w:r>
    </w:p>
    <w:p w:rsidR="00496C8A" w:rsidRDefault="00E93F8D">
      <w:pPr>
        <w:numPr>
          <w:ilvl w:val="0"/>
          <w:numId w:val="220"/>
        </w:numPr>
      </w:pPr>
      <w:r>
        <w:t>отсутствие нормативной и техн</w:t>
      </w:r>
      <w:r>
        <w:t>ологической документации на продукцию;</w:t>
      </w:r>
    </w:p>
    <w:p w:rsidR="00496C8A" w:rsidRDefault="00E93F8D">
      <w:pPr>
        <w:numPr>
          <w:ilvl w:val="0"/>
          <w:numId w:val="220"/>
        </w:numPr>
      </w:pPr>
      <w:r>
        <w:t>отсутствие описания выполняемых операций с указанием средств технологического оснащения, точек и порядка контроля;</w:t>
      </w:r>
    </w:p>
    <w:p w:rsidR="00496C8A" w:rsidRDefault="00E93F8D">
      <w:pPr>
        <w:numPr>
          <w:ilvl w:val="0"/>
          <w:numId w:val="220"/>
        </w:numPr>
      </w:pPr>
      <w:r>
        <w:t>отсутствие необходимых средств технического оснащения и средств контроля и испытаний;</w:t>
      </w:r>
    </w:p>
    <w:p w:rsidR="00496C8A" w:rsidRDefault="00E93F8D">
      <w:pPr>
        <w:numPr>
          <w:ilvl w:val="0"/>
          <w:numId w:val="220"/>
        </w:numPr>
      </w:pPr>
      <w:r>
        <w:t>использование ср</w:t>
      </w:r>
      <w:r>
        <w:t>едств контроля и испытаний, не прошедших метрологический контроль в установленном порядке и в установленные сроки;</w:t>
      </w:r>
    </w:p>
    <w:p w:rsidR="00496C8A" w:rsidRDefault="00E93F8D">
      <w:pPr>
        <w:numPr>
          <w:ilvl w:val="0"/>
          <w:numId w:val="220"/>
        </w:numPr>
      </w:pPr>
      <w:r>
        <w:t>отсутствие документированных процедур контроля, обеспечивающих стабильность характеристик продукции, или их невыполнение.</w:t>
      </w:r>
    </w:p>
    <w:p w:rsidR="00496C8A" w:rsidRDefault="00E93F8D">
      <w:pPr>
        <w:numPr>
          <w:ilvl w:val="0"/>
          <w:numId w:val="221"/>
        </w:numPr>
      </w:pPr>
      <w:r>
        <w:t>Наличие существенны</w:t>
      </w:r>
      <w:r>
        <w:t>х несоответствий свидетельствует о неудовлетворительном состоянии производства.</w:t>
      </w:r>
    </w:p>
    <w:p w:rsidR="00496C8A" w:rsidRDefault="00E93F8D">
      <w:pPr>
        <w:numPr>
          <w:ilvl w:val="0"/>
          <w:numId w:val="221"/>
        </w:numPr>
      </w:pPr>
      <w:r>
        <w:t xml:space="preserve">При наличии одного или нескольких существенных несоответствий организация должна </w:t>
      </w:r>
      <w:r>
        <w:t>провести корректирующие мероприятия в сроки, согласованные с аккредитованным органом по сертификации.</w:t>
      </w:r>
    </w:p>
    <w:p w:rsidR="00496C8A" w:rsidRDefault="00E93F8D">
      <w:pPr>
        <w:numPr>
          <w:ilvl w:val="0"/>
          <w:numId w:val="221"/>
        </w:numPr>
      </w:pPr>
      <w:r>
        <w:t>Несущественные замечания должны быть устранены не позднее дня проведения очередного инспекционного контроля.</w:t>
      </w:r>
    </w:p>
    <w:p w:rsidR="00496C8A" w:rsidRDefault="00E93F8D">
      <w:pPr>
        <w:numPr>
          <w:ilvl w:val="0"/>
          <w:numId w:val="221"/>
        </w:numPr>
      </w:pPr>
      <w:r>
        <w:t>По результатам проверки составляется акт о ре</w:t>
      </w:r>
      <w:r>
        <w:t>зультатах анализа состояния производства сертифицируемой продукции. В акте указываются:</w:t>
      </w:r>
    </w:p>
    <w:p w:rsidR="00496C8A" w:rsidRDefault="00E93F8D">
      <w:pPr>
        <w:numPr>
          <w:ilvl w:val="0"/>
          <w:numId w:val="222"/>
        </w:numPr>
      </w:pPr>
      <w:r>
        <w:t>результаты проверки;</w:t>
      </w:r>
    </w:p>
    <w:p w:rsidR="00496C8A" w:rsidRDefault="00E93F8D">
      <w:pPr>
        <w:numPr>
          <w:ilvl w:val="0"/>
          <w:numId w:val="222"/>
        </w:numPr>
      </w:pPr>
      <w:r>
        <w:t>дополнительные материалы, использованные при анализе состояния производства сертифицируемой продукции;</w:t>
      </w:r>
    </w:p>
    <w:p w:rsidR="00496C8A" w:rsidRDefault="00E93F8D">
      <w:pPr>
        <w:numPr>
          <w:ilvl w:val="0"/>
          <w:numId w:val="222"/>
        </w:numPr>
      </w:pPr>
      <w:r>
        <w:t>общая оценка состояния производства;</w:t>
      </w:r>
    </w:p>
    <w:p w:rsidR="00496C8A" w:rsidRDefault="00E93F8D">
      <w:pPr>
        <w:numPr>
          <w:ilvl w:val="0"/>
          <w:numId w:val="222"/>
        </w:numPr>
      </w:pPr>
      <w:r>
        <w:t>необход</w:t>
      </w:r>
      <w:r>
        <w:t>имость и сроки выполнения корректирующих мероприятий.</w:t>
      </w:r>
    </w:p>
    <w:p w:rsidR="00496C8A" w:rsidRDefault="00E93F8D">
      <w:pPr>
        <w:numPr>
          <w:ilvl w:val="0"/>
          <w:numId w:val="223"/>
        </w:numPr>
      </w:pPr>
      <w:r>
        <w:t>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496C8A" w:rsidRDefault="00E93F8D">
      <w:pPr>
        <w:numPr>
          <w:ilvl w:val="0"/>
          <w:numId w:val="223"/>
        </w:numPr>
      </w:pPr>
      <w:r>
        <w:t>Решение о конфид</w:t>
      </w:r>
      <w:r>
        <w:t>енциальности информации, полученной в ходе проверки, принимает проверяемая организация.</w:t>
      </w:r>
    </w:p>
    <w:p w:rsidR="00496C8A" w:rsidRDefault="00E93F8D">
      <w:pPr>
        <w:numPr>
          <w:ilvl w:val="0"/>
          <w:numId w:val="223"/>
        </w:numPr>
      </w:pPr>
      <w:r>
        <w:t>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w:t>
      </w:r>
      <w:r>
        <w:t>озможности и об условиях выдачи сертификата.</w:t>
      </w:r>
    </w:p>
    <w:p w:rsidR="00496C8A" w:rsidRDefault="00E93F8D">
      <w:pPr>
        <w:numPr>
          <w:ilvl w:val="0"/>
          <w:numId w:val="223"/>
        </w:numPr>
      </w:pPr>
      <w:r>
        <w:t>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w:t>
      </w:r>
      <w:r>
        <w:t>твии продукции требованиям пожарной безопасности готовит решение о выдаче (об отказе в выдаче) сертификата.</w:t>
      </w:r>
    </w:p>
    <w:p w:rsidR="00496C8A" w:rsidRDefault="00E93F8D">
      <w:pPr>
        <w:numPr>
          <w:ilvl w:val="0"/>
          <w:numId w:val="223"/>
        </w:numPr>
      </w:pPr>
      <w:r>
        <w:t>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w:t>
      </w:r>
      <w:r>
        <w:t>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496C8A" w:rsidRDefault="00E93F8D">
      <w:pPr>
        <w:numPr>
          <w:ilvl w:val="0"/>
          <w:numId w:val="223"/>
        </w:numPr>
      </w:pPr>
      <w:r>
        <w:t xml:space="preserve">При отрицательных результатах оценки соответствия продукции установленным </w:t>
      </w:r>
      <w:r>
        <w:t>требованиям аккредитованный орган по сертификации выдает решение об отказе в выдаче сертификата с указанием причин.</w:t>
      </w:r>
    </w:p>
    <w:p w:rsidR="00496C8A" w:rsidRDefault="00E93F8D">
      <w:pPr>
        <w:numPr>
          <w:ilvl w:val="0"/>
          <w:numId w:val="223"/>
        </w:numPr>
      </w:pPr>
      <w:r>
        <w:t>Сертификат соответствия продукции требованиям настоящего Федерального закона оформляется в соответствии с законодательством Российской Федер</w:t>
      </w:r>
      <w:r>
        <w:t>ации.</w:t>
      </w:r>
    </w:p>
    <w:p w:rsidR="00496C8A" w:rsidRDefault="00E93F8D">
      <w:pPr>
        <w:numPr>
          <w:ilvl w:val="0"/>
          <w:numId w:val="223"/>
        </w:numPr>
      </w:pPr>
      <w:r>
        <w:t>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496C8A" w:rsidRDefault="00E93F8D">
      <w:pPr>
        <w:numPr>
          <w:ilvl w:val="0"/>
          <w:numId w:val="223"/>
        </w:numPr>
      </w:pPr>
      <w:r>
        <w:t>Для продукции, выпускаемой серийно, срок действия сертификат</w:t>
      </w:r>
      <w:r>
        <w:t>а соответствия продукции требованиям пожарной безопасности устанавливается для схем:</w:t>
      </w:r>
    </w:p>
    <w:p w:rsidR="00496C8A" w:rsidRDefault="00E93F8D">
      <w:pPr>
        <w:spacing w:after="3" w:line="245" w:lineRule="auto"/>
        <w:ind w:left="561" w:right="7191" w:hanging="10"/>
        <w:jc w:val="left"/>
      </w:pPr>
      <w:r>
        <w:t>1) 2с - не более 1 года; 2) 3с - не более 3 лет; 3) 4с и 5с - не более 5 лет.</w:t>
      </w:r>
    </w:p>
    <w:p w:rsidR="00496C8A" w:rsidRDefault="00E93F8D">
      <w:pPr>
        <w:numPr>
          <w:ilvl w:val="0"/>
          <w:numId w:val="224"/>
        </w:numPr>
      </w:pPr>
      <w:r>
        <w:t>Для продукции, выпускаемой единично или партиями (схемы 6с и 7с), срок действия выданного сер</w:t>
      </w:r>
      <w:r>
        <w:t>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w:t>
      </w:r>
      <w:r>
        <w:t>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496C8A" w:rsidRDefault="00E93F8D">
      <w:pPr>
        <w:numPr>
          <w:ilvl w:val="0"/>
          <w:numId w:val="224"/>
        </w:numPr>
      </w:pPr>
      <w:r>
        <w:t>Для</w:t>
      </w:r>
      <w:r>
        <w:t xml:space="preserve">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w:t>
      </w:r>
      <w:r>
        <w:t>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w:t>
      </w:r>
      <w:r>
        <w:t xml:space="preserve"> его действия. В течение этих же сроков действителен и сертификат на партию продукции.</w:t>
      </w:r>
    </w:p>
    <w:p w:rsidR="00496C8A" w:rsidRDefault="00E93F8D">
      <w:pPr>
        <w:numPr>
          <w:ilvl w:val="0"/>
          <w:numId w:val="224"/>
        </w:numPr>
      </w:pPr>
      <w: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w:t>
      </w:r>
      <w:r>
        <w:t>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w:t>
      </w:r>
      <w:r>
        <w:t xml:space="preserve">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w:t>
      </w:r>
      <w:r>
        <w:t>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496C8A" w:rsidRDefault="00E93F8D">
      <w:pPr>
        <w:numPr>
          <w:ilvl w:val="0"/>
          <w:numId w:val="224"/>
        </w:numPr>
      </w:pPr>
      <w:r>
        <w:t>При внесении изменений</w:t>
      </w:r>
      <w:r>
        <w:t xml:space="preserve">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w:t>
      </w:r>
      <w:r>
        <w:t>а на модернизированную продукцию или о необходимости проведения новых испытаний или дополнительной оценки производства этой продукции.</w:t>
      </w:r>
    </w:p>
    <w:p w:rsidR="00496C8A" w:rsidRDefault="00E93F8D">
      <w:pPr>
        <w:numPr>
          <w:ilvl w:val="0"/>
          <w:numId w:val="224"/>
        </w:numPr>
      </w:pPr>
      <w:r>
        <w:t>Инспекционный контроль за сертифицированной продукцией осуществляют аккредитованные органы по сертификации, проводившие е</w:t>
      </w:r>
      <w:r>
        <w:t>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w:t>
      </w:r>
      <w:r>
        <w:t>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w:t>
      </w:r>
      <w:r>
        <w:t>ребованиям пожарной безопасности.</w:t>
      </w:r>
    </w:p>
    <w:p w:rsidR="00496C8A" w:rsidRDefault="00E93F8D">
      <w:pPr>
        <w:numPr>
          <w:ilvl w:val="0"/>
          <w:numId w:val="224"/>
        </w:numPr>
      </w:pPr>
      <w:r>
        <w:t>Инспекционный контроль за сертифицированной продукцией проводится при сроке действия сертификата более 1 года:</w:t>
      </w:r>
    </w:p>
    <w:p w:rsidR="00496C8A" w:rsidRDefault="00E93F8D">
      <w:pPr>
        <w:numPr>
          <w:ilvl w:val="0"/>
          <w:numId w:val="225"/>
        </w:numPr>
        <w:ind w:firstLine="0"/>
      </w:pPr>
      <w:r>
        <w:t>не более одного раза за период действия сертификата, выданного на срок до 2 лет включительно;</w:t>
      </w:r>
    </w:p>
    <w:p w:rsidR="00496C8A" w:rsidRDefault="00E93F8D">
      <w:pPr>
        <w:numPr>
          <w:ilvl w:val="0"/>
          <w:numId w:val="225"/>
        </w:numPr>
        <w:ind w:firstLine="0"/>
      </w:pPr>
      <w:r>
        <w:t>не менее двух раз за период действия сертификата, выданного на срок от 2 до 4 лет включительно;3) не менее трех раз за период действия сертификата, выданного на срок более 4 лет.</w:t>
      </w:r>
    </w:p>
    <w:p w:rsidR="00496C8A" w:rsidRDefault="00E93F8D">
      <w:pPr>
        <w:numPr>
          <w:ilvl w:val="0"/>
          <w:numId w:val="226"/>
        </w:numPr>
      </w:pPr>
      <w:r>
        <w:t>Критериями для определения периодичности и объема инспекционного контроля явл</w:t>
      </w:r>
      <w:r>
        <w:t>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496C8A" w:rsidRDefault="00E93F8D">
      <w:pPr>
        <w:numPr>
          <w:ilvl w:val="0"/>
          <w:numId w:val="226"/>
        </w:numPr>
      </w:pPr>
      <w:r>
        <w:t>Объе</w:t>
      </w:r>
      <w:r>
        <w:t>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496C8A" w:rsidRDefault="00E93F8D">
      <w:pPr>
        <w:numPr>
          <w:ilvl w:val="0"/>
          <w:numId w:val="226"/>
        </w:numPr>
      </w:pPr>
      <w:r>
        <w:t>Внеплановый инспекционный контроль проводится в случае поступления информации о претензиях к б</w:t>
      </w:r>
      <w:r>
        <w:t>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496C8A" w:rsidRDefault="00E93F8D">
      <w:pPr>
        <w:numPr>
          <w:ilvl w:val="0"/>
          <w:numId w:val="226"/>
        </w:numPr>
      </w:pPr>
      <w:r>
        <w:t>Инспекционный контроль, как правило, включает в себя:</w:t>
      </w:r>
    </w:p>
    <w:p w:rsidR="00496C8A" w:rsidRDefault="00E93F8D">
      <w:pPr>
        <w:numPr>
          <w:ilvl w:val="0"/>
          <w:numId w:val="227"/>
        </w:numPr>
        <w:ind w:hanging="293"/>
      </w:pPr>
      <w:r>
        <w:t>анализ мате</w:t>
      </w:r>
      <w:r>
        <w:t>риалов сертификации продукции;</w:t>
      </w:r>
    </w:p>
    <w:p w:rsidR="00496C8A" w:rsidRDefault="00E93F8D">
      <w:pPr>
        <w:numPr>
          <w:ilvl w:val="0"/>
          <w:numId w:val="227"/>
        </w:numPr>
        <w:ind w:hanging="293"/>
      </w:pPr>
      <w:r>
        <w:t>анализ поступающей информации о сертифицированной продукции;</w:t>
      </w:r>
    </w:p>
    <w:p w:rsidR="00496C8A" w:rsidRDefault="00E93F8D">
      <w:pPr>
        <w:numPr>
          <w:ilvl w:val="0"/>
          <w:numId w:val="227"/>
        </w:numPr>
        <w:ind w:hanging="293"/>
      </w:pPr>
      <w:r>
        <w:t>проверку соответствия документов на сертифицированную продукцию требованиям настоящего</w:t>
      </w:r>
    </w:p>
    <w:p w:rsidR="00496C8A" w:rsidRDefault="00E93F8D">
      <w:pPr>
        <w:ind w:left="-15" w:firstLine="0"/>
      </w:pPr>
      <w:r>
        <w:t>Федерального закона;</w:t>
      </w:r>
    </w:p>
    <w:p w:rsidR="00496C8A" w:rsidRDefault="00E93F8D">
      <w:pPr>
        <w:numPr>
          <w:ilvl w:val="0"/>
          <w:numId w:val="227"/>
        </w:numPr>
        <w:ind w:hanging="293"/>
      </w:pPr>
      <w:r>
        <w:t>отбор и идентификацию образцов, проведение испытаний обр</w:t>
      </w:r>
      <w:r>
        <w:t>азцов и анализ полученных результатов;</w:t>
      </w:r>
    </w:p>
    <w:p w:rsidR="00496C8A" w:rsidRDefault="00E93F8D">
      <w:pPr>
        <w:numPr>
          <w:ilvl w:val="0"/>
          <w:numId w:val="227"/>
        </w:numPr>
        <w:ind w:hanging="293"/>
      </w:pPr>
      <w:r>
        <w:t>проверку состояния производства, если это предусмотрено схемой сертификации;</w:t>
      </w:r>
    </w:p>
    <w:p w:rsidR="00496C8A" w:rsidRDefault="00E93F8D">
      <w:pPr>
        <w:numPr>
          <w:ilvl w:val="0"/>
          <w:numId w:val="227"/>
        </w:numPr>
        <w:ind w:hanging="293"/>
      </w:pPr>
      <w:r>
        <w:t>анализ результатов и решений, принятых по результатам контроля;</w:t>
      </w:r>
    </w:p>
    <w:p w:rsidR="00496C8A" w:rsidRDefault="00E93F8D">
      <w:pPr>
        <w:numPr>
          <w:ilvl w:val="0"/>
          <w:numId w:val="227"/>
        </w:numPr>
        <w:spacing w:after="3" w:line="245" w:lineRule="auto"/>
        <w:ind w:hanging="293"/>
      </w:pPr>
      <w:r>
        <w:t>проверку корректирующих мероприятий по устранению ранее выявленных несоответ</w:t>
      </w:r>
      <w:r>
        <w:t>ствий;8) проверку правильности маркировки продукции знаком обращения продукции на рынке; 9) анализ рекламаций на сертифицированную продукцию.</w:t>
      </w:r>
    </w:p>
    <w:p w:rsidR="00496C8A" w:rsidRDefault="00E93F8D">
      <w:pPr>
        <w:numPr>
          <w:ilvl w:val="0"/>
          <w:numId w:val="228"/>
        </w:numPr>
      </w:pPr>
      <w:r>
        <w:t>Содержание, объем и порядок проведения испытаний при проведении инспекционного контроля определяет аккредитованный</w:t>
      </w:r>
      <w:r>
        <w:t xml:space="preserve"> орган по сертификации, проводящий контроль.</w:t>
      </w:r>
    </w:p>
    <w:p w:rsidR="00496C8A" w:rsidRDefault="00E93F8D">
      <w:pPr>
        <w:numPr>
          <w:ilvl w:val="0"/>
          <w:numId w:val="228"/>
        </w:numPr>
      </w:pPr>
      <w: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w:t>
      </w:r>
      <w:r>
        <w:t>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496C8A" w:rsidRDefault="00E93F8D">
      <w:pPr>
        <w:numPr>
          <w:ilvl w:val="0"/>
          <w:numId w:val="228"/>
        </w:numPr>
      </w:pPr>
      <w:r>
        <w:t>В случае получения</w:t>
      </w:r>
      <w:r>
        <w:t xml:space="preserve">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w:t>
      </w:r>
      <w:r>
        <w:t>абораторией. Результаты повторных испытаний считаются окончательными и распространяются на всю сертифицированную продукцию.</w:t>
      </w:r>
    </w:p>
    <w:p w:rsidR="00496C8A" w:rsidRDefault="00E93F8D">
      <w:pPr>
        <w:numPr>
          <w:ilvl w:val="0"/>
          <w:numId w:val="228"/>
        </w:numPr>
      </w:pPr>
      <w:r>
        <w:t xml:space="preserve">Инспекционные испытания продукции, сертифицированной в соответствии со схемой 3с, проводятся только аккредитованными испытательными </w:t>
      </w:r>
      <w:r>
        <w:t>лабораториями.</w:t>
      </w:r>
    </w:p>
    <w:p w:rsidR="00496C8A" w:rsidRDefault="00E93F8D">
      <w:pPr>
        <w:numPr>
          <w:ilvl w:val="0"/>
          <w:numId w:val="228"/>
        </w:numPr>
      </w:pPr>
      <w:r>
        <w:t>Внеплановую инспекционную проверку производства проводят при наличии информации о нарушениях настоящего Федерального закона.</w:t>
      </w:r>
    </w:p>
    <w:p w:rsidR="00496C8A" w:rsidRDefault="00E93F8D">
      <w:pPr>
        <w:numPr>
          <w:ilvl w:val="0"/>
          <w:numId w:val="228"/>
        </w:numPr>
      </w:pPr>
      <w:r>
        <w:t>Результаты инспекционного контроля оформляются актом о проведении инспекционного контроля.</w:t>
      </w:r>
    </w:p>
    <w:p w:rsidR="00496C8A" w:rsidRDefault="00E93F8D">
      <w:pPr>
        <w:numPr>
          <w:ilvl w:val="0"/>
          <w:numId w:val="228"/>
        </w:numPr>
      </w:pPr>
      <w:r>
        <w:t>В акте о проведении инспе</w:t>
      </w:r>
      <w:r>
        <w:t>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496C8A" w:rsidRDefault="00E93F8D">
      <w:pPr>
        <w:numPr>
          <w:ilvl w:val="0"/>
          <w:numId w:val="228"/>
        </w:numPr>
      </w:pPr>
      <w:r>
        <w:t>При прове</w:t>
      </w:r>
      <w:r>
        <w:t>дении корректирующих мероприятий аккредитованный орган по сертификации:</w:t>
      </w:r>
    </w:p>
    <w:p w:rsidR="00496C8A" w:rsidRDefault="00E93F8D">
      <w:pPr>
        <w:numPr>
          <w:ilvl w:val="0"/>
          <w:numId w:val="229"/>
        </w:numPr>
      </w:pPr>
      <w:r>
        <w:t>приостанавливает действие сертификата соответствия требованиям настоящего Федерального закона;</w:t>
      </w:r>
    </w:p>
    <w:p w:rsidR="00496C8A" w:rsidRDefault="00E93F8D">
      <w:pPr>
        <w:numPr>
          <w:ilvl w:val="0"/>
          <w:numId w:val="229"/>
        </w:numPr>
      </w:pPr>
      <w:r>
        <w:t xml:space="preserve">информирует в установленном порядке органы государственного контроля (надзора) </w:t>
      </w:r>
      <w:r>
        <w:t>о приостановлении или прекращении действия сертификата соответствия требованиям настоящего Федерального закона;</w:t>
      </w:r>
    </w:p>
    <w:p w:rsidR="00496C8A" w:rsidRDefault="00E93F8D">
      <w:pPr>
        <w:numPr>
          <w:ilvl w:val="0"/>
          <w:numId w:val="229"/>
        </w:numPr>
      </w:pPr>
      <w:r>
        <w:t>устанавливает срок выполнения изготовителем (продавцом) корректирующих мероприятий;4) контролирует выполнение изготовителем (продавцом) корректи</w:t>
      </w:r>
      <w:r>
        <w:t>рующих мероприятий.</w:t>
      </w:r>
    </w:p>
    <w:p w:rsidR="00496C8A" w:rsidRDefault="00E93F8D">
      <w:pPr>
        <w:numPr>
          <w:ilvl w:val="0"/>
          <w:numId w:val="230"/>
        </w:numPr>
      </w:pPr>
      <w:r>
        <w:t>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496C8A" w:rsidRDefault="00E93F8D">
      <w:pPr>
        <w:numPr>
          <w:ilvl w:val="0"/>
          <w:numId w:val="230"/>
        </w:numPr>
      </w:pPr>
      <w:r>
        <w:t>В случае невыполнения изготовителем (продавцом) корректирующих ме</w:t>
      </w:r>
      <w:r>
        <w:t>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496C8A" w:rsidRDefault="00E93F8D">
      <w:pPr>
        <w:numPr>
          <w:ilvl w:val="0"/>
          <w:numId w:val="230"/>
        </w:numPr>
      </w:pPr>
      <w:r>
        <w:t>Основаниями для рассмотрения вопроса о прекращении действия сертификата м</w:t>
      </w:r>
      <w:r>
        <w:t>огут являться:</w:t>
      </w:r>
    </w:p>
    <w:p w:rsidR="00496C8A" w:rsidRDefault="00E93F8D">
      <w:pPr>
        <w:numPr>
          <w:ilvl w:val="0"/>
          <w:numId w:val="231"/>
        </w:numPr>
      </w:pPr>
      <w:r>
        <w:t>изменение конструкции (состава) и комплектности продукции;</w:t>
      </w:r>
    </w:p>
    <w:p w:rsidR="00496C8A" w:rsidRDefault="00E93F8D">
      <w:pPr>
        <w:numPr>
          <w:ilvl w:val="0"/>
          <w:numId w:val="231"/>
        </w:numPr>
      </w:pPr>
      <w:r>
        <w:t>изменение организации и (или) технологии производства;</w:t>
      </w:r>
    </w:p>
    <w:p w:rsidR="00496C8A" w:rsidRDefault="00E93F8D">
      <w:pPr>
        <w:numPr>
          <w:ilvl w:val="0"/>
          <w:numId w:val="231"/>
        </w:numPr>
      </w:pPr>
      <w:r>
        <w:t>изменение (невыполнение) требований технологии, методов контроля и испытаний, системы обеспечения качества;</w:t>
      </w:r>
    </w:p>
    <w:p w:rsidR="00496C8A" w:rsidRDefault="00E93F8D">
      <w:pPr>
        <w:numPr>
          <w:ilvl w:val="0"/>
          <w:numId w:val="231"/>
        </w:numPr>
      </w:pPr>
      <w:r>
        <w:t>сообщения органов г</w:t>
      </w:r>
      <w:r>
        <w:t>осударственной власти или обществ потребителей о несоответствии продукции требованиям, контролируемым при сертификации;</w:t>
      </w:r>
    </w:p>
    <w:p w:rsidR="00496C8A" w:rsidRDefault="00E93F8D">
      <w:pPr>
        <w:numPr>
          <w:ilvl w:val="0"/>
          <w:numId w:val="231"/>
        </w:numPr>
      </w:pPr>
      <w:r>
        <w:t xml:space="preserve">материалы </w:t>
      </w:r>
      <w:r>
        <w:tab/>
        <w:t xml:space="preserve">дознаний </w:t>
      </w:r>
      <w:r>
        <w:tab/>
        <w:t xml:space="preserve">по </w:t>
      </w:r>
      <w:r>
        <w:tab/>
        <w:t xml:space="preserve">пожарам, </w:t>
      </w:r>
      <w:r>
        <w:tab/>
        <w:t xml:space="preserve">результаты </w:t>
      </w:r>
      <w:r>
        <w:tab/>
        <w:t xml:space="preserve">проверок, </w:t>
      </w:r>
      <w:r>
        <w:tab/>
        <w:t xml:space="preserve">осуществляемых </w:t>
      </w:r>
      <w:r>
        <w:tab/>
        <w:t>органами</w:t>
      </w:r>
    </w:p>
    <w:p w:rsidR="00496C8A" w:rsidRDefault="00E93F8D">
      <w:pPr>
        <w:ind w:left="-15" w:firstLine="0"/>
      </w:pPr>
      <w:r>
        <w:t>государственного пожарного надзора и другими надзорны</w:t>
      </w:r>
      <w:r>
        <w:t>ми органами;</w:t>
      </w:r>
    </w:p>
    <w:p w:rsidR="00496C8A" w:rsidRDefault="00E93F8D">
      <w:pPr>
        <w:numPr>
          <w:ilvl w:val="0"/>
          <w:numId w:val="231"/>
        </w:numPr>
      </w:pPr>
      <w:r>
        <w:t>отрицательные результаты инспекционного контроля сертифицированной продукции;</w:t>
      </w:r>
    </w:p>
    <w:p w:rsidR="00496C8A" w:rsidRDefault="00E93F8D">
      <w:pPr>
        <w:numPr>
          <w:ilvl w:val="0"/>
          <w:numId w:val="231"/>
        </w:numPr>
      </w:pPr>
      <w:r>
        <w:t>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w:t>
      </w:r>
      <w:r>
        <w:t xml:space="preserve"> сертификации;</w:t>
      </w:r>
    </w:p>
    <w:p w:rsidR="00496C8A" w:rsidRDefault="00E93F8D">
      <w:pPr>
        <w:numPr>
          <w:ilvl w:val="0"/>
          <w:numId w:val="231"/>
        </w:numPr>
      </w:pPr>
      <w:r>
        <w:t>реорганизация юридического лица, в том числе преобразование (изменение организационно-правовой формы).</w:t>
      </w:r>
    </w:p>
    <w:p w:rsidR="00496C8A" w:rsidRDefault="00E93F8D">
      <w:pPr>
        <w:numPr>
          <w:ilvl w:val="0"/>
          <w:numId w:val="232"/>
        </w:numPr>
      </w:pPr>
      <w:r>
        <w:t>В случае, если путем корректирующих мероприятий, согласованных с аккредитованным органом по сертификации, изготовитель (продавец) может ус</w:t>
      </w:r>
      <w:r>
        <w:t>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w:t>
      </w:r>
      <w:r>
        <w:t>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w:t>
      </w:r>
      <w:r>
        <w:t xml:space="preserve"> аккредитованный орган по сертификации, выдавший сертификат.</w:t>
      </w:r>
    </w:p>
    <w:p w:rsidR="00496C8A" w:rsidRDefault="00E93F8D">
      <w:pPr>
        <w:numPr>
          <w:ilvl w:val="0"/>
          <w:numId w:val="232"/>
        </w:numPr>
      </w:pPr>
      <w:r>
        <w:t>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496C8A" w:rsidRDefault="00E93F8D">
      <w:pPr>
        <w:numPr>
          <w:ilvl w:val="0"/>
          <w:numId w:val="232"/>
        </w:numPr>
      </w:pPr>
      <w:r>
        <w:t>Пр</w:t>
      </w:r>
      <w:r>
        <w:t>екращение действия и изъятие сертификата оформляются решением аккредитованного органа по сертификации.</w:t>
      </w:r>
    </w:p>
    <w:p w:rsidR="00496C8A" w:rsidRDefault="00E93F8D">
      <w:pPr>
        <w:numPr>
          <w:ilvl w:val="0"/>
          <w:numId w:val="232"/>
        </w:numPr>
      </w:pPr>
      <w:r>
        <w:t>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w:t>
      </w:r>
      <w:r>
        <w:t>е 7 дней.</w:t>
      </w:r>
    </w:p>
    <w:p w:rsidR="00496C8A" w:rsidRDefault="00E93F8D">
      <w:pPr>
        <w:numPr>
          <w:ilvl w:val="0"/>
          <w:numId w:val="232"/>
        </w:numPr>
        <w:spacing w:after="215"/>
      </w:pPr>
      <w:r>
        <w:t>Повторное представление на сертификацию продукции осуществляется в общем порядке.</w:t>
      </w:r>
    </w:p>
    <w:p w:rsidR="00496C8A" w:rsidRDefault="00E93F8D">
      <w:pPr>
        <w:spacing w:after="217"/>
        <w:ind w:left="-15"/>
      </w:pPr>
      <w:r>
        <w:t>Статья 148. Дополнительные требования, учитываемые при аккредитации органов по сертификации, испытательных лабораторий (центров)</w:t>
      </w:r>
    </w:p>
    <w:p w:rsidR="00496C8A" w:rsidRDefault="00E93F8D">
      <w:pPr>
        <w:ind w:left="-15"/>
      </w:pPr>
      <w:r>
        <w:t>1. Организация, претендующая на акк</w:t>
      </w:r>
      <w:r>
        <w:t>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w:t>
      </w:r>
      <w:r>
        <w:t>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w:t>
      </w:r>
      <w:r>
        <w:t>бораторией испытательного оборудования и средств измерений, не принадлежащих данной испытательной лаборатории, допускается в случае, если:</w:t>
      </w:r>
    </w:p>
    <w:p w:rsidR="00496C8A" w:rsidRDefault="00E93F8D">
      <w:pPr>
        <w:numPr>
          <w:ilvl w:val="0"/>
          <w:numId w:val="233"/>
        </w:numPr>
      </w:pPr>
      <w:r>
        <w:t xml:space="preserve">используется </w:t>
      </w:r>
      <w:r>
        <w:tab/>
        <w:t xml:space="preserve">дорогостоящее </w:t>
      </w:r>
      <w:r>
        <w:tab/>
        <w:t xml:space="preserve">оборудование </w:t>
      </w:r>
      <w:r>
        <w:tab/>
        <w:t xml:space="preserve">или </w:t>
      </w:r>
      <w:r>
        <w:tab/>
        <w:t xml:space="preserve">оборудование, </w:t>
      </w:r>
      <w:r>
        <w:tab/>
        <w:t xml:space="preserve">не </w:t>
      </w:r>
      <w:r>
        <w:tab/>
        <w:t xml:space="preserve">имеющее </w:t>
      </w:r>
      <w:r>
        <w:tab/>
        <w:t>широкого распространения или требующее ре</w:t>
      </w:r>
      <w:r>
        <w:t>гулярного квалифицированного обслуживания;</w:t>
      </w:r>
    </w:p>
    <w:p w:rsidR="00496C8A" w:rsidRDefault="00E93F8D">
      <w:pPr>
        <w:numPr>
          <w:ilvl w:val="0"/>
          <w:numId w:val="233"/>
        </w:numPr>
      </w:pPr>
      <w:r>
        <w:t>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496C8A" w:rsidRDefault="00E93F8D">
      <w:pPr>
        <w:numPr>
          <w:ilvl w:val="0"/>
          <w:numId w:val="233"/>
        </w:numPr>
      </w:pPr>
      <w:r>
        <w:t xml:space="preserve">собственное </w:t>
      </w:r>
      <w:r>
        <w:t>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496C8A" w:rsidRDefault="00E93F8D">
      <w:pPr>
        <w:numPr>
          <w:ilvl w:val="0"/>
          <w:numId w:val="234"/>
        </w:numPr>
      </w:pPr>
      <w:r>
        <w:t>Оборудование должно быть учтено в соответствующих документах лаборатории в соответствии с требованиями п</w:t>
      </w:r>
      <w:r>
        <w:t>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w:t>
      </w:r>
      <w:r>
        <w:t>ности для этих целей и возможность контроля его состояния.</w:t>
      </w:r>
    </w:p>
    <w:p w:rsidR="00496C8A" w:rsidRDefault="00E93F8D">
      <w:pPr>
        <w:numPr>
          <w:ilvl w:val="0"/>
          <w:numId w:val="234"/>
        </w:numPr>
      </w:pPr>
      <w:r>
        <w:t>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w:t>
      </w:r>
      <w:r>
        <w:t>нном порядке.</w:t>
      </w:r>
    </w:p>
    <w:p w:rsidR="00496C8A" w:rsidRDefault="00E93F8D">
      <w:pPr>
        <w:numPr>
          <w:ilvl w:val="0"/>
          <w:numId w:val="234"/>
        </w:numPr>
        <w:spacing w:after="217"/>
      </w:pPr>
      <w:r>
        <w:t>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имеются аккредитованная лаборатория с аналогично</w:t>
      </w:r>
      <w:r>
        <w:t>й областью аккредитации.</w:t>
      </w:r>
    </w:p>
    <w:p w:rsidR="00496C8A" w:rsidRDefault="00E93F8D">
      <w:pPr>
        <w:spacing w:after="217"/>
        <w:ind w:left="-15"/>
      </w:pPr>
      <w:r>
        <w:t>Статья 149. Особенности подтверждения соответствия веществ и материалов требованиям пожарной безопасности</w:t>
      </w:r>
    </w:p>
    <w:p w:rsidR="00496C8A" w:rsidRDefault="00E93F8D">
      <w:pPr>
        <w:spacing w:after="217"/>
        <w:ind w:left="-15"/>
      </w:pPr>
      <w:r>
        <w:t>Подтверждение соответствия веществ и материалов требованиям настоящего Федерального закона проводится путем декларирования их</w:t>
      </w:r>
      <w:r>
        <w:t xml:space="preserve">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496C8A" w:rsidRDefault="00E93F8D">
      <w:pPr>
        <w:spacing w:after="215"/>
        <w:ind w:left="566" w:firstLine="0"/>
      </w:pPr>
      <w:r>
        <w:t>Статья 150. Особенност</w:t>
      </w:r>
      <w:r>
        <w:t>и подтверждения соответствия средств огнезащиты</w:t>
      </w:r>
    </w:p>
    <w:p w:rsidR="00496C8A" w:rsidRDefault="00E93F8D">
      <w:pPr>
        <w:numPr>
          <w:ilvl w:val="0"/>
          <w:numId w:val="235"/>
        </w:numPr>
      </w:pPr>
      <w:r>
        <w:t>Подтверждение соответствия средств огнезащиты осуществляется в форме сертификации.</w:t>
      </w:r>
    </w:p>
    <w:p w:rsidR="00496C8A" w:rsidRDefault="00E93F8D">
      <w:pPr>
        <w:numPr>
          <w:ilvl w:val="0"/>
          <w:numId w:val="235"/>
        </w:numPr>
      </w:pPr>
      <w:r>
        <w:t>Для проведения сертификации заявитель представляет в аккредитованный орган по сертификации сопроводительные документы, в кото</w:t>
      </w:r>
      <w:r>
        <w:t>рых должны быть указаны основные показатели, область и способы применения средств огнезащиты.</w:t>
      </w:r>
    </w:p>
    <w:p w:rsidR="00496C8A" w:rsidRDefault="00E93F8D">
      <w:pPr>
        <w:numPr>
          <w:ilvl w:val="0"/>
          <w:numId w:val="235"/>
        </w:numPr>
      </w:pPr>
      <w:r>
        <w:t>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w:t>
      </w:r>
      <w:r>
        <w:t>личные варианты их применения, описанные в сопроводительных документах.</w:t>
      </w:r>
    </w:p>
    <w:p w:rsidR="00496C8A" w:rsidRDefault="00E93F8D">
      <w:pPr>
        <w:numPr>
          <w:ilvl w:val="0"/>
          <w:numId w:val="235"/>
        </w:numPr>
      </w:pPr>
      <w:r>
        <w:t>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496C8A" w:rsidRDefault="00E93F8D">
      <w:pPr>
        <w:numPr>
          <w:ilvl w:val="0"/>
          <w:numId w:val="236"/>
        </w:numPr>
      </w:pPr>
      <w:r>
        <w:t>наименования средств огнезащиты</w:t>
      </w:r>
      <w:r>
        <w:t>;</w:t>
      </w:r>
    </w:p>
    <w:p w:rsidR="00496C8A" w:rsidRDefault="00E93F8D">
      <w:pPr>
        <w:numPr>
          <w:ilvl w:val="0"/>
          <w:numId w:val="236"/>
        </w:numPr>
      </w:pPr>
      <w:r>
        <w:t>значение огнезащитной эффективности, установленное при испытаниях;</w:t>
      </w:r>
    </w:p>
    <w:p w:rsidR="00496C8A" w:rsidRDefault="00E93F8D">
      <w:pPr>
        <w:numPr>
          <w:ilvl w:val="0"/>
          <w:numId w:val="236"/>
        </w:numPr>
      </w:pPr>
      <w:r>
        <w:t>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496C8A" w:rsidRDefault="00E93F8D">
      <w:pPr>
        <w:numPr>
          <w:ilvl w:val="0"/>
          <w:numId w:val="236"/>
        </w:numPr>
      </w:pPr>
      <w:r>
        <w:t>толщина огн</w:t>
      </w:r>
      <w:r>
        <w:t>езащитного покрытия средств огнезащиты для установленной огнезащитной эффективности.</w:t>
      </w:r>
    </w:p>
    <w:p w:rsidR="00496C8A" w:rsidRDefault="00E93F8D">
      <w:pPr>
        <w:spacing w:after="217"/>
        <w:ind w:left="-15"/>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496C8A" w:rsidRDefault="00E93F8D">
      <w:pPr>
        <w:spacing w:after="216"/>
        <w:ind w:left="749" w:right="748" w:hanging="10"/>
        <w:jc w:val="center"/>
      </w:pPr>
      <w:r>
        <w:rPr>
          <w:b/>
        </w:rPr>
        <w:t>Раздел VIII. ЗАКЛЮЧИТЕЛЬНЫЕ ПОЛ</w:t>
      </w:r>
      <w:r>
        <w:rPr>
          <w:b/>
        </w:rPr>
        <w:t>ОЖЕНИЯ</w:t>
      </w:r>
    </w:p>
    <w:p w:rsidR="00496C8A" w:rsidRDefault="00E93F8D">
      <w:pPr>
        <w:spacing w:after="216"/>
        <w:ind w:left="749" w:right="748" w:hanging="10"/>
        <w:jc w:val="center"/>
      </w:pPr>
      <w:r>
        <w:rPr>
          <w:b/>
        </w:rPr>
        <w:t>Глава 34. ЗАКЛЮЧИТЕЛЬНЫЕ ПОЛОЖЕНИЯ</w:t>
      </w:r>
    </w:p>
    <w:p w:rsidR="00496C8A" w:rsidRDefault="00E93F8D">
      <w:pPr>
        <w:spacing w:after="215"/>
        <w:ind w:left="566" w:firstLine="0"/>
      </w:pPr>
      <w:r>
        <w:t>Статья 151. Заключительные положения</w:t>
      </w:r>
    </w:p>
    <w:p w:rsidR="00496C8A" w:rsidRDefault="00E93F8D">
      <w:pPr>
        <w:numPr>
          <w:ilvl w:val="0"/>
          <w:numId w:val="237"/>
        </w:numPr>
      </w:pPr>
      <w:r>
        <w:t>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w:t>
      </w:r>
      <w:r>
        <w:t>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w:t>
      </w:r>
      <w:r>
        <w:t>ному исполнению в части, не противоречащей требованиям настоящего Федерального закона.</w:t>
      </w:r>
    </w:p>
    <w:p w:rsidR="00496C8A" w:rsidRDefault="00E93F8D">
      <w:pPr>
        <w:numPr>
          <w:ilvl w:val="0"/>
          <w:numId w:val="237"/>
        </w:numPr>
      </w:pPr>
      <w:r>
        <w:t>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w:t>
      </w:r>
      <w:r>
        <w:t>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496C8A" w:rsidRDefault="00E93F8D">
      <w:pPr>
        <w:numPr>
          <w:ilvl w:val="0"/>
          <w:numId w:val="237"/>
        </w:numPr>
        <w:spacing w:after="217"/>
      </w:pPr>
      <w:r>
        <w:t xml:space="preserve">Документы об аккредитации, выданные в установленном порядке органам, осуществляющим сертификацию, </w:t>
      </w:r>
      <w:r>
        <w:t>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w:t>
      </w:r>
      <w:r>
        <w:t>аются действительными до окончания установленного в них срока.</w:t>
      </w:r>
    </w:p>
    <w:p w:rsidR="00496C8A" w:rsidRDefault="00E93F8D">
      <w:pPr>
        <w:spacing w:after="215"/>
        <w:ind w:left="566" w:firstLine="0"/>
      </w:pPr>
      <w:r>
        <w:t>Статья 152. Вступление в силу настоящего Федерального закона</w:t>
      </w:r>
    </w:p>
    <w:p w:rsidR="00496C8A" w:rsidRDefault="00E93F8D">
      <w:pPr>
        <w:spacing w:after="217"/>
        <w:ind w:left="-15"/>
      </w:pPr>
      <w:r>
        <w:t>Настоящий Федеральный закон вступает в силу по истечении девяти месяцев со дня его официального опубликования.</w:t>
      </w:r>
    </w:p>
    <w:p w:rsidR="00496C8A" w:rsidRDefault="00E93F8D">
      <w:pPr>
        <w:spacing w:after="4"/>
        <w:ind w:left="10" w:right="3" w:hanging="10"/>
        <w:jc w:val="right"/>
      </w:pPr>
      <w:r>
        <w:t>Президент</w:t>
      </w:r>
    </w:p>
    <w:p w:rsidR="00496C8A" w:rsidRDefault="00E93F8D">
      <w:pPr>
        <w:spacing w:after="4"/>
        <w:ind w:left="10" w:right="3" w:hanging="10"/>
        <w:jc w:val="right"/>
      </w:pPr>
      <w:r>
        <w:t xml:space="preserve">Российской </w:t>
      </w:r>
      <w:r>
        <w:t>Федерации</w:t>
      </w:r>
    </w:p>
    <w:p w:rsidR="00496C8A" w:rsidRDefault="00E93F8D">
      <w:pPr>
        <w:ind w:left="-15" w:firstLine="8942"/>
      </w:pPr>
      <w:r>
        <w:t>Д.МЕДВЕДЕВ Москва, Кремль</w:t>
      </w:r>
    </w:p>
    <w:p w:rsidR="00496C8A" w:rsidRDefault="00E93F8D">
      <w:pPr>
        <w:ind w:left="-15" w:firstLine="0"/>
      </w:pPr>
      <w:r>
        <w:t>22 июля 2008 года</w:t>
      </w:r>
    </w:p>
    <w:p w:rsidR="00496C8A" w:rsidRDefault="00E93F8D">
      <w:pPr>
        <w:spacing w:after="1117"/>
        <w:ind w:left="-15" w:firstLine="0"/>
      </w:pPr>
      <w:r>
        <w:t>N 123-ФЗ</w:t>
      </w:r>
    </w:p>
    <w:p w:rsidR="00496C8A" w:rsidRDefault="00E93F8D">
      <w:pPr>
        <w:spacing w:after="4"/>
        <w:ind w:left="10" w:right="3" w:hanging="10"/>
        <w:jc w:val="right"/>
      </w:pPr>
      <w:r>
        <w:t>Приложение</w:t>
      </w:r>
    </w:p>
    <w:p w:rsidR="00496C8A" w:rsidRDefault="00E93F8D">
      <w:pPr>
        <w:spacing w:after="4"/>
        <w:ind w:left="10" w:right="3" w:hanging="10"/>
        <w:jc w:val="right"/>
      </w:pPr>
      <w:r>
        <w:t>к Федеральному закону</w:t>
      </w:r>
    </w:p>
    <w:p w:rsidR="00496C8A" w:rsidRDefault="00E93F8D">
      <w:pPr>
        <w:spacing w:after="217"/>
        <w:ind w:left="7920" w:hanging="1344"/>
      </w:pPr>
      <w:r>
        <w:t>"Технический регламент о требованиях пожарной безопасности"</w:t>
      </w:r>
    </w:p>
    <w:p w:rsidR="00496C8A" w:rsidRDefault="00E93F8D">
      <w:pPr>
        <w:spacing w:after="215"/>
        <w:ind w:left="2092" w:right="2110" w:firstLine="0"/>
        <w:jc w:val="center"/>
      </w:pPr>
      <w:r>
        <w:t>Таблица 1</w:t>
      </w:r>
    </w:p>
    <w:p w:rsidR="00496C8A" w:rsidRDefault="00E93F8D">
      <w:pPr>
        <w:spacing w:after="215"/>
        <w:ind w:left="2376" w:right="2389" w:firstLine="0"/>
        <w:jc w:val="center"/>
      </w:pPr>
      <w:r>
        <w:t>Перечень показателей, необходимых для оценки пожарной опасности веществ и материалов в зав</w:t>
      </w:r>
      <w:r>
        <w:t>исимости от их агрегатного состояния</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Показатель пожарной     │ Вещества и материалы в различном  │ Пыли  │</w:t>
      </w:r>
    </w:p>
    <w:p w:rsidR="00496C8A" w:rsidRDefault="00E93F8D">
      <w:pPr>
        <w:spacing w:after="3" w:line="259" w:lineRule="auto"/>
        <w:ind w:left="-5" w:hanging="10"/>
        <w:jc w:val="left"/>
      </w:pPr>
      <w:r>
        <w:rPr>
          <w:rFonts w:ascii="Courier New" w:eastAsia="Courier New" w:hAnsi="Courier New" w:cs="Courier New"/>
        </w:rPr>
        <w:t>│          опасности          │        агрегатном состоянии       │       │</w:t>
      </w:r>
    </w:p>
    <w:p w:rsidR="00496C8A" w:rsidRDefault="00E93F8D">
      <w:pPr>
        <w:spacing w:after="3" w:line="259" w:lineRule="auto"/>
        <w:ind w:left="-5" w:hanging="10"/>
        <w:jc w:val="left"/>
      </w:pPr>
      <w:r>
        <w:rPr>
          <w:rFonts w:ascii="Courier New" w:eastAsia="Courier New" w:hAnsi="Courier New" w:cs="Courier New"/>
        </w:rPr>
        <w:t>│                             ├──────────────┬─────────┬──────────┤       │</w:t>
      </w:r>
    </w:p>
    <w:p w:rsidR="00496C8A" w:rsidRDefault="00E93F8D">
      <w:pPr>
        <w:spacing w:after="3" w:line="259" w:lineRule="auto"/>
        <w:ind w:left="-5" w:hanging="10"/>
        <w:jc w:val="left"/>
      </w:pPr>
      <w:r>
        <w:rPr>
          <w:rFonts w:ascii="Courier New" w:eastAsia="Courier New" w:hAnsi="Courier New" w:cs="Courier New"/>
        </w:rPr>
        <w:t>│                             │ газообразные │ жидкие  │  твердые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│Безопасный экспериментальный │              │         │          │       │</w:t>
      </w:r>
    </w:p>
    <w:p w:rsidR="00496C8A" w:rsidRDefault="00E93F8D">
      <w:pPr>
        <w:spacing w:after="3" w:line="259" w:lineRule="auto"/>
        <w:ind w:left="-5" w:hanging="10"/>
        <w:jc w:val="left"/>
      </w:pPr>
      <w:r>
        <w:rPr>
          <w:rFonts w:ascii="Courier New" w:eastAsia="Courier New" w:hAnsi="Courier New" w:cs="Courier New"/>
        </w:rPr>
        <w:t>│максимальный зазор,          │              │         │          │       │</w:t>
      </w:r>
    </w:p>
    <w:p w:rsidR="00496C8A" w:rsidRDefault="00E93F8D">
      <w:pPr>
        <w:spacing w:after="3" w:line="259" w:lineRule="auto"/>
        <w:ind w:left="-5" w:hanging="10"/>
        <w:jc w:val="left"/>
      </w:pPr>
      <w:r>
        <w:rPr>
          <w:rFonts w:ascii="Courier New" w:eastAsia="Courier New" w:hAnsi="Courier New" w:cs="Courier New"/>
        </w:rPr>
        <w:t>│миллиметр                    │      +       │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│Выделение токсичных          │              │         │          │       │</w:t>
      </w:r>
    </w:p>
    <w:p w:rsidR="00496C8A" w:rsidRDefault="00E93F8D">
      <w:pPr>
        <w:spacing w:after="3" w:line="259" w:lineRule="auto"/>
        <w:ind w:left="-5" w:hanging="10"/>
        <w:jc w:val="left"/>
      </w:pPr>
      <w:r>
        <w:rPr>
          <w:rFonts w:ascii="Courier New" w:eastAsia="Courier New" w:hAnsi="Courier New" w:cs="Courier New"/>
        </w:rPr>
        <w:t>│продуктов горения с единицы  │              │         │          │       │</w:t>
      </w:r>
    </w:p>
    <w:p w:rsidR="00496C8A" w:rsidRDefault="00E93F8D">
      <w:pPr>
        <w:spacing w:after="3" w:line="259" w:lineRule="auto"/>
        <w:ind w:left="-5" w:hanging="10"/>
        <w:jc w:val="left"/>
      </w:pPr>
      <w:r>
        <w:rPr>
          <w:rFonts w:ascii="Courier New" w:eastAsia="Courier New" w:hAnsi="Courier New" w:cs="Courier New"/>
        </w:rPr>
        <w:t>│массы г</w:t>
      </w:r>
      <w:r>
        <w:rPr>
          <w:rFonts w:ascii="Courier New" w:eastAsia="Courier New" w:hAnsi="Courier New" w:cs="Courier New"/>
        </w:rPr>
        <w:t>орючего, килограмм на │              │         │          │       │</w:t>
      </w:r>
    </w:p>
    <w:p w:rsidR="00496C8A" w:rsidRDefault="00E93F8D">
      <w:pPr>
        <w:spacing w:after="3" w:line="259" w:lineRule="auto"/>
        <w:ind w:left="-5" w:hanging="10"/>
        <w:jc w:val="left"/>
      </w:pPr>
      <w:r>
        <w:rPr>
          <w:rFonts w:ascii="Courier New" w:eastAsia="Courier New" w:hAnsi="Courier New" w:cs="Courier New"/>
        </w:rPr>
        <w:t>│килограмм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│Группа воспламеняемости      │     </w:t>
      </w:r>
      <w:r>
        <w:rPr>
          <w:rFonts w:ascii="Courier New" w:eastAsia="Courier New" w:hAnsi="Courier New" w:cs="Courier New"/>
        </w:rPr>
        <w:t xml:space="preserve">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│Группа горючести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│Группа распространения       │              │         │          │       │</w:t>
      </w:r>
    </w:p>
    <w:p w:rsidR="00496C8A" w:rsidRDefault="00E93F8D">
      <w:pPr>
        <w:spacing w:after="3" w:line="259" w:lineRule="auto"/>
        <w:ind w:left="-5" w:hanging="10"/>
        <w:jc w:val="left"/>
      </w:pPr>
      <w:r>
        <w:rPr>
          <w:rFonts w:ascii="Courier New" w:eastAsia="Courier New" w:hAnsi="Courier New" w:cs="Courier New"/>
        </w:rPr>
        <w:t>│пламени                      │      -       │    -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│Коэффициент дымообразования, │              │         │          │       │</w:t>
      </w:r>
    </w:p>
    <w:p w:rsidR="00496C8A" w:rsidRDefault="00E93F8D">
      <w:pPr>
        <w:spacing w:after="3" w:line="259" w:lineRule="auto"/>
        <w:ind w:left="-5" w:hanging="10"/>
        <w:jc w:val="left"/>
      </w:pPr>
      <w:r>
        <w:rPr>
          <w:rFonts w:ascii="Courier New" w:eastAsia="Courier New" w:hAnsi="Courier New" w:cs="Courier New"/>
        </w:rPr>
        <w:t>│квадратный метр на килограмм │      -       │    +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│Излучающая способность       │              │         │          │       │</w:t>
      </w:r>
    </w:p>
    <w:p w:rsidR="00496C8A" w:rsidRDefault="00E93F8D">
      <w:pPr>
        <w:spacing w:after="3" w:line="259" w:lineRule="auto"/>
        <w:ind w:left="-5" w:hanging="10"/>
        <w:jc w:val="left"/>
      </w:pPr>
      <w:r>
        <w:rPr>
          <w:rFonts w:ascii="Courier New" w:eastAsia="Courier New" w:hAnsi="Courier New" w:cs="Courier New"/>
        </w:rPr>
        <w:t>│пламени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│Индекс                       │              │         │          │       │ │пожаровзрывоопасности,       │              │         │          │       │</w:t>
      </w:r>
    </w:p>
    <w:p w:rsidR="00496C8A" w:rsidRDefault="00E93F8D">
      <w:pPr>
        <w:spacing w:after="3" w:line="259" w:lineRule="auto"/>
        <w:ind w:left="-5" w:hanging="10"/>
        <w:jc w:val="left"/>
      </w:pPr>
      <w:r>
        <w:rPr>
          <w:rFonts w:ascii="Courier New" w:eastAsia="Courier New" w:hAnsi="Courier New" w:cs="Courier New"/>
        </w:rPr>
        <w:t>│паскаль на метр в секунду    │      -       │    -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│Индекс распространения       │              │         │          │       │</w:t>
      </w:r>
    </w:p>
    <w:p w:rsidR="00496C8A" w:rsidRDefault="00E93F8D">
      <w:pPr>
        <w:spacing w:after="3" w:line="259" w:lineRule="auto"/>
        <w:ind w:left="-5" w:hanging="10"/>
        <w:jc w:val="left"/>
      </w:pPr>
      <w:r>
        <w:rPr>
          <w:rFonts w:ascii="Courier New" w:eastAsia="Courier New" w:hAnsi="Courier New" w:cs="Courier New"/>
        </w:rPr>
        <w:t>│пламени                      │      -       │    -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│Кислородный индекс, объемные │              │         │          │       │</w:t>
      </w:r>
    </w:p>
    <w:p w:rsidR="00496C8A" w:rsidRDefault="00E93F8D">
      <w:pPr>
        <w:spacing w:after="3" w:line="259" w:lineRule="auto"/>
        <w:ind w:left="-5" w:hanging="10"/>
        <w:jc w:val="left"/>
      </w:pPr>
      <w:r>
        <w:rPr>
          <w:rFonts w:ascii="Courier New" w:eastAsia="Courier New" w:hAnsi="Courier New" w:cs="Courier New"/>
        </w:rPr>
        <w:t>│проценты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│Концент</w:t>
      </w:r>
      <w:r>
        <w:rPr>
          <w:rFonts w:ascii="Courier New" w:eastAsia="Courier New" w:hAnsi="Courier New" w:cs="Courier New"/>
        </w:rPr>
        <w:t>рационные пределы     │              │         │          │       │</w:t>
      </w:r>
    </w:p>
    <w:p w:rsidR="00496C8A" w:rsidRDefault="00E93F8D">
      <w:pPr>
        <w:spacing w:after="3" w:line="259" w:lineRule="auto"/>
        <w:ind w:left="-5" w:hanging="10"/>
        <w:jc w:val="left"/>
      </w:pPr>
      <w:r>
        <w:rPr>
          <w:rFonts w:ascii="Courier New" w:eastAsia="Courier New" w:hAnsi="Courier New" w:cs="Courier New"/>
        </w:rPr>
        <w:t>│распространения пламени      │              │         │          │       │</w:t>
      </w:r>
    </w:p>
    <w:p w:rsidR="00496C8A" w:rsidRDefault="00E93F8D">
      <w:pPr>
        <w:spacing w:after="3" w:line="259" w:lineRule="auto"/>
        <w:ind w:left="-5" w:hanging="10"/>
        <w:jc w:val="left"/>
      </w:pPr>
      <w:r>
        <w:rPr>
          <w:rFonts w:ascii="Courier New" w:eastAsia="Courier New" w:hAnsi="Courier New" w:cs="Courier New"/>
        </w:rPr>
        <w:t>│(воспламенения) в газах и    │              │         │          │       │</w:t>
      </w:r>
    </w:p>
    <w:p w:rsidR="00496C8A" w:rsidRDefault="00E93F8D">
      <w:pPr>
        <w:spacing w:after="3" w:line="259" w:lineRule="auto"/>
        <w:ind w:left="-5" w:hanging="10"/>
        <w:jc w:val="left"/>
      </w:pPr>
      <w:r>
        <w:rPr>
          <w:rFonts w:ascii="Courier New" w:eastAsia="Courier New" w:hAnsi="Courier New" w:cs="Courier New"/>
        </w:rPr>
        <w:t xml:space="preserve">│парах, объемные проценты,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│пылях, килограмм на          │              │         │          │       │</w:t>
      </w:r>
    </w:p>
    <w:p w:rsidR="00496C8A" w:rsidRDefault="00E93F8D">
      <w:pPr>
        <w:spacing w:after="3" w:line="259" w:lineRule="auto"/>
        <w:ind w:left="-5" w:hanging="10"/>
        <w:jc w:val="left"/>
      </w:pPr>
      <w:r>
        <w:rPr>
          <w:rFonts w:ascii="Courier New" w:eastAsia="Courier New" w:hAnsi="Courier New" w:cs="Courier New"/>
        </w:rPr>
        <w:t>│кубический метр              │      +       │    +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│Концентрационный предел      │              │         │          │       │</w:t>
      </w:r>
    </w:p>
    <w:p w:rsidR="00496C8A" w:rsidRDefault="00E93F8D">
      <w:pPr>
        <w:spacing w:after="3" w:line="259" w:lineRule="auto"/>
        <w:ind w:left="-5" w:hanging="10"/>
        <w:jc w:val="left"/>
      </w:pPr>
      <w:r>
        <w:rPr>
          <w:rFonts w:ascii="Courier New" w:eastAsia="Courier New" w:hAnsi="Courier New" w:cs="Courier New"/>
        </w:rPr>
        <w:t>│диффузионного горения        │              │         │          │       │</w:t>
      </w:r>
    </w:p>
    <w:p w:rsidR="00496C8A" w:rsidRDefault="00E93F8D">
      <w:pPr>
        <w:spacing w:after="3" w:line="259" w:lineRule="auto"/>
        <w:ind w:left="-5" w:hanging="10"/>
        <w:jc w:val="left"/>
      </w:pPr>
      <w:r>
        <w:rPr>
          <w:rFonts w:ascii="Courier New" w:eastAsia="Courier New" w:hAnsi="Courier New" w:cs="Courier New"/>
        </w:rPr>
        <w:t>│газовых смесей в воздухе,    │              │         │          │       │</w:t>
      </w:r>
    </w:p>
    <w:p w:rsidR="00496C8A" w:rsidRDefault="00E93F8D">
      <w:pPr>
        <w:spacing w:after="3" w:line="259" w:lineRule="auto"/>
        <w:ind w:left="-5" w:hanging="10"/>
        <w:jc w:val="left"/>
      </w:pPr>
      <w:r>
        <w:rPr>
          <w:rFonts w:ascii="Courier New" w:eastAsia="Courier New" w:hAnsi="Courier New" w:cs="Courier New"/>
        </w:rPr>
        <w:t>│объемные процен</w:t>
      </w:r>
      <w:r>
        <w:rPr>
          <w:rFonts w:ascii="Courier New" w:eastAsia="Courier New" w:hAnsi="Courier New" w:cs="Courier New"/>
        </w:rPr>
        <w:t>ты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│Критическая поверхностная    │              │         │          │       │</w:t>
      </w:r>
    </w:p>
    <w:p w:rsidR="00496C8A" w:rsidRDefault="00E93F8D">
      <w:pPr>
        <w:spacing w:after="3" w:line="259" w:lineRule="auto"/>
        <w:ind w:left="-5" w:hanging="10"/>
        <w:jc w:val="left"/>
      </w:pPr>
      <w:r>
        <w:rPr>
          <w:rFonts w:ascii="Courier New" w:eastAsia="Courier New" w:hAnsi="Courier New" w:cs="Courier New"/>
        </w:rPr>
        <w:t xml:space="preserve">│плотность теплового потока,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│ватт на квадратный метр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│Линейная скорость            │              │         │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│распространения пламени,     │              │         │          │       │</w:t>
      </w:r>
    </w:p>
    <w:p w:rsidR="00496C8A" w:rsidRDefault="00E93F8D">
      <w:pPr>
        <w:spacing w:after="3" w:line="259" w:lineRule="auto"/>
        <w:ind w:left="-5" w:hanging="10"/>
        <w:jc w:val="left"/>
      </w:pPr>
      <w:r>
        <w:rPr>
          <w:rFonts w:ascii="Courier New" w:eastAsia="Courier New" w:hAnsi="Courier New" w:cs="Courier New"/>
        </w:rPr>
        <w:t>│метр в секунду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│Максимальная скорость        │              │         │          │       │</w:t>
      </w:r>
    </w:p>
    <w:p w:rsidR="00496C8A" w:rsidRDefault="00E93F8D">
      <w:pPr>
        <w:spacing w:after="3" w:line="259" w:lineRule="auto"/>
        <w:ind w:left="-5" w:hanging="10"/>
        <w:jc w:val="left"/>
      </w:pPr>
      <w:r>
        <w:rPr>
          <w:rFonts w:ascii="Courier New" w:eastAsia="Courier New" w:hAnsi="Courier New" w:cs="Courier New"/>
        </w:rPr>
        <w:t>│распространения пламени      │              │         │          │       │</w:t>
      </w:r>
    </w:p>
    <w:p w:rsidR="00496C8A" w:rsidRDefault="00E93F8D">
      <w:pPr>
        <w:spacing w:after="3" w:line="259" w:lineRule="auto"/>
        <w:ind w:left="-5" w:hanging="10"/>
        <w:jc w:val="left"/>
      </w:pPr>
      <w:r>
        <w:rPr>
          <w:rFonts w:ascii="Courier New" w:eastAsia="Courier New" w:hAnsi="Courier New" w:cs="Courier New"/>
        </w:rPr>
        <w:t>│вдоль поверхности горючей    │              │         │          │       │</w:t>
      </w:r>
    </w:p>
    <w:p w:rsidR="00496C8A" w:rsidRDefault="00E93F8D">
      <w:pPr>
        <w:spacing w:after="3" w:line="259" w:lineRule="auto"/>
        <w:ind w:left="-5" w:hanging="10"/>
        <w:jc w:val="left"/>
      </w:pPr>
      <w:r>
        <w:rPr>
          <w:rFonts w:ascii="Courier New" w:eastAsia="Courier New" w:hAnsi="Courier New" w:cs="Courier New"/>
        </w:rPr>
        <w:t xml:space="preserve">│жидкости, метр в секунду   </w:t>
      </w:r>
      <w:r>
        <w:rPr>
          <w:rFonts w:ascii="Courier New" w:eastAsia="Courier New" w:hAnsi="Courier New" w:cs="Courier New"/>
        </w:rPr>
        <w:t xml:space="preserve">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│Максимальное давление        │              │         │          │       │</w:t>
      </w:r>
    </w:p>
    <w:p w:rsidR="00496C8A" w:rsidRDefault="00E93F8D">
      <w:pPr>
        <w:spacing w:after="3" w:line="259" w:lineRule="auto"/>
        <w:ind w:left="-5" w:hanging="10"/>
        <w:jc w:val="left"/>
      </w:pPr>
      <w:r>
        <w:rPr>
          <w:rFonts w:ascii="Courier New" w:eastAsia="Courier New" w:hAnsi="Courier New" w:cs="Courier New"/>
        </w:rPr>
        <w:t>│взрыва, паскаль              │      +       │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│Минимальная флегматизирующая │              │         │          │       │</w:t>
      </w:r>
    </w:p>
    <w:p w:rsidR="00496C8A" w:rsidRDefault="00E93F8D">
      <w:pPr>
        <w:spacing w:after="3" w:line="259" w:lineRule="auto"/>
        <w:ind w:left="-5" w:hanging="10"/>
        <w:jc w:val="left"/>
      </w:pPr>
      <w:r>
        <w:rPr>
          <w:rFonts w:ascii="Courier New" w:eastAsia="Courier New" w:hAnsi="Courier New" w:cs="Courier New"/>
        </w:rPr>
        <w:t>│концентрация газообразного   │              │         │          │       │</w:t>
      </w:r>
    </w:p>
    <w:p w:rsidR="00496C8A" w:rsidRDefault="00E93F8D">
      <w:pPr>
        <w:spacing w:after="3" w:line="259" w:lineRule="auto"/>
        <w:ind w:left="-5" w:hanging="10"/>
        <w:jc w:val="left"/>
      </w:pPr>
      <w:r>
        <w:rPr>
          <w:rFonts w:ascii="Courier New" w:eastAsia="Courier New" w:hAnsi="Courier New" w:cs="Courier New"/>
        </w:rPr>
        <w:t>│флегматизатора, объемные     │              │         │          │       │</w:t>
      </w:r>
    </w:p>
    <w:p w:rsidR="00496C8A" w:rsidRDefault="00E93F8D">
      <w:pPr>
        <w:spacing w:after="3" w:line="259" w:lineRule="auto"/>
        <w:ind w:left="-5" w:hanging="10"/>
        <w:jc w:val="left"/>
      </w:pPr>
      <w:r>
        <w:rPr>
          <w:rFonts w:ascii="Courier New" w:eastAsia="Courier New" w:hAnsi="Courier New" w:cs="Courier New"/>
        </w:rPr>
        <w:t>│проценты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│Минимальная энергия        </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│зажигания, джоуль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│Минимальное взрывоопасное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│содержание кислорода,        │              │         │          │       │</w:t>
      </w:r>
    </w:p>
    <w:p w:rsidR="00496C8A" w:rsidRDefault="00E93F8D">
      <w:pPr>
        <w:spacing w:after="3" w:line="259" w:lineRule="auto"/>
        <w:ind w:left="-5" w:hanging="10"/>
        <w:jc w:val="left"/>
      </w:pPr>
      <w:r>
        <w:rPr>
          <w:rFonts w:ascii="Courier New" w:eastAsia="Courier New" w:hAnsi="Courier New" w:cs="Courier New"/>
        </w:rPr>
        <w:t>│объемные проценты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│Низшая </w:t>
      </w:r>
      <w:r>
        <w:rPr>
          <w:rFonts w:ascii="Courier New" w:eastAsia="Courier New" w:hAnsi="Courier New" w:cs="Courier New"/>
        </w:rPr>
        <w:t>рабочая теплота       │              │         │          │       │</w:t>
      </w:r>
    </w:p>
    <w:p w:rsidR="00496C8A" w:rsidRDefault="00E93F8D">
      <w:pPr>
        <w:spacing w:after="3" w:line="259" w:lineRule="auto"/>
        <w:ind w:left="-5" w:hanging="10"/>
        <w:jc w:val="left"/>
      </w:pPr>
      <w:r>
        <w:rPr>
          <w:rFonts w:ascii="Courier New" w:eastAsia="Courier New" w:hAnsi="Courier New" w:cs="Courier New"/>
        </w:rPr>
        <w:t>│сгорания, килоджоуль на      │              │         │          │       │</w:t>
      </w:r>
    </w:p>
    <w:p w:rsidR="00496C8A" w:rsidRDefault="00E93F8D">
      <w:pPr>
        <w:spacing w:after="3" w:line="259" w:lineRule="auto"/>
        <w:ind w:left="-5" w:hanging="10"/>
        <w:jc w:val="left"/>
      </w:pPr>
      <w:r>
        <w:rPr>
          <w:rFonts w:ascii="Courier New" w:eastAsia="Courier New" w:hAnsi="Courier New" w:cs="Courier New"/>
        </w:rPr>
        <w:t>│килограмм                    │      +       │    +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│Нормальная скорость          │              │         │          │       │</w:t>
      </w:r>
    </w:p>
    <w:p w:rsidR="00496C8A" w:rsidRDefault="00E93F8D">
      <w:pPr>
        <w:spacing w:after="3" w:line="259" w:lineRule="auto"/>
        <w:ind w:left="-5" w:hanging="10"/>
        <w:jc w:val="left"/>
      </w:pPr>
      <w:r>
        <w:rPr>
          <w:rFonts w:ascii="Courier New" w:eastAsia="Courier New" w:hAnsi="Courier New" w:cs="Courier New"/>
        </w:rPr>
        <w:t>│распространения пламени,     │              │         │          │       │</w:t>
      </w:r>
    </w:p>
    <w:p w:rsidR="00496C8A" w:rsidRDefault="00E93F8D">
      <w:pPr>
        <w:spacing w:after="3" w:line="259" w:lineRule="auto"/>
        <w:ind w:left="-5" w:hanging="10"/>
        <w:jc w:val="left"/>
      </w:pPr>
      <w:r>
        <w:rPr>
          <w:rFonts w:ascii="Courier New" w:eastAsia="Courier New" w:hAnsi="Courier New" w:cs="Courier New"/>
        </w:rPr>
        <w:t>│метр в секунду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│Показатель токсичности       │              │         │          │       │</w:t>
      </w:r>
    </w:p>
    <w:p w:rsidR="00496C8A" w:rsidRDefault="00E93F8D">
      <w:pPr>
        <w:spacing w:after="3" w:line="259" w:lineRule="auto"/>
        <w:ind w:left="-5" w:hanging="10"/>
        <w:jc w:val="left"/>
      </w:pPr>
      <w:r>
        <w:rPr>
          <w:rFonts w:ascii="Courier New" w:eastAsia="Courier New" w:hAnsi="Courier New" w:cs="Courier New"/>
        </w:rPr>
        <w:t>│продуктов горения, грамм на</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│кубический метр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│Потребление кислорода на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│единицу массы горючего,      │              │         │          │       │</w:t>
      </w:r>
    </w:p>
    <w:p w:rsidR="00496C8A" w:rsidRDefault="00E93F8D">
      <w:pPr>
        <w:spacing w:after="3" w:line="259" w:lineRule="auto"/>
        <w:ind w:left="-5" w:hanging="10"/>
        <w:jc w:val="left"/>
      </w:pPr>
      <w:r>
        <w:rPr>
          <w:rFonts w:ascii="Courier New" w:eastAsia="Courier New" w:hAnsi="Courier New" w:cs="Courier New"/>
        </w:rPr>
        <w:t>│килограмм на килограмм       │      -       │    +    │     +    │   -   │ ├─────────────────────────────┼──────────────┼─────────┼──────────┼───────┤</w:t>
      </w:r>
    </w:p>
    <w:p w:rsidR="00496C8A" w:rsidRDefault="00E93F8D">
      <w:pPr>
        <w:spacing w:after="3" w:line="259" w:lineRule="auto"/>
        <w:ind w:left="-5" w:hanging="10"/>
        <w:jc w:val="left"/>
      </w:pPr>
      <w:r>
        <w:rPr>
          <w:rFonts w:ascii="Courier New" w:eastAsia="Courier New" w:hAnsi="Courier New" w:cs="Courier New"/>
        </w:rPr>
        <w:t>│Предель</w:t>
      </w:r>
      <w:r>
        <w:rPr>
          <w:rFonts w:ascii="Courier New" w:eastAsia="Courier New" w:hAnsi="Courier New" w:cs="Courier New"/>
        </w:rPr>
        <w:t>ная скорость срыва    │              │         │          │       │</w:t>
      </w:r>
    </w:p>
    <w:p w:rsidR="00496C8A" w:rsidRDefault="00E93F8D">
      <w:pPr>
        <w:spacing w:after="3" w:line="259" w:lineRule="auto"/>
        <w:ind w:left="-5" w:hanging="10"/>
        <w:jc w:val="left"/>
      </w:pPr>
      <w:r>
        <w:rPr>
          <w:rFonts w:ascii="Courier New" w:eastAsia="Courier New" w:hAnsi="Courier New" w:cs="Courier New"/>
        </w:rPr>
        <w:t>│диффузионного факела, метр в │              │         │          │       │</w:t>
      </w:r>
    </w:p>
    <w:p w:rsidR="00496C8A" w:rsidRDefault="00E93F8D">
      <w:pPr>
        <w:spacing w:after="3" w:line="259" w:lineRule="auto"/>
        <w:ind w:left="-5" w:hanging="10"/>
        <w:jc w:val="left"/>
      </w:pPr>
      <w:r>
        <w:rPr>
          <w:rFonts w:ascii="Courier New" w:eastAsia="Courier New" w:hAnsi="Courier New" w:cs="Courier New"/>
        </w:rPr>
        <w:t>│секунду                      │      +       │    +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│Скорость нарастания давления │              │         │          │       │</w:t>
      </w:r>
    </w:p>
    <w:p w:rsidR="00496C8A" w:rsidRDefault="00E93F8D">
      <w:pPr>
        <w:spacing w:after="3" w:line="259" w:lineRule="auto"/>
        <w:ind w:left="-5" w:hanging="10"/>
        <w:jc w:val="left"/>
      </w:pPr>
      <w:r>
        <w:rPr>
          <w:rFonts w:ascii="Courier New" w:eastAsia="Courier New" w:hAnsi="Courier New" w:cs="Courier New"/>
        </w:rPr>
        <w:t>│взрыва, мегапаскаль в        │              │         │          │       │</w:t>
      </w:r>
    </w:p>
    <w:p w:rsidR="00496C8A" w:rsidRDefault="00E93F8D">
      <w:pPr>
        <w:spacing w:after="3" w:line="259" w:lineRule="auto"/>
        <w:ind w:left="-5" w:hanging="10"/>
        <w:jc w:val="left"/>
      </w:pPr>
      <w:r>
        <w:rPr>
          <w:rFonts w:ascii="Courier New" w:eastAsia="Courier New" w:hAnsi="Courier New" w:cs="Courier New"/>
        </w:rPr>
        <w:t xml:space="preserve">│секунду                      │      +       │    +    │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│Способность гореть при       │              │         │          │       │</w:t>
      </w:r>
    </w:p>
    <w:p w:rsidR="00496C8A" w:rsidRDefault="00E93F8D">
      <w:pPr>
        <w:spacing w:after="3" w:line="259" w:lineRule="auto"/>
        <w:ind w:left="-5" w:hanging="10"/>
        <w:jc w:val="left"/>
      </w:pPr>
      <w:r>
        <w:rPr>
          <w:rFonts w:ascii="Courier New" w:eastAsia="Courier New" w:hAnsi="Courier New" w:cs="Courier New"/>
        </w:rPr>
        <w:t>│взаимодействии с водой,      │              │         │          │       │</w:t>
      </w:r>
    </w:p>
    <w:p w:rsidR="00496C8A" w:rsidRDefault="00E93F8D">
      <w:pPr>
        <w:spacing w:after="3" w:line="259" w:lineRule="auto"/>
        <w:ind w:left="-5" w:hanging="10"/>
        <w:jc w:val="left"/>
      </w:pPr>
      <w:r>
        <w:rPr>
          <w:rFonts w:ascii="Courier New" w:eastAsia="Courier New" w:hAnsi="Courier New" w:cs="Courier New"/>
        </w:rPr>
        <w:t>│кислородом возд</w:t>
      </w:r>
      <w:r>
        <w:rPr>
          <w:rFonts w:ascii="Courier New" w:eastAsia="Courier New" w:hAnsi="Courier New" w:cs="Courier New"/>
        </w:rPr>
        <w:t>уха и другими │              │         │          │       │</w:t>
      </w:r>
    </w:p>
    <w:p w:rsidR="00496C8A" w:rsidRDefault="00E93F8D">
      <w:pPr>
        <w:spacing w:after="3" w:line="259" w:lineRule="auto"/>
        <w:ind w:left="-5" w:hanging="10"/>
        <w:jc w:val="left"/>
      </w:pPr>
      <w:r>
        <w:rPr>
          <w:rFonts w:ascii="Courier New" w:eastAsia="Courier New" w:hAnsi="Courier New" w:cs="Courier New"/>
        </w:rPr>
        <w:t>│веществами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│Способность к воспламенению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│при адиабатическом сжатии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│Способность к самовозгоранию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│Способность к                │              │         │          │       │</w:t>
      </w:r>
    </w:p>
    <w:p w:rsidR="00496C8A" w:rsidRDefault="00E93F8D">
      <w:pPr>
        <w:spacing w:after="3" w:line="259" w:lineRule="auto"/>
        <w:ind w:left="-5" w:hanging="10"/>
        <w:jc w:val="left"/>
      </w:pPr>
      <w:r>
        <w:rPr>
          <w:rFonts w:ascii="Courier New" w:eastAsia="Courier New" w:hAnsi="Courier New" w:cs="Courier New"/>
        </w:rPr>
        <w:t>│экзотермическому разложению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│Температура воспламенения,   │              │         │          │       │</w:t>
      </w:r>
    </w:p>
    <w:p w:rsidR="00496C8A" w:rsidRDefault="00E93F8D">
      <w:pPr>
        <w:spacing w:after="3" w:line="259" w:lineRule="auto"/>
        <w:ind w:left="-5" w:hanging="10"/>
        <w:jc w:val="left"/>
      </w:pPr>
      <w:r>
        <w:rPr>
          <w:rFonts w:ascii="Courier New" w:eastAsia="Courier New" w:hAnsi="Courier New" w:cs="Courier New"/>
        </w:rPr>
        <w:t xml:space="preserve">│градус Цельсия             </w:t>
      </w:r>
      <w:r>
        <w:rPr>
          <w:rFonts w:ascii="Courier New" w:eastAsia="Courier New" w:hAnsi="Courier New" w:cs="Courier New"/>
        </w:rPr>
        <w:t xml:space="preserve">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│Температура вспышки, градус  │              │         │          │       │</w:t>
      </w:r>
    </w:p>
    <w:p w:rsidR="00496C8A" w:rsidRDefault="00E93F8D">
      <w:pPr>
        <w:spacing w:after="3" w:line="259" w:lineRule="auto"/>
        <w:ind w:left="-5" w:hanging="10"/>
        <w:jc w:val="left"/>
      </w:pPr>
      <w:r>
        <w:rPr>
          <w:rFonts w:ascii="Courier New" w:eastAsia="Courier New" w:hAnsi="Courier New" w:cs="Courier New"/>
        </w:rPr>
        <w:t>│Цельсия                      │      -       │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│Температура                  │              │         │          │       │</w:t>
      </w:r>
    </w:p>
    <w:p w:rsidR="00496C8A" w:rsidRDefault="00E93F8D">
      <w:pPr>
        <w:spacing w:after="3" w:line="259" w:lineRule="auto"/>
        <w:ind w:left="-5" w:hanging="10"/>
        <w:jc w:val="left"/>
      </w:pPr>
      <w:r>
        <w:rPr>
          <w:rFonts w:ascii="Courier New" w:eastAsia="Courier New" w:hAnsi="Courier New" w:cs="Courier New"/>
        </w:rPr>
        <w:t>│самовоспламенения, градус    │              │         │          │       │</w:t>
      </w:r>
    </w:p>
    <w:p w:rsidR="00496C8A" w:rsidRDefault="00E93F8D">
      <w:pPr>
        <w:spacing w:after="3" w:line="259" w:lineRule="auto"/>
        <w:ind w:left="-5" w:hanging="10"/>
        <w:jc w:val="left"/>
      </w:pPr>
      <w:r>
        <w:rPr>
          <w:rFonts w:ascii="Courier New" w:eastAsia="Courier New" w:hAnsi="Courier New" w:cs="Courier New"/>
        </w:rPr>
        <w:t>│Цельсия</w:t>
      </w:r>
      <w:r>
        <w:rPr>
          <w:rFonts w:ascii="Courier New" w:eastAsia="Courier New" w:hAnsi="Courier New" w:cs="Courier New"/>
        </w:rPr>
        <w:t xml:space="preserve">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│Температура тления, градус   │              │         │          │       │</w:t>
      </w:r>
    </w:p>
    <w:p w:rsidR="00496C8A" w:rsidRDefault="00E93F8D">
      <w:pPr>
        <w:spacing w:after="3" w:line="259" w:lineRule="auto"/>
        <w:ind w:left="-5" w:hanging="10"/>
        <w:jc w:val="left"/>
      </w:pPr>
      <w:r>
        <w:rPr>
          <w:rFonts w:ascii="Courier New" w:eastAsia="Courier New" w:hAnsi="Courier New" w:cs="Courier New"/>
        </w:rPr>
        <w:t xml:space="preserve">│Цельсия                      │     </w:t>
      </w:r>
      <w:r>
        <w:rPr>
          <w:rFonts w:ascii="Courier New" w:eastAsia="Courier New" w:hAnsi="Courier New" w:cs="Courier New"/>
        </w:rPr>
        <w:t xml:space="preserve">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│Температурные пределы        │              │         │          │       │</w:t>
      </w:r>
    </w:p>
    <w:p w:rsidR="00496C8A" w:rsidRDefault="00E93F8D">
      <w:pPr>
        <w:spacing w:after="3" w:line="259" w:lineRule="auto"/>
        <w:ind w:left="-5" w:hanging="10"/>
        <w:jc w:val="left"/>
      </w:pPr>
      <w:r>
        <w:rPr>
          <w:rFonts w:ascii="Courier New" w:eastAsia="Courier New" w:hAnsi="Courier New" w:cs="Courier New"/>
        </w:rPr>
        <w:t xml:space="preserve">│распространения пламени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│(воспламенения), градус      │              │         │          │       │</w:t>
      </w:r>
    </w:p>
    <w:p w:rsidR="00496C8A" w:rsidRDefault="00E93F8D">
      <w:pPr>
        <w:spacing w:after="3" w:line="259" w:lineRule="auto"/>
        <w:ind w:left="-5" w:hanging="10"/>
        <w:jc w:val="left"/>
      </w:pPr>
      <w:r>
        <w:rPr>
          <w:rFonts w:ascii="Courier New" w:eastAsia="Courier New" w:hAnsi="Courier New" w:cs="Courier New"/>
        </w:rPr>
        <w:t>│Цельсия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│Удельная массов</w:t>
      </w:r>
      <w:r>
        <w:rPr>
          <w:rFonts w:ascii="Courier New" w:eastAsia="Courier New" w:hAnsi="Courier New" w:cs="Courier New"/>
        </w:rPr>
        <w:t>ая скорость   │              │         │          │       │</w:t>
      </w:r>
    </w:p>
    <w:p w:rsidR="00496C8A" w:rsidRDefault="00E93F8D">
      <w:pPr>
        <w:spacing w:after="3" w:line="259" w:lineRule="auto"/>
        <w:ind w:left="-5" w:hanging="10"/>
        <w:jc w:val="left"/>
      </w:pPr>
      <w:r>
        <w:rPr>
          <w:rFonts w:ascii="Courier New" w:eastAsia="Courier New" w:hAnsi="Courier New" w:cs="Courier New"/>
        </w:rPr>
        <w:t>│выгорания, килограмм в       │              │         │          │       │</w:t>
      </w:r>
    </w:p>
    <w:p w:rsidR="00496C8A" w:rsidRDefault="00E93F8D">
      <w:pPr>
        <w:spacing w:after="3" w:line="259" w:lineRule="auto"/>
        <w:ind w:left="-5" w:hanging="10"/>
        <w:jc w:val="left"/>
      </w:pPr>
      <w:r>
        <w:rPr>
          <w:rFonts w:ascii="Courier New" w:eastAsia="Courier New" w:hAnsi="Courier New" w:cs="Courier New"/>
        </w:rPr>
        <w:t>│секунду на квадратный метр   │      -       │    +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│Удельная теплота сгорания,   │              │         │          │       │</w:t>
      </w:r>
    </w:p>
    <w:p w:rsidR="00496C8A" w:rsidRDefault="00E93F8D">
      <w:pPr>
        <w:spacing w:after="3" w:line="259" w:lineRule="auto"/>
        <w:ind w:left="-5" w:hanging="10"/>
        <w:jc w:val="left"/>
      </w:pPr>
      <w:r>
        <w:rPr>
          <w:rFonts w:ascii="Courier New" w:eastAsia="Courier New" w:hAnsi="Courier New" w:cs="Courier New"/>
        </w:rPr>
        <w:t>│джоуль на килограмм          │      +       │    +    │     +    │   +   │</w:t>
      </w:r>
    </w:p>
    <w:p w:rsidR="00496C8A" w:rsidRDefault="00E93F8D">
      <w:pPr>
        <w:spacing w:after="219" w:line="259" w:lineRule="auto"/>
        <w:ind w:left="-5" w:hanging="10"/>
        <w:jc w:val="left"/>
      </w:pPr>
      <w:r>
        <w:rPr>
          <w:rFonts w:ascii="Courier New" w:eastAsia="Courier New" w:hAnsi="Courier New" w:cs="Courier New"/>
        </w:rPr>
        <w:t>└─────────────────────────────┴──────────────┴─────────┴──────────┴───────┘</w:t>
      </w:r>
    </w:p>
    <w:p w:rsidR="00496C8A" w:rsidRDefault="00E93F8D">
      <w:pPr>
        <w:ind w:left="566" w:firstLine="0"/>
      </w:pPr>
      <w:r>
        <w:t>Примечания: 1. Знак "+" обозначает, что показатель необходимо применять.</w:t>
      </w:r>
    </w:p>
    <w:p w:rsidR="00496C8A" w:rsidRDefault="00E93F8D">
      <w:pPr>
        <w:spacing w:after="215"/>
        <w:ind w:left="566" w:firstLine="0"/>
      </w:pPr>
      <w:r>
        <w:t>2. Знак "-" обозначает, что показатель не применяется.</w:t>
      </w:r>
    </w:p>
    <w:p w:rsidR="00496C8A" w:rsidRDefault="00E93F8D">
      <w:pPr>
        <w:spacing w:after="215"/>
        <w:ind w:left="2092" w:right="2110" w:firstLine="0"/>
        <w:jc w:val="center"/>
      </w:pPr>
      <w:r>
        <w:t>Таблица 2</w:t>
      </w:r>
    </w:p>
    <w:p w:rsidR="00496C8A" w:rsidRDefault="00E93F8D">
      <w:pPr>
        <w:spacing w:after="193"/>
        <w:ind w:left="2506" w:right="2522" w:firstLine="226"/>
      </w:pPr>
      <w:r>
        <w:t>Классификация горючих строительных материа</w:t>
      </w:r>
      <w:r>
        <w:t>лов по значению показателя токсичности продуктов горения</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Класс опасности  │       Показатель токсичности продуктов горения      │</w:t>
      </w:r>
    </w:p>
    <w:p w:rsidR="00496C8A" w:rsidRDefault="00E93F8D">
      <w:pPr>
        <w:spacing w:after="3" w:line="259" w:lineRule="auto"/>
        <w:ind w:left="-5" w:hanging="10"/>
        <w:jc w:val="left"/>
      </w:pPr>
      <w:r>
        <w:rPr>
          <w:rFonts w:ascii="Courier New" w:eastAsia="Courier New" w:hAnsi="Courier New" w:cs="Courier New"/>
        </w:rPr>
        <w:t>│                   │          в зависимости от</w:t>
      </w:r>
      <w:r>
        <w:rPr>
          <w:rFonts w:ascii="Courier New" w:eastAsia="Courier New" w:hAnsi="Courier New" w:cs="Courier New"/>
        </w:rPr>
        <w:t xml:space="preserve"> времени экспозиции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   5 минут  │  15 минут  │   30 минут  │   60 минут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│Малоопасные        │  более 210 │  более 150 │  более 120  │   более 90  │</w:t>
      </w:r>
    </w:p>
    <w:p w:rsidR="00496C8A" w:rsidRDefault="00E93F8D">
      <w:pPr>
        <w:spacing w:after="3" w:line="259" w:lineRule="auto"/>
        <w:ind w:left="-5" w:hanging="10"/>
        <w:jc w:val="left"/>
      </w:pPr>
      <w:r>
        <w:rPr>
          <w:rFonts w:ascii="Courier New" w:eastAsia="Courier New" w:hAnsi="Courier New" w:cs="Courier New"/>
        </w:rPr>
        <w:t>├───────────────────┼────────────┼────────────┼─────────────┼─────────────┤ │Умеренноопасные    │более 70, но│более 50, но│ более 40, но│ более 30, но│</w:t>
      </w:r>
    </w:p>
    <w:p w:rsidR="00496C8A" w:rsidRDefault="00E93F8D">
      <w:pPr>
        <w:spacing w:after="3" w:line="259" w:lineRule="auto"/>
        <w:ind w:left="-5" w:hanging="10"/>
        <w:jc w:val="left"/>
      </w:pPr>
      <w:r>
        <w:rPr>
          <w:rFonts w:ascii="Courier New" w:eastAsia="Courier New" w:hAnsi="Courier New" w:cs="Courier New"/>
        </w:rPr>
        <w:t>│                   │не бол</w:t>
      </w:r>
      <w:r>
        <w:rPr>
          <w:rFonts w:ascii="Courier New" w:eastAsia="Courier New" w:hAnsi="Courier New" w:cs="Courier New"/>
        </w:rPr>
        <w:t>ее 210│не более 150│ не более 120│ не более 90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│Высокоопасные      │более 25, но│более 17, но│ более 13, но│ более 10, но│</w:t>
      </w:r>
    </w:p>
    <w:p w:rsidR="00496C8A" w:rsidRDefault="00E93F8D">
      <w:pPr>
        <w:spacing w:after="3" w:line="259" w:lineRule="auto"/>
        <w:ind w:left="-5" w:hanging="10"/>
        <w:jc w:val="left"/>
      </w:pPr>
      <w:r>
        <w:rPr>
          <w:rFonts w:ascii="Courier New" w:eastAsia="Courier New" w:hAnsi="Courier New" w:cs="Courier New"/>
        </w:rPr>
        <w:t>│                   │ не более 70│ не более 50│ не более 40 │ не более 30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222" w:line="259" w:lineRule="auto"/>
        <w:ind w:left="-5" w:hanging="10"/>
        <w:jc w:val="left"/>
      </w:pPr>
      <w:r>
        <w:rPr>
          <w:rFonts w:ascii="Courier New" w:eastAsia="Courier New" w:hAnsi="Courier New" w:cs="Courier New"/>
        </w:rPr>
        <w:t>│Чрезвычайно опасные│ не более 25│ не более 17│ не более 13 │ не более 10 │ └───────────────────┴───────</w:t>
      </w:r>
      <w:r>
        <w:rPr>
          <w:rFonts w:ascii="Courier New" w:eastAsia="Courier New" w:hAnsi="Courier New" w:cs="Courier New"/>
        </w:rPr>
        <w:t>─────┴────────────┴─────────────┴─────────────┘</w:t>
      </w:r>
    </w:p>
    <w:p w:rsidR="00496C8A" w:rsidRDefault="00E93F8D">
      <w:pPr>
        <w:spacing w:after="215"/>
        <w:ind w:left="2092" w:right="2110" w:firstLine="0"/>
        <w:jc w:val="center"/>
      </w:pPr>
      <w:r>
        <w:t>Таблица 3</w:t>
      </w:r>
    </w:p>
    <w:p w:rsidR="00496C8A" w:rsidRDefault="00E93F8D">
      <w:pPr>
        <w:spacing w:after="215"/>
        <w:ind w:left="2092" w:right="2111" w:firstLine="0"/>
        <w:jc w:val="center"/>
      </w:pPr>
      <w:r>
        <w:t>Классы пожарной опасности строительных материалов</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Свойства пожарной опасности │   Класс пожарной опасности строительных   │</w:t>
      </w:r>
    </w:p>
    <w:p w:rsidR="00496C8A" w:rsidRDefault="00E93F8D">
      <w:pPr>
        <w:spacing w:after="3" w:line="259" w:lineRule="auto"/>
        <w:ind w:left="-5" w:hanging="10"/>
        <w:jc w:val="left"/>
      </w:pPr>
      <w:r>
        <w:rPr>
          <w:rFonts w:ascii="Courier New" w:eastAsia="Courier New" w:hAnsi="Courier New" w:cs="Courier New"/>
        </w:rPr>
        <w:t>│   строительных материалов   │     материалов в зависимости от групп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КМ0  │  КМ1  │ КМ2  │ КМ3  │ КМ4  │  КМ5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│Горючесть                    │  НГ  │  Г1   │  Г1  │  Г2  │  Г2  │   Г4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│Воспламеняемость             │  -   │  В1   │  В1  │  В2  │  В2  │   В3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│Дымообразующая способность   │  -   │  Д1   │ Д3+  │  Д3  │  Д3  │   Д3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│Токсичность продуктов горения│  -   │  Т1   │  Т2  │  Т2  │  Т3  │   Т4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│Распространение пламени по   │     </w:t>
      </w:r>
      <w:r>
        <w:rPr>
          <w:rFonts w:ascii="Courier New" w:eastAsia="Courier New" w:hAnsi="Courier New" w:cs="Courier New"/>
        </w:rPr>
        <w:t xml:space="preserve"> │       │      │      │      │       │</w:t>
      </w:r>
    </w:p>
    <w:p w:rsidR="00496C8A" w:rsidRDefault="00E93F8D">
      <w:pPr>
        <w:spacing w:after="3" w:line="259" w:lineRule="auto"/>
        <w:ind w:left="-5" w:hanging="10"/>
        <w:jc w:val="left"/>
      </w:pPr>
      <w:r>
        <w:rPr>
          <w:rFonts w:ascii="Courier New" w:eastAsia="Courier New" w:hAnsi="Courier New" w:cs="Courier New"/>
        </w:rPr>
        <w:t>│поверхности для покрытия     │      │       │      │      │      │       │</w:t>
      </w:r>
    </w:p>
    <w:p w:rsidR="00496C8A" w:rsidRDefault="00E93F8D">
      <w:pPr>
        <w:spacing w:after="3" w:line="259" w:lineRule="auto"/>
        <w:ind w:left="-5" w:hanging="10"/>
        <w:jc w:val="left"/>
      </w:pPr>
      <w:r>
        <w:rPr>
          <w:rFonts w:ascii="Courier New" w:eastAsia="Courier New" w:hAnsi="Courier New" w:cs="Courier New"/>
        </w:rPr>
        <w:t>│полов                        │  -   │  РП1  │ РП1  │ РП1  │ РП2  │  РП4  │</w:t>
      </w:r>
    </w:p>
    <w:p w:rsidR="00496C8A" w:rsidRDefault="00E93F8D">
      <w:pPr>
        <w:spacing w:after="219" w:line="259" w:lineRule="auto"/>
        <w:ind w:left="-5" w:hanging="10"/>
        <w:jc w:val="left"/>
      </w:pPr>
      <w:r>
        <w:rPr>
          <w:rFonts w:ascii="Courier New" w:eastAsia="Courier New" w:hAnsi="Courier New" w:cs="Courier New"/>
        </w:rPr>
        <w:t>└─────────────────────────────┴──────┴───────┴──────┴──────┴──────┴───────┘</w:t>
      </w:r>
    </w:p>
    <w:p w:rsidR="00496C8A" w:rsidRDefault="00E93F8D">
      <w:pPr>
        <w:spacing w:after="217"/>
        <w:ind w:left="-15"/>
      </w:pPr>
      <w:r>
        <w:t>Примечание. Знак "+" обозначает, что допускается присваивать материалу класс КМ2 при коэффициенте дымообразования Д &lt;= 1000 м2/кг.</w:t>
      </w:r>
    </w:p>
    <w:p w:rsidR="00496C8A" w:rsidRDefault="00E93F8D">
      <w:pPr>
        <w:spacing w:after="215"/>
        <w:ind w:left="2092" w:right="2110" w:firstLine="0"/>
        <w:jc w:val="center"/>
      </w:pPr>
      <w:r>
        <w:t>Таблица 4</w:t>
      </w:r>
    </w:p>
    <w:p w:rsidR="00496C8A" w:rsidRDefault="00E93F8D">
      <w:pPr>
        <w:spacing w:after="193"/>
        <w:ind w:left="3648" w:right="2111" w:hanging="1349"/>
      </w:pPr>
      <w:r>
        <w:t>Степень защиты пожарозащищенного электр</w:t>
      </w:r>
      <w:r>
        <w:t>ооборудования от внешних твердых предметов</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Первая  │               Краткое описание степени защиты                 │</w:t>
      </w:r>
    </w:p>
    <w:p w:rsidR="00496C8A" w:rsidRDefault="00E93F8D">
      <w:pPr>
        <w:spacing w:after="3" w:line="259" w:lineRule="auto"/>
        <w:ind w:left="-5" w:hanging="10"/>
        <w:jc w:val="left"/>
      </w:pPr>
      <w:r>
        <w:rPr>
          <w:rFonts w:ascii="Courier New" w:eastAsia="Courier New" w:hAnsi="Courier New" w:cs="Courier New"/>
        </w:rPr>
        <w:t xml:space="preserve">│  цифра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0    │нет защиты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1    │за</w:t>
      </w:r>
      <w:r>
        <w:rPr>
          <w:rFonts w:ascii="Courier New" w:eastAsia="Courier New" w:hAnsi="Courier New" w:cs="Courier New"/>
        </w:rPr>
        <w:t>щищено от внешних твердых предметов диаметром 50 и более     │</w:t>
      </w:r>
    </w:p>
    <w:p w:rsidR="00496C8A" w:rsidRDefault="00E93F8D">
      <w:pPr>
        <w:spacing w:after="3" w:line="259" w:lineRule="auto"/>
        <w:ind w:left="-5" w:hanging="10"/>
        <w:jc w:val="left"/>
      </w:pPr>
      <w:r>
        <w:rPr>
          <w:rFonts w:ascii="Courier New" w:eastAsia="Courier New" w:hAnsi="Courier New" w:cs="Courier New"/>
        </w:rPr>
        <w:t>│         │миллиметров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2    │защищено от внешних твердых пр</w:t>
      </w:r>
      <w:r>
        <w:rPr>
          <w:rFonts w:ascii="Courier New" w:eastAsia="Courier New" w:hAnsi="Courier New" w:cs="Courier New"/>
        </w:rPr>
        <w:t>едметов диаметром 12,5 и более   │</w:t>
      </w:r>
    </w:p>
    <w:p w:rsidR="00496C8A" w:rsidRDefault="00E93F8D">
      <w:pPr>
        <w:spacing w:after="3" w:line="259" w:lineRule="auto"/>
        <w:ind w:left="-5" w:hanging="10"/>
        <w:jc w:val="left"/>
      </w:pPr>
      <w:r>
        <w:rPr>
          <w:rFonts w:ascii="Courier New" w:eastAsia="Courier New" w:hAnsi="Courier New" w:cs="Courier New"/>
        </w:rPr>
        <w:t>│         │миллиметра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3    │защищено от внешних твердых предметов диаметром 2,5 и боле</w:t>
      </w:r>
      <w:r>
        <w:rPr>
          <w:rFonts w:ascii="Courier New" w:eastAsia="Courier New" w:hAnsi="Courier New" w:cs="Courier New"/>
        </w:rPr>
        <w:t>е    │</w:t>
      </w:r>
    </w:p>
    <w:p w:rsidR="00496C8A" w:rsidRDefault="00E93F8D">
      <w:pPr>
        <w:spacing w:after="3" w:line="259" w:lineRule="auto"/>
        <w:ind w:left="-5" w:hanging="10"/>
        <w:jc w:val="left"/>
      </w:pPr>
      <w:r>
        <w:rPr>
          <w:rFonts w:ascii="Courier New" w:eastAsia="Courier New" w:hAnsi="Courier New" w:cs="Courier New"/>
        </w:rPr>
        <w:t>│         │миллиметра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4    │защищено от внешних твердых предметов диаметром 1 и более      │</w:t>
      </w:r>
    </w:p>
    <w:p w:rsidR="00496C8A" w:rsidRDefault="00E93F8D">
      <w:pPr>
        <w:spacing w:after="3" w:line="259" w:lineRule="auto"/>
        <w:ind w:left="-5" w:hanging="10"/>
        <w:jc w:val="left"/>
      </w:pPr>
      <w:r>
        <w:rPr>
          <w:rFonts w:ascii="Courier New" w:eastAsia="Courier New" w:hAnsi="Courier New" w:cs="Courier New"/>
        </w:rPr>
        <w:t>│         │миллиметра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5    │пылезащищено; защищено от проникновения пыли в количестве,     │</w:t>
      </w:r>
    </w:p>
    <w:p w:rsidR="00496C8A" w:rsidRDefault="00E93F8D">
      <w:pPr>
        <w:spacing w:after="3" w:line="259" w:lineRule="auto"/>
        <w:ind w:left="-5" w:hanging="10"/>
        <w:jc w:val="left"/>
      </w:pPr>
      <w:r>
        <w:rPr>
          <w:rFonts w:ascii="Courier New" w:eastAsia="Courier New" w:hAnsi="Courier New" w:cs="Courier New"/>
        </w:rPr>
        <w:t>│         │нарушающем нормал</w:t>
      </w:r>
      <w:r>
        <w:rPr>
          <w:rFonts w:ascii="Courier New" w:eastAsia="Courier New" w:hAnsi="Courier New" w:cs="Courier New"/>
        </w:rPr>
        <w:t>ьную работу оборудования или снижающем его    │</w:t>
      </w:r>
    </w:p>
    <w:p w:rsidR="00496C8A" w:rsidRDefault="00E93F8D">
      <w:pPr>
        <w:spacing w:after="3" w:line="259" w:lineRule="auto"/>
        <w:ind w:left="-5" w:hanging="10"/>
        <w:jc w:val="left"/>
      </w:pPr>
      <w:r>
        <w:rPr>
          <w:rFonts w:ascii="Courier New" w:eastAsia="Courier New" w:hAnsi="Courier New" w:cs="Courier New"/>
        </w:rPr>
        <w:t>│         │безопасность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6    │пыленепроницаемо; защищено от проникновения п</w:t>
      </w:r>
      <w:r>
        <w:rPr>
          <w:rFonts w:ascii="Courier New" w:eastAsia="Courier New" w:hAnsi="Courier New" w:cs="Courier New"/>
        </w:rPr>
        <w:t>ыли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215"/>
        <w:ind w:left="2092" w:right="2110" w:firstLine="0"/>
        <w:jc w:val="center"/>
      </w:pPr>
      <w:r>
        <w:t>Таблица 5</w:t>
      </w:r>
    </w:p>
    <w:p w:rsidR="00496C8A" w:rsidRDefault="00E93F8D">
      <w:pPr>
        <w:spacing w:after="215"/>
        <w:ind w:left="2199" w:right="2211" w:firstLine="0"/>
        <w:jc w:val="center"/>
      </w:pPr>
      <w:r>
        <w:t>Степень защиты пожарозащищенного электрооборудования от проникновения воды</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│Вторая│                Краткое описание степени защиты                   │</w:t>
      </w:r>
    </w:p>
    <w:p w:rsidR="00496C8A" w:rsidRDefault="00E93F8D">
      <w:pPr>
        <w:spacing w:after="3" w:line="259" w:lineRule="auto"/>
        <w:ind w:left="-5" w:hanging="10"/>
        <w:jc w:val="left"/>
      </w:pPr>
      <w:r>
        <w:rPr>
          <w:rFonts w:ascii="Courier New" w:eastAsia="Courier New" w:hAnsi="Courier New" w:cs="Courier New"/>
        </w:rPr>
        <w:t>│цифра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0  │нет защиты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1  │защищено от вертикально падающих капель воды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2  │защищено от вертикально падающих капель воды, когда оболочка      │</w:t>
      </w:r>
    </w:p>
    <w:p w:rsidR="00496C8A" w:rsidRDefault="00E93F8D">
      <w:pPr>
        <w:spacing w:after="3" w:line="259" w:lineRule="auto"/>
        <w:ind w:left="-5" w:hanging="10"/>
        <w:jc w:val="left"/>
      </w:pPr>
      <w:r>
        <w:rPr>
          <w:rFonts w:ascii="Courier New" w:eastAsia="Courier New" w:hAnsi="Courier New" w:cs="Courier New"/>
        </w:rPr>
        <w:t>│      │отклонена на угол не более 15 градусов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3  │защищено от воды, падающей в виде дождя под углом не более        │</w:t>
      </w:r>
    </w:p>
    <w:p w:rsidR="00496C8A" w:rsidRDefault="00E93F8D">
      <w:pPr>
        <w:spacing w:after="3" w:line="259" w:lineRule="auto"/>
        <w:ind w:left="-5" w:hanging="10"/>
        <w:jc w:val="left"/>
      </w:pPr>
      <w:r>
        <w:rPr>
          <w:rFonts w:ascii="Courier New" w:eastAsia="Courier New" w:hAnsi="Courier New" w:cs="Courier New"/>
        </w:rPr>
        <w:t>│      │60 градусов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4  │защищено от сплошного обрызгивания любого направления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5  │защищено от водяных струй из сопла с внутренним диаметром         │</w:t>
      </w:r>
    </w:p>
    <w:p w:rsidR="00496C8A" w:rsidRDefault="00E93F8D">
      <w:pPr>
        <w:spacing w:after="3" w:line="259" w:lineRule="auto"/>
        <w:ind w:left="-5" w:hanging="10"/>
        <w:jc w:val="left"/>
      </w:pPr>
      <w:r>
        <w:rPr>
          <w:rFonts w:ascii="Courier New" w:eastAsia="Courier New" w:hAnsi="Courier New" w:cs="Courier New"/>
        </w:rPr>
        <w:t xml:space="preserve">│      │6,3 миллиметра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6  │защищено от водяных струй из сопла с внутренним диаметром         │</w:t>
      </w:r>
    </w:p>
    <w:p w:rsidR="00496C8A" w:rsidRDefault="00E93F8D">
      <w:pPr>
        <w:spacing w:after="3" w:line="259" w:lineRule="auto"/>
        <w:ind w:left="-5" w:hanging="10"/>
        <w:jc w:val="left"/>
      </w:pPr>
      <w:r>
        <w:rPr>
          <w:rFonts w:ascii="Courier New" w:eastAsia="Courier New" w:hAnsi="Courier New" w:cs="Courier New"/>
        </w:rPr>
        <w:t xml:space="preserve">│      │12,5 миллиметра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7  │защищено от воздействия при погружении в воду не более чем на 30  │</w:t>
      </w:r>
    </w:p>
    <w:p w:rsidR="00496C8A" w:rsidRDefault="00E93F8D">
      <w:pPr>
        <w:spacing w:after="3" w:line="259" w:lineRule="auto"/>
        <w:ind w:left="-5" w:hanging="10"/>
        <w:jc w:val="left"/>
      </w:pPr>
      <w:r>
        <w:rPr>
          <w:rFonts w:ascii="Courier New" w:eastAsia="Courier New" w:hAnsi="Courier New" w:cs="Courier New"/>
        </w:rPr>
        <w:t>│      │минут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8  │защищено от воздействия при погружении в воду более чем на        │</w:t>
      </w:r>
    </w:p>
    <w:p w:rsidR="00496C8A" w:rsidRDefault="00E93F8D">
      <w:pPr>
        <w:spacing w:after="250" w:line="227" w:lineRule="auto"/>
        <w:ind w:left="10" w:hanging="10"/>
        <w:jc w:val="center"/>
      </w:pPr>
      <w:r>
        <w:rPr>
          <w:rFonts w:ascii="Courier New" w:eastAsia="Courier New" w:hAnsi="Courier New" w:cs="Courier New"/>
        </w:rPr>
        <w:t>│      │30 минут                                                          │ └──────┴────────────────────────────</w:t>
      </w:r>
      <w:r>
        <w:rPr>
          <w:rFonts w:ascii="Courier New" w:eastAsia="Courier New" w:hAnsi="Courier New" w:cs="Courier New"/>
        </w:rPr>
        <w:t>──────────────────────────────────────┘</w:t>
      </w:r>
    </w:p>
    <w:p w:rsidR="00496C8A" w:rsidRDefault="00E93F8D">
      <w:pPr>
        <w:spacing w:after="215"/>
        <w:ind w:left="2092" w:right="2110" w:firstLine="0"/>
        <w:jc w:val="center"/>
      </w:pPr>
      <w:r>
        <w:t>Таблица 6</w:t>
      </w:r>
    </w:p>
    <w:p w:rsidR="00496C8A" w:rsidRDefault="00E93F8D">
      <w:pPr>
        <w:spacing w:after="193"/>
        <w:ind w:left="3874" w:right="1485" w:hanging="1109"/>
      </w:pPr>
      <w:r>
        <w:t>Порядок определения класса пожарной опасности строительных конструкций</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Класс   │Допускаемый размер│     Наличие     │       До</w:t>
      </w:r>
      <w:r>
        <w:rPr>
          <w:rFonts w:ascii="Courier New" w:eastAsia="Courier New" w:hAnsi="Courier New" w:cs="Courier New"/>
        </w:rPr>
        <w:t>пускаемые      │</w:t>
      </w:r>
    </w:p>
    <w:p w:rsidR="00496C8A" w:rsidRDefault="00E93F8D">
      <w:pPr>
        <w:spacing w:after="3" w:line="259" w:lineRule="auto"/>
        <w:ind w:left="-5" w:hanging="10"/>
        <w:jc w:val="left"/>
      </w:pPr>
      <w:r>
        <w:rPr>
          <w:rFonts w:ascii="Courier New" w:eastAsia="Courier New" w:hAnsi="Courier New" w:cs="Courier New"/>
        </w:rPr>
        <w:t>│ пожарной  │    повреждения   │                 │ характеристики пожарной│</w:t>
      </w:r>
    </w:p>
    <w:p w:rsidR="00496C8A" w:rsidRDefault="00E93F8D">
      <w:pPr>
        <w:spacing w:after="3" w:line="259" w:lineRule="auto"/>
        <w:ind w:left="-5" w:hanging="10"/>
        <w:jc w:val="left"/>
      </w:pPr>
      <w:r>
        <w:rPr>
          <w:rFonts w:ascii="Courier New" w:eastAsia="Courier New" w:hAnsi="Courier New" w:cs="Courier New"/>
        </w:rPr>
        <w:t>│ опасности │   конструкций,   │                 │ опасности поврежденного│</w:t>
      </w:r>
    </w:p>
    <w:p w:rsidR="00496C8A" w:rsidRDefault="00E93F8D">
      <w:pPr>
        <w:spacing w:after="3" w:line="259" w:lineRule="auto"/>
        <w:ind w:left="-5" w:hanging="10"/>
        <w:jc w:val="left"/>
      </w:pPr>
      <w:r>
        <w:rPr>
          <w:rFonts w:ascii="Courier New" w:eastAsia="Courier New" w:hAnsi="Courier New" w:cs="Courier New"/>
        </w:rPr>
        <w:t>│конструкций│    сантиметры    │                 │       материала+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│верти-   │горизон-│теплового│горения│         Группа         │</w:t>
      </w:r>
    </w:p>
    <w:p w:rsidR="00496C8A" w:rsidRDefault="00E93F8D">
      <w:pPr>
        <w:spacing w:after="3" w:line="259" w:lineRule="auto"/>
        <w:ind w:left="-5" w:hanging="10"/>
        <w:jc w:val="left"/>
      </w:pPr>
      <w:r>
        <w:rPr>
          <w:rFonts w:ascii="Courier New" w:eastAsia="Courier New" w:hAnsi="Courier New" w:cs="Courier New"/>
        </w:rPr>
        <w:t>│           │кальных  │тальных │ эффекта │       ├───────┬────────┬───────┤</w:t>
      </w:r>
    </w:p>
    <w:p w:rsidR="00496C8A" w:rsidRDefault="00E93F8D">
      <w:pPr>
        <w:spacing w:after="3" w:line="259" w:lineRule="auto"/>
        <w:ind w:left="-5" w:hanging="10"/>
        <w:jc w:val="left"/>
      </w:pPr>
      <w:r>
        <w:rPr>
          <w:rFonts w:ascii="Courier New" w:eastAsia="Courier New" w:hAnsi="Courier New" w:cs="Courier New"/>
        </w:rPr>
        <w:t xml:space="preserve">│           │         │     </w:t>
      </w:r>
      <w:r>
        <w:rPr>
          <w:rFonts w:ascii="Courier New" w:eastAsia="Courier New" w:hAnsi="Courier New" w:cs="Courier New"/>
        </w:rPr>
        <w:t xml:space="preserve">   │         │       │горю-  │воспла- │дымо-  │</w:t>
      </w:r>
    </w:p>
    <w:p w:rsidR="00496C8A" w:rsidRDefault="00E93F8D">
      <w:pPr>
        <w:spacing w:after="3" w:line="259" w:lineRule="auto"/>
        <w:ind w:left="-5" w:hanging="10"/>
        <w:jc w:val="left"/>
      </w:pPr>
      <w:r>
        <w:rPr>
          <w:rFonts w:ascii="Courier New" w:eastAsia="Courier New" w:hAnsi="Courier New" w:cs="Courier New"/>
        </w:rPr>
        <w:t>│           │         │        │         │       │чести  │меняе-  │образу-│</w:t>
      </w:r>
    </w:p>
    <w:p w:rsidR="00496C8A" w:rsidRDefault="00E93F8D">
      <w:pPr>
        <w:spacing w:after="3" w:line="259" w:lineRule="auto"/>
        <w:ind w:left="-5" w:hanging="10"/>
        <w:jc w:val="left"/>
      </w:pPr>
      <w:r>
        <w:rPr>
          <w:rFonts w:ascii="Courier New" w:eastAsia="Courier New" w:hAnsi="Courier New" w:cs="Courier New"/>
        </w:rPr>
        <w:t>│           │         │        │         │       │       │мости   │ющей   │</w:t>
      </w:r>
    </w:p>
    <w:p w:rsidR="00496C8A" w:rsidRDefault="00E93F8D">
      <w:pPr>
        <w:spacing w:after="3" w:line="259" w:lineRule="auto"/>
        <w:ind w:left="-5" w:hanging="10"/>
        <w:jc w:val="left"/>
      </w:pPr>
      <w:r>
        <w:rPr>
          <w:rFonts w:ascii="Courier New" w:eastAsia="Courier New" w:hAnsi="Courier New" w:cs="Courier New"/>
        </w:rPr>
        <w:t xml:space="preserve">│           │         │        │         │       │      </w:t>
      </w:r>
      <w:r>
        <w:rPr>
          <w:rFonts w:ascii="Courier New" w:eastAsia="Courier New" w:hAnsi="Courier New" w:cs="Courier New"/>
        </w:rPr>
        <w:t xml:space="preserve"> │        │способ-│</w:t>
      </w:r>
    </w:p>
    <w:p w:rsidR="00496C8A" w:rsidRDefault="00E93F8D">
      <w:pPr>
        <w:spacing w:after="3" w:line="259" w:lineRule="auto"/>
        <w:ind w:left="-5" w:hanging="10"/>
        <w:jc w:val="left"/>
      </w:pPr>
      <w:r>
        <w:rPr>
          <w:rFonts w:ascii="Courier New" w:eastAsia="Courier New" w:hAnsi="Courier New" w:cs="Courier New"/>
        </w:rPr>
        <w:t>│           │         │        │         │       │       │        │ности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К0     │    0    │    0   │отсут-   │отсут- │отсут- │отсут-  │отсут-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        │ствует   │ствует │ствует │ствует  │ствует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К1     │не более │не более│не регла-│отсут- │не выше│не выше │не выше│</w:t>
      </w:r>
    </w:p>
    <w:p w:rsidR="00496C8A" w:rsidRDefault="00E93F8D">
      <w:pPr>
        <w:spacing w:after="3" w:line="259" w:lineRule="auto"/>
        <w:ind w:left="-5" w:hanging="10"/>
        <w:jc w:val="left"/>
      </w:pPr>
      <w:r>
        <w:rPr>
          <w:rFonts w:ascii="Courier New" w:eastAsia="Courier New" w:hAnsi="Courier New" w:cs="Courier New"/>
        </w:rPr>
        <w:t>│           │   40    │   25   │мент</w:t>
      </w:r>
      <w:r>
        <w:rPr>
          <w:rFonts w:ascii="Courier New" w:eastAsia="Courier New" w:hAnsi="Courier New" w:cs="Courier New"/>
        </w:rPr>
        <w:t>и-   │ствует │  Г2+  │  В2+   │  Д2+  │</w:t>
      </w:r>
    </w:p>
    <w:p w:rsidR="00496C8A" w:rsidRDefault="00E93F8D">
      <w:pPr>
        <w:spacing w:after="3" w:line="259" w:lineRule="auto"/>
        <w:ind w:left="-5" w:hanging="10"/>
        <w:jc w:val="left"/>
      </w:pPr>
      <w:r>
        <w:rPr>
          <w:rFonts w:ascii="Courier New" w:eastAsia="Courier New" w:hAnsi="Courier New" w:cs="Courier New"/>
        </w:rPr>
        <w:t>│           │         │        │руется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К2     │  более  │  более │не регла-│отсут- │не выше│не выше │не выше│</w:t>
      </w:r>
    </w:p>
    <w:p w:rsidR="00496C8A" w:rsidRDefault="00E93F8D">
      <w:pPr>
        <w:spacing w:after="3" w:line="259" w:lineRule="auto"/>
        <w:ind w:left="-5" w:hanging="10"/>
        <w:jc w:val="left"/>
      </w:pPr>
      <w:r>
        <w:rPr>
          <w:rFonts w:ascii="Courier New" w:eastAsia="Courier New" w:hAnsi="Courier New" w:cs="Courier New"/>
        </w:rPr>
        <w:t>│           │ 40, но  │ 25, но │менти-   │ствует │  Г3+  │  В3+   │  Д2+  │</w:t>
      </w:r>
    </w:p>
    <w:p w:rsidR="00496C8A" w:rsidRDefault="00E93F8D">
      <w:pPr>
        <w:spacing w:after="3" w:line="259" w:lineRule="auto"/>
        <w:ind w:left="-5" w:hanging="10"/>
        <w:jc w:val="left"/>
      </w:pPr>
      <w:r>
        <w:rPr>
          <w:rFonts w:ascii="Courier New" w:eastAsia="Courier New" w:hAnsi="Courier New" w:cs="Courier New"/>
        </w:rPr>
        <w:t>│           │не более │не более│руется   │       │       │        │       │ │           │   80    │   50</w:t>
      </w:r>
      <w:r>
        <w:rPr>
          <w:rFonts w:ascii="Courier New" w:eastAsia="Courier New" w:hAnsi="Courier New" w:cs="Courier New"/>
        </w:rPr>
        <w:t xml:space="preserve">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К3     │не регла-│                                                   │</w:t>
      </w:r>
    </w:p>
    <w:p w:rsidR="00496C8A" w:rsidRDefault="00E93F8D">
      <w:pPr>
        <w:spacing w:after="3" w:line="259" w:lineRule="auto"/>
        <w:ind w:left="-5" w:hanging="10"/>
        <w:jc w:val="left"/>
      </w:pPr>
      <w:r>
        <w:rPr>
          <w:rFonts w:ascii="Courier New" w:eastAsia="Courier New" w:hAnsi="Courier New" w:cs="Courier New"/>
        </w:rPr>
        <w:t xml:space="preserve">│           │ментиру-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           │ется     │                                                   │</w:t>
      </w:r>
    </w:p>
    <w:p w:rsidR="00496C8A" w:rsidRDefault="00E93F8D">
      <w:pPr>
        <w:spacing w:after="219" w:line="259" w:lineRule="auto"/>
        <w:ind w:left="-5" w:hanging="10"/>
        <w:jc w:val="left"/>
      </w:pPr>
      <w:r>
        <w:rPr>
          <w:rFonts w:ascii="Courier New" w:eastAsia="Courier New" w:hAnsi="Courier New" w:cs="Courier New"/>
        </w:rPr>
        <w:t>└───────────┴─────────┴───────────────────────────────────────────────────┘</w:t>
      </w:r>
    </w:p>
    <w:p w:rsidR="00496C8A" w:rsidRDefault="00E93F8D">
      <w:pPr>
        <w:spacing w:after="215"/>
        <w:ind w:left="10" w:right="779" w:hanging="10"/>
        <w:jc w:val="right"/>
      </w:pPr>
      <w:r>
        <w:t>Примечание. Знак "+" обозначает, что при отсутствии теплового эффекта не регламентируется.</w:t>
      </w:r>
    </w:p>
    <w:p w:rsidR="00496C8A" w:rsidRDefault="00E93F8D">
      <w:pPr>
        <w:spacing w:after="215"/>
        <w:ind w:left="2092" w:right="2110" w:firstLine="0"/>
        <w:jc w:val="center"/>
      </w:pPr>
      <w:r>
        <w:t>Таблица 7</w:t>
      </w:r>
    </w:p>
    <w:p w:rsidR="00496C8A" w:rsidRDefault="00E93F8D">
      <w:pPr>
        <w:spacing w:after="215"/>
        <w:ind w:left="2092" w:right="2106" w:firstLine="0"/>
        <w:jc w:val="center"/>
      </w:pPr>
      <w:r>
        <w:t>Расход воды из водопроводной сети на наружное пожаротушение в поселениях</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Числ</w:t>
      </w:r>
      <w:r>
        <w:rPr>
          <w:rFonts w:ascii="Courier New" w:eastAsia="Courier New" w:hAnsi="Courier New" w:cs="Courier New"/>
        </w:rPr>
        <w:t>о жителей в поселении,│  Расчетное  │    Расход воды на наружное    │</w:t>
      </w:r>
    </w:p>
    <w:p w:rsidR="00496C8A" w:rsidRDefault="00E93F8D">
      <w:pPr>
        <w:spacing w:after="3" w:line="259" w:lineRule="auto"/>
        <w:ind w:left="-5" w:hanging="10"/>
        <w:jc w:val="left"/>
      </w:pPr>
      <w:r>
        <w:rPr>
          <w:rFonts w:ascii="Courier New" w:eastAsia="Courier New" w:hAnsi="Courier New" w:cs="Courier New"/>
        </w:rPr>
        <w:t>│        тысяч человек      │  количество │ пожаротушение в поселении на  │</w:t>
      </w:r>
    </w:p>
    <w:p w:rsidR="00496C8A" w:rsidRDefault="00E93F8D">
      <w:pPr>
        <w:spacing w:after="3" w:line="259" w:lineRule="auto"/>
        <w:ind w:left="-5" w:hanging="10"/>
        <w:jc w:val="left"/>
      </w:pPr>
      <w:r>
        <w:rPr>
          <w:rFonts w:ascii="Courier New" w:eastAsia="Courier New" w:hAnsi="Courier New" w:cs="Courier New"/>
        </w:rPr>
        <w:t>│                           │одновременных│  один пожар, литров в секунду │</w:t>
      </w:r>
    </w:p>
    <w:p w:rsidR="00496C8A" w:rsidRDefault="00E93F8D">
      <w:pPr>
        <w:spacing w:after="3" w:line="259" w:lineRule="auto"/>
        <w:ind w:left="-5" w:hanging="10"/>
        <w:jc w:val="left"/>
      </w:pPr>
      <w:r>
        <w:rPr>
          <w:rFonts w:ascii="Courier New" w:eastAsia="Courier New" w:hAnsi="Courier New" w:cs="Courier New"/>
        </w:rPr>
        <w:t>│                           │   по</w:t>
      </w:r>
      <w:r>
        <w:rPr>
          <w:rFonts w:ascii="Courier New" w:eastAsia="Courier New" w:hAnsi="Courier New" w:cs="Courier New"/>
        </w:rPr>
        <w:t>жаров   ├────────────────┬──────────────┤</w:t>
      </w:r>
    </w:p>
    <w:p w:rsidR="00496C8A" w:rsidRDefault="00E93F8D">
      <w:pPr>
        <w:spacing w:after="3" w:line="259" w:lineRule="auto"/>
        <w:ind w:left="-5" w:hanging="10"/>
        <w:jc w:val="left"/>
      </w:pPr>
      <w:r>
        <w:rPr>
          <w:rFonts w:ascii="Courier New" w:eastAsia="Courier New" w:hAnsi="Courier New" w:cs="Courier New"/>
        </w:rPr>
        <w:t>│                           │             │    Застройка   │   Застройка  │</w:t>
      </w:r>
    </w:p>
    <w:p w:rsidR="00496C8A" w:rsidRDefault="00E93F8D">
      <w:pPr>
        <w:spacing w:after="3" w:line="259" w:lineRule="auto"/>
        <w:ind w:left="-5" w:hanging="10"/>
        <w:jc w:val="left"/>
      </w:pPr>
      <w:r>
        <w:rPr>
          <w:rFonts w:ascii="Courier New" w:eastAsia="Courier New" w:hAnsi="Courier New" w:cs="Courier New"/>
        </w:rPr>
        <w:t>│                           │             │зданиями высотой│   зданиями   │</w:t>
      </w:r>
    </w:p>
    <w:p w:rsidR="00496C8A" w:rsidRDefault="00E93F8D">
      <w:pPr>
        <w:spacing w:after="3" w:line="259" w:lineRule="auto"/>
        <w:ind w:left="-5" w:hanging="10"/>
        <w:jc w:val="left"/>
      </w:pPr>
      <w:r>
        <w:rPr>
          <w:rFonts w:ascii="Courier New" w:eastAsia="Courier New" w:hAnsi="Courier New" w:cs="Courier New"/>
        </w:rPr>
        <w:t xml:space="preserve">│                           │             │    не более    │  </w:t>
      </w:r>
      <w:r>
        <w:rPr>
          <w:rFonts w:ascii="Courier New" w:eastAsia="Courier New" w:hAnsi="Courier New" w:cs="Courier New"/>
        </w:rPr>
        <w:t>высотой 3 и │</w:t>
      </w:r>
    </w:p>
    <w:p w:rsidR="00496C8A" w:rsidRDefault="00E93F8D">
      <w:pPr>
        <w:spacing w:after="3" w:line="259" w:lineRule="auto"/>
        <w:ind w:left="-5" w:hanging="10"/>
        <w:jc w:val="left"/>
      </w:pPr>
      <w:r>
        <w:rPr>
          <w:rFonts w:ascii="Courier New" w:eastAsia="Courier New" w:hAnsi="Courier New" w:cs="Courier New"/>
        </w:rPr>
        <w:t>│                           │             │    2 этажей    │  более этажа │</w:t>
      </w:r>
    </w:p>
    <w:p w:rsidR="00496C8A" w:rsidRDefault="00E93F8D">
      <w:pPr>
        <w:spacing w:after="3" w:line="259" w:lineRule="auto"/>
        <w:ind w:left="-5" w:hanging="10"/>
        <w:jc w:val="left"/>
      </w:pPr>
      <w:r>
        <w:rPr>
          <w:rFonts w:ascii="Courier New" w:eastAsia="Courier New" w:hAnsi="Courier New" w:cs="Courier New"/>
        </w:rPr>
        <w:t>│                           │             │  независимо от │ независимо от│</w:t>
      </w:r>
    </w:p>
    <w:p w:rsidR="00496C8A" w:rsidRDefault="00E93F8D">
      <w:pPr>
        <w:spacing w:after="3" w:line="259" w:lineRule="auto"/>
        <w:ind w:left="-5" w:hanging="10"/>
        <w:jc w:val="left"/>
      </w:pPr>
      <w:r>
        <w:rPr>
          <w:rFonts w:ascii="Courier New" w:eastAsia="Courier New" w:hAnsi="Courier New" w:cs="Courier New"/>
        </w:rPr>
        <w:t>│                           │             │   степени их   │  степени их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  огнестойкости │ огнестойкости│</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│Не более 1                 │      1      │         5      │      10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1, но не более 5     │      1      │        10      │      10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5, но не более 10    │      1      │        10      │      15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10, но не более 25   │      2      │        10      │      15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25, но не более 50   │      2      │        20      │      25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│Более 50, но не более 100  │      2      │        25   </w:t>
      </w:r>
      <w:r>
        <w:rPr>
          <w:rFonts w:ascii="Courier New" w:eastAsia="Courier New" w:hAnsi="Courier New" w:cs="Courier New"/>
        </w:rPr>
        <w:t xml:space="preserve">   │      35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100, но не более 200 │      3      │ не нормируется │      40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2</w:t>
      </w:r>
      <w:r>
        <w:rPr>
          <w:rFonts w:ascii="Courier New" w:eastAsia="Courier New" w:hAnsi="Courier New" w:cs="Courier New"/>
        </w:rPr>
        <w:t>00, но не более 300 │      3      │ не нормируется │      55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300, но не более 400 │      3      │ не нормируется │      70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400, но не более 500 │      3      │ не нормируется │      80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│Более 500, но не более 600 │      3      │ не нормируется │    </w:t>
      </w:r>
      <w:r>
        <w:rPr>
          <w:rFonts w:ascii="Courier New" w:eastAsia="Courier New" w:hAnsi="Courier New" w:cs="Courier New"/>
        </w:rPr>
        <w:t xml:space="preserve">  85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600, но не более 700 │      3      │ не нормируется │      90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700, но не более 800 │      3      │ не нормируется │      95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│Более 800, но не более 1000│      3      │ не нормируется │     100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222" w:line="259" w:lineRule="auto"/>
        <w:ind w:left="-5" w:hanging="10"/>
        <w:jc w:val="left"/>
      </w:pPr>
      <w:r>
        <w:rPr>
          <w:rFonts w:ascii="Courier New" w:eastAsia="Courier New" w:hAnsi="Courier New" w:cs="Courier New"/>
        </w:rPr>
        <w:t>│Более 1000                 │      5      │ не нормируется │     110      │ └───────────────────────────┴─────────────┴────────────────┴──────────────┘</w:t>
      </w:r>
    </w:p>
    <w:p w:rsidR="00496C8A" w:rsidRDefault="00E93F8D">
      <w:pPr>
        <w:spacing w:after="215"/>
        <w:ind w:left="2092" w:right="2110" w:firstLine="0"/>
        <w:jc w:val="center"/>
      </w:pPr>
      <w:r>
        <w:t>Таблица 8</w:t>
      </w:r>
    </w:p>
    <w:p w:rsidR="00496C8A" w:rsidRDefault="00E93F8D">
      <w:pPr>
        <w:spacing w:after="215"/>
        <w:ind w:left="2782" w:right="2781" w:firstLine="0"/>
        <w:jc w:val="center"/>
      </w:pPr>
      <w:r>
        <w:t>Расход воды на наружное пожаротушение жилых и общественных зданий</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Наименование  │      Расход воды на наружное пожаротушение жилых и     │</w:t>
      </w:r>
    </w:p>
    <w:p w:rsidR="00496C8A" w:rsidRDefault="00E93F8D">
      <w:pPr>
        <w:spacing w:after="3" w:line="259" w:lineRule="auto"/>
        <w:ind w:left="-5" w:hanging="10"/>
        <w:jc w:val="left"/>
      </w:pPr>
      <w:r>
        <w:rPr>
          <w:rFonts w:ascii="Courier New" w:eastAsia="Courier New" w:hAnsi="Courier New" w:cs="Courier New"/>
        </w:rPr>
        <w:t>│     зданий     │      общественных з</w:t>
      </w:r>
      <w:r>
        <w:rPr>
          <w:rFonts w:ascii="Courier New" w:eastAsia="Courier New" w:hAnsi="Courier New" w:cs="Courier New"/>
        </w:rPr>
        <w:t>даний независимо от их степени      │</w:t>
      </w:r>
    </w:p>
    <w:p w:rsidR="00496C8A" w:rsidRDefault="00E93F8D">
      <w:pPr>
        <w:spacing w:after="3" w:line="259" w:lineRule="auto"/>
        <w:ind w:left="-5" w:hanging="10"/>
        <w:jc w:val="left"/>
      </w:pPr>
      <w:r>
        <w:rPr>
          <w:rFonts w:ascii="Courier New" w:eastAsia="Courier New" w:hAnsi="Courier New" w:cs="Courier New"/>
        </w:rPr>
        <w:t>│                │      огнестойкости на один пожар, литров в секунду,    │</w:t>
      </w:r>
    </w:p>
    <w:p w:rsidR="00496C8A" w:rsidRDefault="00E93F8D">
      <w:pPr>
        <w:spacing w:after="3" w:line="259" w:lineRule="auto"/>
        <w:ind w:left="-5" w:hanging="10"/>
        <w:jc w:val="left"/>
      </w:pPr>
      <w:r>
        <w:rPr>
          <w:rFonts w:ascii="Courier New" w:eastAsia="Courier New" w:hAnsi="Courier New" w:cs="Courier New"/>
        </w:rPr>
        <w:t>│                │       при объеме зданий, тысяч кубических метров       │</w:t>
      </w:r>
    </w:p>
    <w:p w:rsidR="00496C8A" w:rsidRDefault="00E93F8D">
      <w:pPr>
        <w:spacing w:after="3" w:line="259" w:lineRule="auto"/>
        <w:ind w:left="-5" w:hanging="10"/>
        <w:jc w:val="left"/>
      </w:pPr>
      <w:r>
        <w:rPr>
          <w:rFonts w:ascii="Courier New" w:eastAsia="Courier New" w:hAnsi="Courier New" w:cs="Courier New"/>
        </w:rPr>
        <w:t>│                ├───────────┬───────────┬──────────┬──────────┬──</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 не более  │   более   │   более  │   более  │   более  │</w:t>
      </w:r>
    </w:p>
    <w:p w:rsidR="00496C8A" w:rsidRDefault="00E93F8D">
      <w:pPr>
        <w:spacing w:after="3" w:line="259" w:lineRule="auto"/>
        <w:ind w:left="-5" w:hanging="10"/>
        <w:jc w:val="left"/>
      </w:pPr>
      <w:r>
        <w:rPr>
          <w:rFonts w:ascii="Courier New" w:eastAsia="Courier New" w:hAnsi="Courier New" w:cs="Courier New"/>
        </w:rPr>
        <w:t>│                │ 1 тысячи  │ 1 тысячи, │ 5 тысяч, │ 25 тысяч,│ 50 тысяч,│</w:t>
      </w:r>
    </w:p>
    <w:p w:rsidR="00496C8A" w:rsidRDefault="00E93F8D">
      <w:pPr>
        <w:spacing w:after="3" w:line="259" w:lineRule="auto"/>
        <w:ind w:left="-5" w:hanging="10"/>
        <w:jc w:val="left"/>
      </w:pPr>
      <w:r>
        <w:rPr>
          <w:rFonts w:ascii="Courier New" w:eastAsia="Courier New" w:hAnsi="Courier New" w:cs="Courier New"/>
        </w:rPr>
        <w:t>│                │кубических │   но не   │   но не  │   но не  │   но не  │</w:t>
      </w:r>
    </w:p>
    <w:p w:rsidR="00496C8A" w:rsidRDefault="00E93F8D">
      <w:pPr>
        <w:spacing w:after="3" w:line="259" w:lineRule="auto"/>
        <w:ind w:left="-5" w:hanging="10"/>
        <w:jc w:val="left"/>
      </w:pPr>
      <w:r>
        <w:rPr>
          <w:rFonts w:ascii="Courier New" w:eastAsia="Courier New" w:hAnsi="Courier New" w:cs="Courier New"/>
        </w:rPr>
        <w:t>│                │</w:t>
      </w:r>
      <w:r>
        <w:rPr>
          <w:rFonts w:ascii="Courier New" w:eastAsia="Courier New" w:hAnsi="Courier New" w:cs="Courier New"/>
        </w:rPr>
        <w:t xml:space="preserve">  метров   │   более   │   более  │   более  │   более  │</w:t>
      </w:r>
    </w:p>
    <w:p w:rsidR="00496C8A" w:rsidRDefault="00E93F8D">
      <w:pPr>
        <w:spacing w:after="3" w:line="259" w:lineRule="auto"/>
        <w:ind w:left="-5" w:hanging="10"/>
        <w:jc w:val="left"/>
      </w:pPr>
      <w:r>
        <w:rPr>
          <w:rFonts w:ascii="Courier New" w:eastAsia="Courier New" w:hAnsi="Courier New" w:cs="Courier New"/>
        </w:rPr>
        <w:t>│                │           │  5 тысяч  │ 25 тысяч │ 50 тысяч │ 150 тысяч│</w:t>
      </w:r>
    </w:p>
    <w:p w:rsidR="00496C8A" w:rsidRDefault="00E93F8D">
      <w:pPr>
        <w:spacing w:after="3" w:line="259" w:lineRule="auto"/>
        <w:ind w:left="-5" w:hanging="10"/>
        <w:jc w:val="left"/>
      </w:pPr>
      <w:r>
        <w:rPr>
          <w:rFonts w:ascii="Courier New" w:eastAsia="Courier New" w:hAnsi="Courier New" w:cs="Courier New"/>
        </w:rPr>
        <w:t>│                │           │кубических │кубических│кубических│кубических│</w:t>
      </w:r>
    </w:p>
    <w:p w:rsidR="00496C8A" w:rsidRDefault="00E93F8D">
      <w:pPr>
        <w:spacing w:after="3" w:line="259" w:lineRule="auto"/>
        <w:ind w:left="-5" w:hanging="10"/>
        <w:jc w:val="left"/>
      </w:pPr>
      <w:r>
        <w:rPr>
          <w:rFonts w:ascii="Courier New" w:eastAsia="Courier New" w:hAnsi="Courier New" w:cs="Courier New"/>
        </w:rPr>
        <w:t>│                │           │  метров   │  ме</w:t>
      </w:r>
      <w:r>
        <w:rPr>
          <w:rFonts w:ascii="Courier New" w:eastAsia="Courier New" w:hAnsi="Courier New" w:cs="Courier New"/>
        </w:rPr>
        <w:t>тров  │  метров  │  метров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│Жилые здания    │           │           │          │          │          │</w:t>
      </w:r>
    </w:p>
    <w:p w:rsidR="00496C8A" w:rsidRDefault="00E93F8D">
      <w:pPr>
        <w:spacing w:after="3" w:line="259" w:lineRule="auto"/>
        <w:ind w:left="-5" w:hanging="10"/>
        <w:jc w:val="left"/>
      </w:pPr>
      <w:r>
        <w:rPr>
          <w:rFonts w:ascii="Courier New" w:eastAsia="Courier New" w:hAnsi="Courier New" w:cs="Courier New"/>
        </w:rPr>
        <w:t xml:space="preserve">│односекционные и│           │           │          │          │          </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│многосекционные │           │           │          │          │          │</w:t>
      </w:r>
    </w:p>
    <w:p w:rsidR="00496C8A" w:rsidRDefault="00E93F8D">
      <w:pPr>
        <w:spacing w:after="3" w:line="259" w:lineRule="auto"/>
        <w:ind w:left="-5" w:hanging="10"/>
        <w:jc w:val="left"/>
      </w:pPr>
      <w:r>
        <w:rPr>
          <w:rFonts w:ascii="Courier New" w:eastAsia="Courier New" w:hAnsi="Courier New" w:cs="Courier New"/>
        </w:rPr>
        <w:t>│при количестве  │           │           │          │          │          │</w:t>
      </w:r>
    </w:p>
    <w:p w:rsidR="00496C8A" w:rsidRDefault="00E93F8D">
      <w:pPr>
        <w:spacing w:after="3" w:line="259" w:lineRule="auto"/>
        <w:ind w:left="-5" w:hanging="10"/>
        <w:jc w:val="left"/>
      </w:pPr>
      <w:r>
        <w:rPr>
          <w:rFonts w:ascii="Courier New" w:eastAsia="Courier New" w:hAnsi="Courier New" w:cs="Courier New"/>
        </w:rPr>
        <w:t>│этажей:         │           │           │          │          │          │</w:t>
      </w:r>
    </w:p>
    <w:p w:rsidR="00496C8A" w:rsidRDefault="00E93F8D">
      <w:pPr>
        <w:spacing w:after="3" w:line="259" w:lineRule="auto"/>
        <w:ind w:left="-5" w:hanging="10"/>
        <w:jc w:val="left"/>
      </w:pPr>
      <w:r>
        <w:rPr>
          <w:rFonts w:ascii="Courier New" w:eastAsia="Courier New" w:hAnsi="Courier New" w:cs="Courier New"/>
        </w:rPr>
        <w:t xml:space="preserve">│   не более 2   │    10  </w:t>
      </w:r>
      <w:r>
        <w:rPr>
          <w:rFonts w:ascii="Courier New" w:eastAsia="Courier New" w:hAnsi="Courier New" w:cs="Courier New"/>
        </w:rPr>
        <w:t xml:space="preserve">   │    10     │     -    │     -    │     -    │</w:t>
      </w:r>
    </w:p>
    <w:p w:rsidR="00496C8A" w:rsidRDefault="00E93F8D">
      <w:pPr>
        <w:spacing w:after="3" w:line="259" w:lineRule="auto"/>
        <w:ind w:left="-5" w:hanging="10"/>
        <w:jc w:val="left"/>
      </w:pPr>
      <w:r>
        <w:rPr>
          <w:rFonts w:ascii="Courier New" w:eastAsia="Courier New" w:hAnsi="Courier New" w:cs="Courier New"/>
        </w:rPr>
        <w:t>│   более 2, но  │           │           │          │          │          │</w:t>
      </w:r>
    </w:p>
    <w:p w:rsidR="00496C8A" w:rsidRDefault="00E93F8D">
      <w:pPr>
        <w:spacing w:after="3" w:line="259" w:lineRule="auto"/>
        <w:ind w:left="-5" w:hanging="10"/>
        <w:jc w:val="left"/>
      </w:pPr>
      <w:r>
        <w:rPr>
          <w:rFonts w:ascii="Courier New" w:eastAsia="Courier New" w:hAnsi="Courier New" w:cs="Courier New"/>
        </w:rPr>
        <w:t>│не более 12     │    10     │    15     │    15    │    20    │     -    │</w:t>
      </w:r>
    </w:p>
    <w:p w:rsidR="00496C8A" w:rsidRDefault="00E93F8D">
      <w:pPr>
        <w:spacing w:after="3" w:line="259" w:lineRule="auto"/>
        <w:ind w:left="-5" w:hanging="10"/>
        <w:jc w:val="left"/>
      </w:pPr>
      <w:r>
        <w:rPr>
          <w:rFonts w:ascii="Courier New" w:eastAsia="Courier New" w:hAnsi="Courier New" w:cs="Courier New"/>
        </w:rPr>
        <w:t>│   более 12, но │           │           │          │          │          │</w:t>
      </w:r>
    </w:p>
    <w:p w:rsidR="00496C8A" w:rsidRDefault="00E93F8D">
      <w:pPr>
        <w:spacing w:after="3" w:line="259" w:lineRule="auto"/>
        <w:ind w:left="-5" w:hanging="10"/>
        <w:jc w:val="left"/>
      </w:pPr>
      <w:r>
        <w:rPr>
          <w:rFonts w:ascii="Courier New" w:eastAsia="Courier New" w:hAnsi="Courier New" w:cs="Courier New"/>
        </w:rPr>
        <w:t>│не более 16     │     -     │     -     │    20    │    25    │     -    │</w:t>
      </w:r>
    </w:p>
    <w:p w:rsidR="00496C8A" w:rsidRDefault="00E93F8D">
      <w:pPr>
        <w:spacing w:after="3" w:line="259" w:lineRule="auto"/>
        <w:ind w:left="-5" w:hanging="10"/>
        <w:jc w:val="left"/>
      </w:pPr>
      <w:r>
        <w:rPr>
          <w:rFonts w:ascii="Courier New" w:eastAsia="Courier New" w:hAnsi="Courier New" w:cs="Courier New"/>
        </w:rPr>
        <w:t>│   более 16, но │           │           │          │          │          │</w:t>
      </w:r>
    </w:p>
    <w:p w:rsidR="00496C8A" w:rsidRDefault="00E93F8D">
      <w:pPr>
        <w:spacing w:after="3" w:line="259" w:lineRule="auto"/>
        <w:ind w:left="-5" w:hanging="10"/>
        <w:jc w:val="left"/>
      </w:pPr>
      <w:r>
        <w:rPr>
          <w:rFonts w:ascii="Courier New" w:eastAsia="Courier New" w:hAnsi="Courier New" w:cs="Courier New"/>
        </w:rPr>
        <w:t xml:space="preserve">│не более 25     │     -    </w:t>
      </w:r>
      <w:r>
        <w:rPr>
          <w:rFonts w:ascii="Courier New" w:eastAsia="Courier New" w:hAnsi="Courier New" w:cs="Courier New"/>
        </w:rPr>
        <w:t xml:space="preserve"> │     -     │     -    │    25    │    30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│Общественные    │           │           │          │          │          │</w:t>
      </w:r>
    </w:p>
    <w:p w:rsidR="00496C8A" w:rsidRDefault="00E93F8D">
      <w:pPr>
        <w:spacing w:after="3" w:line="259" w:lineRule="auto"/>
        <w:ind w:left="-5" w:hanging="10"/>
        <w:jc w:val="left"/>
      </w:pPr>
      <w:r>
        <w:rPr>
          <w:rFonts w:ascii="Courier New" w:eastAsia="Courier New" w:hAnsi="Courier New" w:cs="Courier New"/>
        </w:rPr>
        <w:t xml:space="preserve">│здания при      │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│количестве      │           │           │          │          │          │</w:t>
      </w:r>
    </w:p>
    <w:p w:rsidR="00496C8A" w:rsidRDefault="00E93F8D">
      <w:pPr>
        <w:spacing w:after="3" w:line="259" w:lineRule="auto"/>
        <w:ind w:left="-5" w:hanging="10"/>
        <w:jc w:val="left"/>
      </w:pPr>
      <w:r>
        <w:rPr>
          <w:rFonts w:ascii="Courier New" w:eastAsia="Courier New" w:hAnsi="Courier New" w:cs="Courier New"/>
        </w:rPr>
        <w:t>│этажей:         │           │           │          │          │          │</w:t>
      </w:r>
    </w:p>
    <w:p w:rsidR="00496C8A" w:rsidRDefault="00E93F8D">
      <w:pPr>
        <w:spacing w:after="3" w:line="259" w:lineRule="auto"/>
        <w:ind w:left="-5" w:hanging="10"/>
        <w:jc w:val="left"/>
      </w:pPr>
      <w:r>
        <w:rPr>
          <w:rFonts w:ascii="Courier New" w:eastAsia="Courier New" w:hAnsi="Courier New" w:cs="Courier New"/>
        </w:rPr>
        <w:t>│   не более 2   │    10     │    10     │    15    │     -    │     -    │</w:t>
      </w:r>
    </w:p>
    <w:p w:rsidR="00496C8A" w:rsidRDefault="00E93F8D">
      <w:pPr>
        <w:spacing w:after="3" w:line="259" w:lineRule="auto"/>
        <w:ind w:left="-5" w:hanging="10"/>
        <w:jc w:val="left"/>
      </w:pPr>
      <w:r>
        <w:rPr>
          <w:rFonts w:ascii="Courier New" w:eastAsia="Courier New" w:hAnsi="Courier New" w:cs="Courier New"/>
        </w:rPr>
        <w:t>│   боле</w:t>
      </w:r>
      <w:r>
        <w:rPr>
          <w:rFonts w:ascii="Courier New" w:eastAsia="Courier New" w:hAnsi="Courier New" w:cs="Courier New"/>
        </w:rPr>
        <w:t>е 2, но  │           │           │          │          │          │</w:t>
      </w:r>
    </w:p>
    <w:p w:rsidR="00496C8A" w:rsidRDefault="00E93F8D">
      <w:pPr>
        <w:spacing w:after="3" w:line="259" w:lineRule="auto"/>
        <w:ind w:left="-5" w:hanging="10"/>
        <w:jc w:val="left"/>
      </w:pPr>
      <w:r>
        <w:rPr>
          <w:rFonts w:ascii="Courier New" w:eastAsia="Courier New" w:hAnsi="Courier New" w:cs="Courier New"/>
        </w:rPr>
        <w:t>│не более 6      │    10     │    15     │    20    │    25    │    30    │</w:t>
      </w:r>
    </w:p>
    <w:p w:rsidR="00496C8A" w:rsidRDefault="00E93F8D">
      <w:pPr>
        <w:spacing w:after="3" w:line="259" w:lineRule="auto"/>
        <w:ind w:left="-5" w:hanging="10"/>
        <w:jc w:val="left"/>
      </w:pPr>
      <w:r>
        <w:rPr>
          <w:rFonts w:ascii="Courier New" w:eastAsia="Courier New" w:hAnsi="Courier New" w:cs="Courier New"/>
        </w:rPr>
        <w:t>│   более 6, но  │           │           │          │          │          │</w:t>
      </w:r>
    </w:p>
    <w:p w:rsidR="00496C8A" w:rsidRDefault="00E93F8D">
      <w:pPr>
        <w:spacing w:after="3" w:line="259" w:lineRule="auto"/>
        <w:ind w:left="-5" w:hanging="10"/>
        <w:jc w:val="left"/>
      </w:pPr>
      <w:r>
        <w:rPr>
          <w:rFonts w:ascii="Courier New" w:eastAsia="Courier New" w:hAnsi="Courier New" w:cs="Courier New"/>
        </w:rPr>
        <w:t>│не более 12     │     -     │     -</w:t>
      </w:r>
      <w:r>
        <w:rPr>
          <w:rFonts w:ascii="Courier New" w:eastAsia="Courier New" w:hAnsi="Courier New" w:cs="Courier New"/>
        </w:rPr>
        <w:t xml:space="preserve">     │    25    │    30    │    35    │</w:t>
      </w:r>
    </w:p>
    <w:p w:rsidR="00496C8A" w:rsidRDefault="00E93F8D">
      <w:pPr>
        <w:spacing w:after="3" w:line="259" w:lineRule="auto"/>
        <w:ind w:left="-5" w:hanging="10"/>
        <w:jc w:val="left"/>
      </w:pPr>
      <w:r>
        <w:rPr>
          <w:rFonts w:ascii="Courier New" w:eastAsia="Courier New" w:hAnsi="Courier New" w:cs="Courier New"/>
        </w:rPr>
        <w:t>│   более 12, но │           │           │          │          │          │</w:t>
      </w:r>
    </w:p>
    <w:p w:rsidR="00496C8A" w:rsidRDefault="00E93F8D">
      <w:pPr>
        <w:spacing w:after="222" w:line="259" w:lineRule="auto"/>
        <w:ind w:left="-5" w:hanging="10"/>
        <w:jc w:val="left"/>
      </w:pPr>
      <w:r>
        <w:rPr>
          <w:rFonts w:ascii="Courier New" w:eastAsia="Courier New" w:hAnsi="Courier New" w:cs="Courier New"/>
        </w:rPr>
        <w:t>│не более 16     │     -     │     -     │     -    │    30    │    35    │ └────────────────┴───────────┴───────────┴──────────┴──────────┴</w:t>
      </w:r>
      <w:r>
        <w:rPr>
          <w:rFonts w:ascii="Courier New" w:eastAsia="Courier New" w:hAnsi="Courier New" w:cs="Courier New"/>
        </w:rPr>
        <w:t>──────────┘</w:t>
      </w:r>
    </w:p>
    <w:p w:rsidR="00496C8A" w:rsidRDefault="00E93F8D">
      <w:pPr>
        <w:spacing w:after="215"/>
        <w:ind w:left="2092" w:right="2110" w:firstLine="0"/>
        <w:jc w:val="center"/>
      </w:pPr>
      <w:r>
        <w:t>Таблица 9</w:t>
      </w:r>
    </w:p>
    <w:p w:rsidR="00496C8A" w:rsidRDefault="00E93F8D">
      <w:pPr>
        <w:spacing w:after="215"/>
        <w:ind w:left="2092" w:right="2093" w:firstLine="0"/>
        <w:jc w:val="center"/>
      </w:pPr>
      <w:r>
        <w:t>Расход воды на наружное пожаротушение производственных объектов и складских зданий</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│Степень │Категория│Расходы воды на наружное пожаротушение производствен- │</w:t>
      </w:r>
    </w:p>
    <w:p w:rsidR="00496C8A" w:rsidRDefault="00E93F8D">
      <w:pPr>
        <w:spacing w:after="3" w:line="259" w:lineRule="auto"/>
        <w:ind w:left="-5" w:hanging="10"/>
        <w:jc w:val="left"/>
      </w:pPr>
      <w:r>
        <w:rPr>
          <w:rFonts w:ascii="Courier New" w:eastAsia="Courier New" w:hAnsi="Courier New" w:cs="Courier New"/>
        </w:rPr>
        <w:t>│огне-   │помещений│ных зданий с фонарями, а также без фонарей шириной не │</w:t>
      </w:r>
    </w:p>
    <w:p w:rsidR="00496C8A" w:rsidRDefault="00E93F8D">
      <w:pPr>
        <w:spacing w:after="3" w:line="259" w:lineRule="auto"/>
        <w:ind w:left="-5" w:hanging="10"/>
        <w:jc w:val="left"/>
      </w:pPr>
      <w:r>
        <w:rPr>
          <w:rFonts w:ascii="Courier New" w:eastAsia="Courier New" w:hAnsi="Courier New" w:cs="Courier New"/>
        </w:rPr>
        <w:t>│стой-   │по       │более 60 метров на один пожар, литров в секунду, при  │</w:t>
      </w:r>
    </w:p>
    <w:p w:rsidR="00496C8A" w:rsidRDefault="00E93F8D">
      <w:pPr>
        <w:spacing w:after="3" w:line="259" w:lineRule="auto"/>
        <w:ind w:left="-5" w:hanging="10"/>
        <w:jc w:val="left"/>
      </w:pPr>
      <w:r>
        <w:rPr>
          <w:rFonts w:ascii="Courier New" w:eastAsia="Courier New" w:hAnsi="Courier New" w:cs="Courier New"/>
        </w:rPr>
        <w:t>│кости   │пожаро-  │объеме зданий, тысяч кубических метров                │</w:t>
      </w:r>
    </w:p>
    <w:p w:rsidR="00496C8A" w:rsidRDefault="00E93F8D">
      <w:pPr>
        <w:spacing w:after="3" w:line="259" w:lineRule="auto"/>
        <w:ind w:left="-5" w:hanging="10"/>
        <w:jc w:val="left"/>
      </w:pPr>
      <w:r>
        <w:rPr>
          <w:rFonts w:ascii="Courier New" w:eastAsia="Courier New" w:hAnsi="Courier New" w:cs="Courier New"/>
        </w:rPr>
        <w:t>│зданий  │взрыво-  ├──────┬───────┬───────┬───────┬───────┬───────┬───────┤</w:t>
      </w:r>
    </w:p>
    <w:p w:rsidR="00496C8A" w:rsidRDefault="00E93F8D">
      <w:pPr>
        <w:spacing w:after="3" w:line="259" w:lineRule="auto"/>
        <w:ind w:left="-5" w:hanging="10"/>
        <w:jc w:val="left"/>
      </w:pPr>
      <w:r>
        <w:rPr>
          <w:rFonts w:ascii="Courier New" w:eastAsia="Courier New" w:hAnsi="Courier New" w:cs="Courier New"/>
        </w:rPr>
        <w:t>│        │опасности│не    │более 3│более 5│более  │более  │более  │более  │</w:t>
      </w:r>
    </w:p>
    <w:p w:rsidR="00496C8A" w:rsidRDefault="00E93F8D">
      <w:pPr>
        <w:spacing w:after="3" w:line="259" w:lineRule="auto"/>
        <w:ind w:left="-5" w:hanging="10"/>
        <w:jc w:val="left"/>
      </w:pPr>
      <w:r>
        <w:rPr>
          <w:rFonts w:ascii="Courier New" w:eastAsia="Courier New" w:hAnsi="Courier New" w:cs="Courier New"/>
        </w:rPr>
        <w:t>│        │и        │более │тысяч, │тысяч, │20     │50     │200    │400    │</w:t>
      </w:r>
    </w:p>
    <w:p w:rsidR="00496C8A" w:rsidRDefault="00E93F8D">
      <w:pPr>
        <w:spacing w:after="3" w:line="259" w:lineRule="auto"/>
        <w:ind w:left="-5" w:hanging="10"/>
        <w:jc w:val="left"/>
      </w:pPr>
      <w:r>
        <w:rPr>
          <w:rFonts w:ascii="Courier New" w:eastAsia="Courier New" w:hAnsi="Courier New" w:cs="Courier New"/>
        </w:rPr>
        <w:t>│        │пожарной │3     │н</w:t>
      </w:r>
      <w:r>
        <w:rPr>
          <w:rFonts w:ascii="Courier New" w:eastAsia="Courier New" w:hAnsi="Courier New" w:cs="Courier New"/>
        </w:rPr>
        <w:t>о не  │но не  │тысяч, │тысяч, │тысяч, │тысяч, │</w:t>
      </w:r>
    </w:p>
    <w:p w:rsidR="00496C8A" w:rsidRDefault="00E93F8D">
      <w:pPr>
        <w:spacing w:after="3" w:line="259" w:lineRule="auto"/>
        <w:ind w:left="-5" w:hanging="10"/>
        <w:jc w:val="left"/>
      </w:pPr>
      <w:r>
        <w:rPr>
          <w:rFonts w:ascii="Courier New" w:eastAsia="Courier New" w:hAnsi="Courier New" w:cs="Courier New"/>
        </w:rPr>
        <w:t>│        │опасности│тысяч │более 5│более  │но не  │но не  │но не  │но не  │</w:t>
      </w:r>
    </w:p>
    <w:p w:rsidR="00496C8A" w:rsidRDefault="00E93F8D">
      <w:pPr>
        <w:spacing w:after="3" w:line="259" w:lineRule="auto"/>
        <w:ind w:left="-5" w:hanging="10"/>
        <w:jc w:val="left"/>
      </w:pPr>
      <w:r>
        <w:rPr>
          <w:rFonts w:ascii="Courier New" w:eastAsia="Courier New" w:hAnsi="Courier New" w:cs="Courier New"/>
        </w:rPr>
        <w:t>│        │         │куби- │тысяч  │20     │более  │более  │более  │более  │</w:t>
      </w:r>
    </w:p>
    <w:p w:rsidR="00496C8A" w:rsidRDefault="00E93F8D">
      <w:pPr>
        <w:spacing w:after="3" w:line="259" w:lineRule="auto"/>
        <w:ind w:left="-5" w:hanging="10"/>
        <w:jc w:val="left"/>
      </w:pPr>
      <w:r>
        <w:rPr>
          <w:rFonts w:ascii="Courier New" w:eastAsia="Courier New" w:hAnsi="Courier New" w:cs="Courier New"/>
        </w:rPr>
        <w:t xml:space="preserve">│        │         │ческих│кубиче-│тысяч  │50     │200  </w:t>
      </w:r>
      <w:r>
        <w:rPr>
          <w:rFonts w:ascii="Courier New" w:eastAsia="Courier New" w:hAnsi="Courier New" w:cs="Courier New"/>
        </w:rPr>
        <w:t xml:space="preserve">  │400    │600    │</w:t>
      </w:r>
    </w:p>
    <w:p w:rsidR="00496C8A" w:rsidRDefault="00E93F8D">
      <w:pPr>
        <w:spacing w:after="3" w:line="259" w:lineRule="auto"/>
        <w:ind w:left="-5" w:hanging="10"/>
        <w:jc w:val="left"/>
      </w:pPr>
      <w:r>
        <w:rPr>
          <w:rFonts w:ascii="Courier New" w:eastAsia="Courier New" w:hAnsi="Courier New" w:cs="Courier New"/>
        </w:rPr>
        <w:t>│        │         │метров│ских   │кубиче-│тысяч  │тысяч  │тысяч  │тысяч  │</w:t>
      </w:r>
    </w:p>
    <w:p w:rsidR="00496C8A" w:rsidRDefault="00E93F8D">
      <w:pPr>
        <w:spacing w:after="3" w:line="259" w:lineRule="auto"/>
        <w:ind w:left="-5" w:hanging="10"/>
        <w:jc w:val="left"/>
      </w:pPr>
      <w:r>
        <w:rPr>
          <w:rFonts w:ascii="Courier New" w:eastAsia="Courier New" w:hAnsi="Courier New" w:cs="Courier New"/>
        </w:rPr>
        <w:t>│        │         │      │метров │ских   │кубиче-│кубиче-│кубиче-│кубиче-│</w:t>
      </w:r>
    </w:p>
    <w:p w:rsidR="00496C8A" w:rsidRDefault="00E93F8D">
      <w:pPr>
        <w:spacing w:after="3" w:line="259" w:lineRule="auto"/>
        <w:ind w:left="-5" w:hanging="10"/>
        <w:jc w:val="left"/>
      </w:pPr>
      <w:r>
        <w:rPr>
          <w:rFonts w:ascii="Courier New" w:eastAsia="Courier New" w:hAnsi="Courier New" w:cs="Courier New"/>
        </w:rPr>
        <w:t>│        │         │      │       │метров │ских   │ских   │ских   │ских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      │       │       │метров │метров │метров │метров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│I и II  │   Г, Д  │  10  │  10   │  10   │  10   │  15   │  20   │   25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│I и II  │ А, Б, В │  10  │  10   │  15   │  20   │  30   │  35   │   40  │ ├────────┼─────────┼──────┼───────┼───────┼───────┼───────┼───────┼───────┤</w:t>
      </w:r>
    </w:p>
    <w:p w:rsidR="00496C8A" w:rsidRDefault="00E93F8D">
      <w:pPr>
        <w:spacing w:after="3" w:line="259" w:lineRule="auto"/>
        <w:ind w:left="-5" w:hanging="10"/>
        <w:jc w:val="left"/>
      </w:pPr>
      <w:r>
        <w:rPr>
          <w:rFonts w:ascii="Courier New" w:eastAsia="Courier New" w:hAnsi="Courier New" w:cs="Courier New"/>
        </w:rPr>
        <w:t xml:space="preserve">│III     │   Г, Д  │  10  │  10   │  15   │  25   │  35   │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│III     │    В    │  10  │  15   │  20   │  30   │  40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│IV и V  │   Г, </w:t>
      </w:r>
      <w:r>
        <w:rPr>
          <w:rFonts w:ascii="Courier New" w:eastAsia="Courier New" w:hAnsi="Courier New" w:cs="Courier New"/>
        </w:rPr>
        <w:t>Д  │  10  │  15   │  20   │  30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222" w:line="259" w:lineRule="auto"/>
        <w:ind w:left="-5" w:hanging="10"/>
        <w:jc w:val="left"/>
      </w:pPr>
      <w:r>
        <w:rPr>
          <w:rFonts w:ascii="Courier New" w:eastAsia="Courier New" w:hAnsi="Courier New" w:cs="Courier New"/>
        </w:rPr>
        <w:t>│IV и V  │    В    │  15  │  20   │  25   │  40   │   -   │   -   │   -   │ └────────┴─────────┴──────┴───────┴───────┴─</w:t>
      </w:r>
      <w:r>
        <w:rPr>
          <w:rFonts w:ascii="Courier New" w:eastAsia="Courier New" w:hAnsi="Courier New" w:cs="Courier New"/>
        </w:rPr>
        <w:t>──────┴───────┴───────┴───────┘</w:t>
      </w:r>
    </w:p>
    <w:p w:rsidR="00496C8A" w:rsidRDefault="00E93F8D">
      <w:pPr>
        <w:spacing w:after="215"/>
        <w:ind w:left="2092" w:right="2105" w:firstLine="0"/>
        <w:jc w:val="center"/>
      </w:pPr>
      <w:r>
        <w:t>Таблица 10</w:t>
      </w:r>
    </w:p>
    <w:p w:rsidR="00496C8A" w:rsidRDefault="00E93F8D">
      <w:pPr>
        <w:spacing w:after="215"/>
        <w:ind w:left="2092" w:right="2093" w:firstLine="0"/>
        <w:jc w:val="center"/>
      </w:pPr>
      <w:r>
        <w:t>Расход воды на наружное пожаротушение производственных объектов и складских зданий</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│Степень │Категория│    Расходы воды на наружное пожаротушение производственных   │</w:t>
      </w:r>
    </w:p>
    <w:p w:rsidR="00496C8A" w:rsidRDefault="00E93F8D">
      <w:pPr>
        <w:spacing w:after="3" w:line="259" w:lineRule="auto"/>
        <w:ind w:left="-5" w:hanging="10"/>
        <w:jc w:val="left"/>
      </w:pPr>
      <w:r>
        <w:rPr>
          <w:rFonts w:ascii="Courier New" w:eastAsia="Courier New" w:hAnsi="Courier New" w:cs="Courier New"/>
        </w:rPr>
        <w:t>│огнес-  │помещений│  зданий без фонарей шириной 60 и более метров на один пожар, │</w:t>
      </w:r>
    </w:p>
    <w:p w:rsidR="00496C8A" w:rsidRDefault="00E93F8D">
      <w:pPr>
        <w:spacing w:after="3" w:line="259" w:lineRule="auto"/>
        <w:ind w:left="-5" w:hanging="10"/>
        <w:jc w:val="left"/>
      </w:pPr>
      <w:r>
        <w:rPr>
          <w:rFonts w:ascii="Courier New" w:eastAsia="Courier New" w:hAnsi="Courier New" w:cs="Courier New"/>
        </w:rPr>
        <w:t>│тойкости│по       │ литров в секунду, при объеме зданий, тысяч кубических метров │</w:t>
      </w:r>
    </w:p>
    <w:p w:rsidR="00496C8A" w:rsidRDefault="00E93F8D">
      <w:pPr>
        <w:spacing w:after="3" w:line="259" w:lineRule="auto"/>
        <w:ind w:left="-5" w:hanging="10"/>
        <w:jc w:val="left"/>
      </w:pPr>
      <w:r>
        <w:rPr>
          <w:rFonts w:ascii="Courier New" w:eastAsia="Courier New" w:hAnsi="Courier New" w:cs="Courier New"/>
        </w:rPr>
        <w:t>│зда</w:t>
      </w:r>
      <w:r>
        <w:rPr>
          <w:rFonts w:ascii="Courier New" w:eastAsia="Courier New" w:hAnsi="Courier New" w:cs="Courier New"/>
        </w:rPr>
        <w:t>ний  │пожаро-  ├──────┬──────┬──────┬──────┬──────┬──────┬──────┬──────┬──────┤</w:t>
      </w:r>
    </w:p>
    <w:p w:rsidR="00496C8A" w:rsidRDefault="00E93F8D">
      <w:pPr>
        <w:spacing w:after="3" w:line="259" w:lineRule="auto"/>
        <w:ind w:left="-5" w:hanging="10"/>
        <w:jc w:val="left"/>
      </w:pPr>
      <w:r>
        <w:rPr>
          <w:rFonts w:ascii="Courier New" w:eastAsia="Courier New" w:hAnsi="Courier New" w:cs="Courier New"/>
        </w:rPr>
        <w:t>│        │взрыво-  │не    │более │более │более │более │более │более │более │более │</w:t>
      </w:r>
    </w:p>
    <w:p w:rsidR="00496C8A" w:rsidRDefault="00E93F8D">
      <w:pPr>
        <w:spacing w:after="3" w:line="259" w:lineRule="auto"/>
        <w:ind w:left="-5" w:hanging="10"/>
        <w:jc w:val="left"/>
      </w:pPr>
      <w:r>
        <w:rPr>
          <w:rFonts w:ascii="Courier New" w:eastAsia="Courier New" w:hAnsi="Courier New" w:cs="Courier New"/>
        </w:rPr>
        <w:t>│        │опасности│более │50    │100   │200   │300   │400   │500   │600   │700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│и        │50    │тысяч,│тысяч,│тысяч,│тысяч,│тысяч,│тысяч,│тысяч,│тысяч,│</w:t>
      </w:r>
    </w:p>
    <w:p w:rsidR="00496C8A" w:rsidRDefault="00E93F8D">
      <w:pPr>
        <w:spacing w:after="3" w:line="259" w:lineRule="auto"/>
        <w:ind w:left="-5" w:hanging="10"/>
        <w:jc w:val="left"/>
      </w:pPr>
      <w:r>
        <w:rPr>
          <w:rFonts w:ascii="Courier New" w:eastAsia="Courier New" w:hAnsi="Courier New" w:cs="Courier New"/>
        </w:rPr>
        <w:t>│        │пожарной │тысяч │но не │но не │но не │но не │но не │но не │но не │но не │</w:t>
      </w:r>
    </w:p>
    <w:p w:rsidR="00496C8A" w:rsidRDefault="00E93F8D">
      <w:pPr>
        <w:spacing w:after="3" w:line="259" w:lineRule="auto"/>
        <w:ind w:left="-5" w:hanging="10"/>
        <w:jc w:val="left"/>
      </w:pPr>
      <w:r>
        <w:rPr>
          <w:rFonts w:ascii="Courier New" w:eastAsia="Courier New" w:hAnsi="Courier New" w:cs="Courier New"/>
        </w:rPr>
        <w:t>│        │опасности│куби- │более │более │более │более │более │более │более │более │</w:t>
      </w:r>
    </w:p>
    <w:p w:rsidR="00496C8A" w:rsidRDefault="00E93F8D">
      <w:pPr>
        <w:spacing w:after="3" w:line="259" w:lineRule="auto"/>
        <w:ind w:left="-5" w:hanging="10"/>
        <w:jc w:val="left"/>
      </w:pPr>
      <w:r>
        <w:rPr>
          <w:rFonts w:ascii="Courier New" w:eastAsia="Courier New" w:hAnsi="Courier New" w:cs="Courier New"/>
        </w:rPr>
        <w:t xml:space="preserve">│        │  </w:t>
      </w:r>
      <w:r>
        <w:rPr>
          <w:rFonts w:ascii="Courier New" w:eastAsia="Courier New" w:hAnsi="Courier New" w:cs="Courier New"/>
        </w:rPr>
        <w:t xml:space="preserve">       │ческих│100   │200   │300   │400   │500   │600   │700   │800   │</w:t>
      </w:r>
    </w:p>
    <w:p w:rsidR="00496C8A" w:rsidRDefault="00E93F8D">
      <w:pPr>
        <w:spacing w:after="3" w:line="259" w:lineRule="auto"/>
        <w:ind w:left="-5" w:hanging="10"/>
        <w:jc w:val="left"/>
      </w:pPr>
      <w:r>
        <w:rPr>
          <w:rFonts w:ascii="Courier New" w:eastAsia="Courier New" w:hAnsi="Courier New" w:cs="Courier New"/>
        </w:rPr>
        <w:t>│        │         │метров│тысяч │тысяч │тысяч │тысяч │тысяч │тысяч │тысяч │тысяч │</w:t>
      </w:r>
    </w:p>
    <w:p w:rsidR="00496C8A" w:rsidRDefault="00E93F8D">
      <w:pPr>
        <w:spacing w:after="3" w:line="259" w:lineRule="auto"/>
        <w:ind w:left="-5" w:hanging="10"/>
        <w:jc w:val="left"/>
      </w:pPr>
      <w:r>
        <w:rPr>
          <w:rFonts w:ascii="Courier New" w:eastAsia="Courier New" w:hAnsi="Courier New" w:cs="Courier New"/>
        </w:rPr>
        <w:t>│        │         │      │куби- │куби- │куби- │куби- │куби- │куби- │куби- │куби- │</w:t>
      </w:r>
    </w:p>
    <w:p w:rsidR="00496C8A" w:rsidRDefault="00E93F8D">
      <w:pPr>
        <w:spacing w:after="3" w:line="259" w:lineRule="auto"/>
        <w:ind w:left="-5" w:hanging="10"/>
        <w:jc w:val="left"/>
      </w:pPr>
      <w:r>
        <w:rPr>
          <w:rFonts w:ascii="Courier New" w:eastAsia="Courier New" w:hAnsi="Courier New" w:cs="Courier New"/>
        </w:rPr>
        <w:t xml:space="preserve">│        │      </w:t>
      </w:r>
      <w:r>
        <w:rPr>
          <w:rFonts w:ascii="Courier New" w:eastAsia="Courier New" w:hAnsi="Courier New" w:cs="Courier New"/>
        </w:rPr>
        <w:t xml:space="preserve">   │      │ческих│ческих│ческих│ческих│ческих│ческих│ческих│ческих│</w:t>
      </w:r>
    </w:p>
    <w:p w:rsidR="00496C8A" w:rsidRDefault="00E93F8D">
      <w:pPr>
        <w:spacing w:after="3" w:line="259" w:lineRule="auto"/>
        <w:ind w:left="-5" w:hanging="10"/>
        <w:jc w:val="left"/>
      </w:pPr>
      <w:r>
        <w:rPr>
          <w:rFonts w:ascii="Courier New" w:eastAsia="Courier New" w:hAnsi="Courier New" w:cs="Courier New"/>
        </w:rPr>
        <w:t>│        │         │      │метров│метров│метров│метров│метров│метров│метров│метров│</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 и II │ А, Б, В │</w:t>
      </w:r>
      <w:r>
        <w:rPr>
          <w:rFonts w:ascii="Courier New" w:eastAsia="Courier New" w:hAnsi="Courier New" w:cs="Courier New"/>
        </w:rPr>
        <w:t xml:space="preserve">  20  │  30  │  40  │  50  │  60  │  70  │  80  │  90  │ 100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250" w:line="227" w:lineRule="auto"/>
        <w:ind w:left="10" w:hanging="10"/>
        <w:jc w:val="center"/>
      </w:pPr>
      <w:r>
        <w:rPr>
          <w:rFonts w:ascii="Courier New" w:eastAsia="Courier New" w:hAnsi="Courier New" w:cs="Courier New"/>
        </w:rPr>
        <w:t xml:space="preserve">│ I и II │   Г, Д  │  10  │  15  │  20  │  25  │  30  │  35  │  40  │  45  │  50  │ </w:t>
      </w:r>
      <w:r>
        <w:rPr>
          <w:rFonts w:ascii="Courier New" w:eastAsia="Courier New" w:hAnsi="Courier New" w:cs="Courier New"/>
        </w:rPr>
        <w:t>└────────┴─────────┴──────┴──────┴──────┴──────┴──────┴──────┴──────┴──────┴──────┘</w:t>
      </w:r>
    </w:p>
    <w:p w:rsidR="00496C8A" w:rsidRDefault="00E93F8D">
      <w:pPr>
        <w:spacing w:after="215"/>
        <w:ind w:left="2092" w:right="2105" w:firstLine="0"/>
        <w:jc w:val="center"/>
      </w:pPr>
      <w:r>
        <w:t>Таблица 11</w:t>
      </w:r>
    </w:p>
    <w:p w:rsidR="00496C8A" w:rsidRDefault="00E93F8D">
      <w:pPr>
        <w:spacing w:after="215"/>
        <w:ind w:left="2213" w:right="2228" w:firstLine="0"/>
        <w:jc w:val="center"/>
      </w:pPr>
      <w: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Степень   │     Класс    │           Минимальные расстояния           │</w:t>
      </w:r>
    </w:p>
    <w:p w:rsidR="00496C8A" w:rsidRDefault="00E93F8D">
      <w:pPr>
        <w:spacing w:after="3" w:line="259" w:lineRule="auto"/>
        <w:ind w:left="-5" w:hanging="10"/>
        <w:jc w:val="left"/>
      </w:pPr>
      <w:r>
        <w:rPr>
          <w:rFonts w:ascii="Courier New" w:eastAsia="Courier New" w:hAnsi="Courier New" w:cs="Courier New"/>
        </w:rPr>
        <w:t>│огнестойкости│конструктивной│     при степени огнестойкости и классе     │</w:t>
      </w:r>
    </w:p>
    <w:p w:rsidR="00496C8A" w:rsidRDefault="00E93F8D">
      <w:pPr>
        <w:spacing w:after="3" w:line="259" w:lineRule="auto"/>
        <w:ind w:left="-5" w:hanging="10"/>
        <w:jc w:val="left"/>
      </w:pPr>
      <w:r>
        <w:rPr>
          <w:rFonts w:ascii="Courier New" w:eastAsia="Courier New" w:hAnsi="Courier New" w:cs="Courier New"/>
        </w:rPr>
        <w:t xml:space="preserve">│    здания   │   пожарной  </w:t>
      </w:r>
      <w:r>
        <w:rPr>
          <w:rFonts w:ascii="Courier New" w:eastAsia="Courier New" w:hAnsi="Courier New" w:cs="Courier New"/>
        </w:rPr>
        <w:t xml:space="preserve"> │  конструктивной пожарной опасности зданий, │</w:t>
      </w:r>
    </w:p>
    <w:p w:rsidR="00496C8A" w:rsidRDefault="00E93F8D">
      <w:pPr>
        <w:spacing w:after="3" w:line="259" w:lineRule="auto"/>
        <w:ind w:left="-5" w:hanging="10"/>
        <w:jc w:val="left"/>
      </w:pPr>
      <w:r>
        <w:rPr>
          <w:rFonts w:ascii="Courier New" w:eastAsia="Courier New" w:hAnsi="Courier New" w:cs="Courier New"/>
        </w:rPr>
        <w:t>│             │   опасности  │        сооружений и строений, метры        │</w:t>
      </w:r>
    </w:p>
    <w:p w:rsidR="00496C8A" w:rsidRDefault="00E93F8D">
      <w:pPr>
        <w:spacing w:after="3" w:line="259" w:lineRule="auto"/>
        <w:ind w:left="-5" w:hanging="10"/>
        <w:jc w:val="left"/>
      </w:pPr>
      <w:r>
        <w:rPr>
          <w:rFonts w:ascii="Courier New" w:eastAsia="Courier New" w:hAnsi="Courier New" w:cs="Courier New"/>
        </w:rPr>
        <w:t>│             │              ├──────────────┬──────────────┬──────────────┤</w:t>
      </w:r>
    </w:p>
    <w:p w:rsidR="00496C8A" w:rsidRDefault="00E93F8D">
      <w:pPr>
        <w:spacing w:after="3" w:line="259" w:lineRule="auto"/>
        <w:ind w:left="-5" w:hanging="10"/>
        <w:jc w:val="left"/>
      </w:pPr>
      <w:r>
        <w:rPr>
          <w:rFonts w:ascii="Courier New" w:eastAsia="Courier New" w:hAnsi="Courier New" w:cs="Courier New"/>
        </w:rPr>
        <w:t xml:space="preserve">│             │              │  I, II, III  │  II, III, </w:t>
      </w:r>
      <w:r>
        <w:rPr>
          <w:rFonts w:ascii="Courier New" w:eastAsia="Courier New" w:hAnsi="Courier New" w:cs="Courier New"/>
        </w:rPr>
        <w:t>IV │     IV, V    │</w:t>
      </w:r>
    </w:p>
    <w:p w:rsidR="00496C8A" w:rsidRDefault="00E93F8D">
      <w:pPr>
        <w:spacing w:after="3" w:line="259" w:lineRule="auto"/>
        <w:ind w:left="-5" w:hanging="10"/>
        <w:jc w:val="left"/>
      </w:pPr>
      <w:r>
        <w:rPr>
          <w:rFonts w:ascii="Courier New" w:eastAsia="Courier New" w:hAnsi="Courier New" w:cs="Courier New"/>
        </w:rPr>
        <w:t>│             │              │      С0      │      С1      │    С2, С3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 II, III │      С0      │       6      │       8      │      10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II, III, IV │      С1      │       8      │      10      │      12      │</w:t>
      </w:r>
    </w:p>
    <w:p w:rsidR="00496C8A" w:rsidRDefault="00E93F8D">
      <w:pPr>
        <w:spacing w:after="3" w:line="259" w:lineRule="auto"/>
        <w:ind w:left="-5" w:hanging="10"/>
        <w:jc w:val="left"/>
      </w:pPr>
      <w:r>
        <w:rPr>
          <w:rFonts w:ascii="Courier New" w:eastAsia="Courier New" w:hAnsi="Courier New" w:cs="Courier New"/>
        </w:rPr>
        <w:t xml:space="preserve">│             │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IV, V    │    С2, С3    │      10      │      12      │      15      │</w:t>
      </w:r>
    </w:p>
    <w:p w:rsidR="00496C8A" w:rsidRDefault="00E93F8D">
      <w:pPr>
        <w:spacing w:after="222" w:line="259" w:lineRule="auto"/>
        <w:ind w:left="-5" w:hanging="10"/>
        <w:jc w:val="left"/>
      </w:pPr>
      <w:r>
        <w:rPr>
          <w:rFonts w:ascii="Courier New" w:eastAsia="Courier New" w:hAnsi="Courier New" w:cs="Courier New"/>
        </w:rPr>
        <w:t xml:space="preserve">│             │              │              │              │    </w:t>
      </w:r>
      <w:r>
        <w:rPr>
          <w:rFonts w:ascii="Courier New" w:eastAsia="Courier New" w:hAnsi="Courier New" w:cs="Courier New"/>
        </w:rPr>
        <w:t xml:space="preserve">          │ └─────────────┴──────────────┴──────────────┴──────────────┴──────────────┘</w:t>
      </w:r>
    </w:p>
    <w:p w:rsidR="00496C8A" w:rsidRDefault="00E93F8D">
      <w:pPr>
        <w:spacing w:after="215"/>
        <w:ind w:left="2092" w:right="2105" w:firstLine="0"/>
        <w:jc w:val="center"/>
      </w:pPr>
      <w:r>
        <w:t>Таблица 12</w:t>
      </w:r>
    </w:p>
    <w:p w:rsidR="00496C8A" w:rsidRDefault="00E93F8D">
      <w:pPr>
        <w:spacing w:after="193"/>
        <w:ind w:left="2275" w:right="2289" w:firstLine="341"/>
      </w:pPr>
      <w:r>
        <w:t>Противопожарные расстояния от зданий, сооружений и строений на территориях складов нефти и нефтепродуктов до граничащих с ними объектов защиты</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Наименование объектов,     │ Противопожарные расстояния от зданий,  │</w:t>
      </w:r>
    </w:p>
    <w:p w:rsidR="00496C8A" w:rsidRDefault="00E93F8D">
      <w:pPr>
        <w:spacing w:after="3" w:line="259" w:lineRule="auto"/>
        <w:ind w:left="-5" w:hanging="10"/>
        <w:jc w:val="left"/>
      </w:pPr>
      <w:r>
        <w:rPr>
          <w:rFonts w:ascii="Courier New" w:eastAsia="Courier New" w:hAnsi="Courier New" w:cs="Courier New"/>
        </w:rPr>
        <w:t>│    граничащих со зданиями, с   │ сооружений и строений складов нефти и  │</w:t>
      </w:r>
    </w:p>
    <w:p w:rsidR="00496C8A" w:rsidRDefault="00E93F8D">
      <w:pPr>
        <w:spacing w:after="3" w:line="259" w:lineRule="auto"/>
        <w:ind w:left="-5" w:hanging="10"/>
        <w:jc w:val="left"/>
      </w:pPr>
      <w:r>
        <w:rPr>
          <w:rFonts w:ascii="Courier New" w:eastAsia="Courier New" w:hAnsi="Courier New" w:cs="Courier New"/>
        </w:rPr>
        <w:t>│  сооружениями и со строени</w:t>
      </w:r>
      <w:r>
        <w:rPr>
          <w:rFonts w:ascii="Courier New" w:eastAsia="Courier New" w:hAnsi="Courier New" w:cs="Courier New"/>
        </w:rPr>
        <w:t>ями  │  нефтепродуктов до граничащих с ними   │</w:t>
      </w:r>
    </w:p>
    <w:p w:rsidR="00496C8A" w:rsidRDefault="00E93F8D">
      <w:pPr>
        <w:spacing w:after="3" w:line="259" w:lineRule="auto"/>
        <w:ind w:left="-5" w:hanging="10"/>
        <w:jc w:val="left"/>
      </w:pPr>
      <w:r>
        <w:rPr>
          <w:rFonts w:ascii="Courier New" w:eastAsia="Courier New" w:hAnsi="Courier New" w:cs="Courier New"/>
        </w:rPr>
        <w:t>│ складов нефти и нефтепродуктов │  объектов при категории склада, метры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    I   │   II  │  III</w:t>
      </w:r>
      <w:r>
        <w:rPr>
          <w:rFonts w:ascii="Courier New" w:eastAsia="Courier New" w:hAnsi="Courier New" w:cs="Courier New"/>
        </w:rPr>
        <w:t>а │  IIIб │  IIIв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│Здания, сооружения и строения   │   100  │   40  │   40  │   40  │   30  │</w:t>
      </w:r>
    </w:p>
    <w:p w:rsidR="00496C8A" w:rsidRDefault="00E93F8D">
      <w:pPr>
        <w:spacing w:after="3" w:line="259" w:lineRule="auto"/>
        <w:ind w:left="-5" w:hanging="10"/>
        <w:jc w:val="left"/>
      </w:pPr>
      <w:r>
        <w:rPr>
          <w:rFonts w:ascii="Courier New" w:eastAsia="Courier New" w:hAnsi="Courier New" w:cs="Courier New"/>
        </w:rPr>
        <w:t>│граничащих с ними               │        │ (100) │       │       │       │</w:t>
      </w:r>
    </w:p>
    <w:p w:rsidR="00496C8A" w:rsidRDefault="00E93F8D">
      <w:pPr>
        <w:spacing w:after="3" w:line="259" w:lineRule="auto"/>
        <w:ind w:left="-5" w:hanging="10"/>
        <w:jc w:val="left"/>
      </w:pPr>
      <w:r>
        <w:rPr>
          <w:rFonts w:ascii="Courier New" w:eastAsia="Courier New" w:hAnsi="Courier New" w:cs="Courier New"/>
        </w:rPr>
        <w:t>│произво</w:t>
      </w:r>
      <w:r>
        <w:rPr>
          <w:rFonts w:ascii="Courier New" w:eastAsia="Courier New" w:hAnsi="Courier New" w:cs="Courier New"/>
        </w:rPr>
        <w:t>дственных объектов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│Лесные массивы:                 │        │       │       │       │       │</w:t>
      </w:r>
    </w:p>
    <w:p w:rsidR="00496C8A" w:rsidRDefault="00E93F8D">
      <w:pPr>
        <w:spacing w:after="3" w:line="259" w:lineRule="auto"/>
        <w:ind w:left="-5" w:hanging="10"/>
        <w:jc w:val="left"/>
      </w:pPr>
      <w:r>
        <w:rPr>
          <w:rFonts w:ascii="Courier New" w:eastAsia="Courier New" w:hAnsi="Courier New" w:cs="Courier New"/>
        </w:rPr>
        <w:t xml:space="preserve">│                                │  </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   хвойных и смешанных пород    │   100  │   50  │   50  │   50  │   50  │</w:t>
      </w:r>
    </w:p>
    <w:p w:rsidR="00496C8A" w:rsidRDefault="00E93F8D">
      <w:pPr>
        <w:spacing w:after="3" w:line="259" w:lineRule="auto"/>
        <w:ind w:left="-5" w:hanging="10"/>
        <w:jc w:val="left"/>
      </w:pPr>
      <w:r>
        <w:rPr>
          <w:rFonts w:ascii="Courier New" w:eastAsia="Courier New" w:hAnsi="Courier New" w:cs="Courier New"/>
        </w:rPr>
        <w:t>│                                │        │       │       │       │       │</w:t>
      </w:r>
    </w:p>
    <w:p w:rsidR="00496C8A" w:rsidRDefault="00E93F8D">
      <w:pPr>
        <w:spacing w:after="3" w:line="259" w:lineRule="auto"/>
        <w:ind w:left="-5" w:hanging="10"/>
        <w:jc w:val="left"/>
      </w:pPr>
      <w:r>
        <w:rPr>
          <w:rFonts w:ascii="Courier New" w:eastAsia="Courier New" w:hAnsi="Courier New" w:cs="Courier New"/>
        </w:rPr>
        <w:t>│   лиственных пород             │   100  │  100  │   50  │   50</w:t>
      </w:r>
      <w:r>
        <w:rPr>
          <w:rFonts w:ascii="Courier New" w:eastAsia="Courier New" w:hAnsi="Courier New" w:cs="Courier New"/>
        </w:rPr>
        <w:t xml:space="preserve">  │   50  │</w:t>
      </w:r>
    </w:p>
    <w:p w:rsidR="00496C8A" w:rsidRDefault="00E93F8D">
      <w:pPr>
        <w:spacing w:after="3" w:line="259" w:lineRule="auto"/>
        <w:ind w:left="-5" w:hanging="10"/>
        <w:jc w:val="left"/>
      </w:pPr>
      <w:r>
        <w:rPr>
          <w:rFonts w:ascii="Courier New" w:eastAsia="Courier New" w:hAnsi="Courier New" w:cs="Courier New"/>
        </w:rPr>
        <w:t>│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│Склады лесных материалов, торфа,│        │       │       │       │       │</w:t>
      </w:r>
    </w:p>
    <w:p w:rsidR="00496C8A" w:rsidRDefault="00E93F8D">
      <w:pPr>
        <w:spacing w:after="3" w:line="259" w:lineRule="auto"/>
        <w:ind w:left="-5" w:hanging="10"/>
        <w:jc w:val="left"/>
      </w:pPr>
      <w:r>
        <w:rPr>
          <w:rFonts w:ascii="Courier New" w:eastAsia="Courier New" w:hAnsi="Courier New" w:cs="Courier New"/>
        </w:rPr>
        <w:t>│волокнистых гор</w:t>
      </w:r>
      <w:r>
        <w:rPr>
          <w:rFonts w:ascii="Courier New" w:eastAsia="Courier New" w:hAnsi="Courier New" w:cs="Courier New"/>
        </w:rPr>
        <w:t>ючих веществ,    │        │       │       │       │       │</w:t>
      </w:r>
    </w:p>
    <w:p w:rsidR="00496C8A" w:rsidRDefault="00E93F8D">
      <w:pPr>
        <w:spacing w:after="3" w:line="259" w:lineRule="auto"/>
        <w:ind w:left="-5" w:hanging="10"/>
        <w:jc w:val="left"/>
      </w:pPr>
      <w:r>
        <w:rPr>
          <w:rFonts w:ascii="Courier New" w:eastAsia="Courier New" w:hAnsi="Courier New" w:cs="Courier New"/>
        </w:rPr>
        <w:t>│сена, соломы, а также участки   │        │       │       │       │       │</w:t>
      </w:r>
    </w:p>
    <w:p w:rsidR="00496C8A" w:rsidRDefault="00E93F8D">
      <w:pPr>
        <w:spacing w:after="3" w:line="259" w:lineRule="auto"/>
        <w:ind w:left="-5" w:hanging="10"/>
        <w:jc w:val="left"/>
      </w:pPr>
      <w:r>
        <w:rPr>
          <w:rFonts w:ascii="Courier New" w:eastAsia="Courier New" w:hAnsi="Courier New" w:cs="Courier New"/>
        </w:rPr>
        <w:t>│открытого залегания торфа       │   100  │  100  │   50  │   50  │   50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│Железные дороги общей сети (до  │        │       │       │       │       │</w:t>
      </w:r>
    </w:p>
    <w:p w:rsidR="00496C8A" w:rsidRDefault="00E93F8D">
      <w:pPr>
        <w:spacing w:after="3" w:line="259" w:lineRule="auto"/>
        <w:ind w:left="-5" w:hanging="10"/>
        <w:jc w:val="left"/>
      </w:pPr>
      <w:r>
        <w:rPr>
          <w:rFonts w:ascii="Courier New" w:eastAsia="Courier New" w:hAnsi="Courier New" w:cs="Courier New"/>
        </w:rPr>
        <w:t>│подошвы насыпи или бровки       │        │       │       │       │       │</w:t>
      </w:r>
    </w:p>
    <w:p w:rsidR="00496C8A" w:rsidRDefault="00E93F8D">
      <w:pPr>
        <w:spacing w:after="3" w:line="259" w:lineRule="auto"/>
        <w:ind w:left="-5" w:hanging="10"/>
        <w:jc w:val="left"/>
      </w:pPr>
      <w:r>
        <w:rPr>
          <w:rFonts w:ascii="Courier New" w:eastAsia="Courier New" w:hAnsi="Courier New" w:cs="Courier New"/>
        </w:rPr>
        <w:t>│выемки):                        │        │       │       │       │       │</w:t>
      </w:r>
    </w:p>
    <w:p w:rsidR="00496C8A" w:rsidRDefault="00E93F8D">
      <w:pPr>
        <w:spacing w:after="3" w:line="259" w:lineRule="auto"/>
        <w:ind w:left="-5" w:hanging="10"/>
        <w:jc w:val="left"/>
      </w:pPr>
      <w:r>
        <w:rPr>
          <w:rFonts w:ascii="Courier New" w:eastAsia="Courier New" w:hAnsi="Courier New" w:cs="Courier New"/>
        </w:rPr>
        <w:t>│                                │        │       │       │       │       │</w:t>
      </w:r>
    </w:p>
    <w:p w:rsidR="00496C8A" w:rsidRDefault="00E93F8D">
      <w:pPr>
        <w:spacing w:after="3" w:line="259" w:lineRule="auto"/>
        <w:ind w:left="-5" w:hanging="10"/>
        <w:jc w:val="left"/>
      </w:pPr>
      <w:r>
        <w:rPr>
          <w:rFonts w:ascii="Courier New" w:eastAsia="Courier New" w:hAnsi="Courier New" w:cs="Courier New"/>
        </w:rPr>
        <w:t>│   на станциях                  │   150  │  100  │   80  │   60  │   50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       │       │       │       │</w:t>
      </w:r>
    </w:p>
    <w:p w:rsidR="00496C8A" w:rsidRDefault="00E93F8D">
      <w:pPr>
        <w:spacing w:after="3" w:line="259" w:lineRule="auto"/>
        <w:ind w:left="-5" w:hanging="10"/>
        <w:jc w:val="left"/>
      </w:pPr>
      <w:r>
        <w:rPr>
          <w:rFonts w:ascii="Courier New" w:eastAsia="Courier New" w:hAnsi="Courier New" w:cs="Courier New"/>
        </w:rPr>
        <w:t>│   на разъездах и платформах    │    80  │   70  │   60  │   50  │   40  │</w:t>
      </w:r>
    </w:p>
    <w:p w:rsidR="00496C8A" w:rsidRDefault="00E93F8D">
      <w:pPr>
        <w:spacing w:after="3" w:line="259" w:lineRule="auto"/>
        <w:ind w:left="-5" w:hanging="10"/>
        <w:jc w:val="left"/>
      </w:pPr>
      <w:r>
        <w:rPr>
          <w:rFonts w:ascii="Courier New" w:eastAsia="Courier New" w:hAnsi="Courier New" w:cs="Courier New"/>
        </w:rPr>
        <w:t>│                                │        │       │       │       │       │</w:t>
      </w:r>
    </w:p>
    <w:p w:rsidR="00496C8A" w:rsidRDefault="00E93F8D">
      <w:pPr>
        <w:spacing w:after="3" w:line="259" w:lineRule="auto"/>
        <w:ind w:left="-5" w:hanging="10"/>
        <w:jc w:val="left"/>
      </w:pPr>
      <w:r>
        <w:rPr>
          <w:rFonts w:ascii="Courier New" w:eastAsia="Courier New" w:hAnsi="Courier New" w:cs="Courier New"/>
        </w:rPr>
        <w:t>│   на перегонах                 │    60  │   50  │   40</w:t>
      </w:r>
      <w:r>
        <w:rPr>
          <w:rFonts w:ascii="Courier New" w:eastAsia="Courier New" w:hAnsi="Courier New" w:cs="Courier New"/>
        </w:rPr>
        <w:t xml:space="preserve">  │   40  │   30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│Автомобильные дороги общей сети │        │       │       │       │       │</w:t>
      </w:r>
    </w:p>
    <w:p w:rsidR="00496C8A" w:rsidRDefault="00E93F8D">
      <w:pPr>
        <w:spacing w:after="3" w:line="259" w:lineRule="auto"/>
        <w:ind w:left="-5" w:hanging="10"/>
        <w:jc w:val="left"/>
      </w:pPr>
      <w:r>
        <w:rPr>
          <w:rFonts w:ascii="Courier New" w:eastAsia="Courier New" w:hAnsi="Courier New" w:cs="Courier New"/>
        </w:rPr>
        <w:t>│(край проезжей части):          │        │       │       │       │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       │       │       │       │</w:t>
      </w:r>
    </w:p>
    <w:p w:rsidR="00496C8A" w:rsidRDefault="00E93F8D">
      <w:pPr>
        <w:spacing w:after="3" w:line="259" w:lineRule="auto"/>
        <w:ind w:left="-5" w:hanging="10"/>
        <w:jc w:val="left"/>
      </w:pPr>
      <w:r>
        <w:rPr>
          <w:rFonts w:ascii="Courier New" w:eastAsia="Courier New" w:hAnsi="Courier New" w:cs="Courier New"/>
        </w:rPr>
        <w:t>│   I, II и III категорий        │    75  │   50  │   45  │   45  │   45  │</w:t>
      </w:r>
    </w:p>
    <w:p w:rsidR="00496C8A" w:rsidRDefault="00E93F8D">
      <w:pPr>
        <w:spacing w:after="3" w:line="259" w:lineRule="auto"/>
        <w:ind w:left="-5" w:hanging="10"/>
        <w:jc w:val="left"/>
      </w:pPr>
      <w:r>
        <w:rPr>
          <w:rFonts w:ascii="Courier New" w:eastAsia="Courier New" w:hAnsi="Courier New" w:cs="Courier New"/>
        </w:rPr>
        <w:t>│                                │        │       │       │       │       │</w:t>
      </w:r>
    </w:p>
    <w:p w:rsidR="00496C8A" w:rsidRDefault="00E93F8D">
      <w:pPr>
        <w:spacing w:after="3" w:line="259" w:lineRule="auto"/>
        <w:ind w:left="-5" w:hanging="10"/>
        <w:jc w:val="left"/>
      </w:pPr>
      <w:r>
        <w:rPr>
          <w:rFonts w:ascii="Courier New" w:eastAsia="Courier New" w:hAnsi="Courier New" w:cs="Courier New"/>
        </w:rPr>
        <w:t xml:space="preserve">│   IV и V категорий             │  </w:t>
      </w:r>
      <w:r>
        <w:rPr>
          <w:rFonts w:ascii="Courier New" w:eastAsia="Courier New" w:hAnsi="Courier New" w:cs="Courier New"/>
        </w:rPr>
        <w:t xml:space="preserve">  40  │   30  │   20  │   20  │   15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│Жилые и общественные здания     │   200  │  100  │  100  │  100  │  100  │</w:t>
      </w:r>
    </w:p>
    <w:p w:rsidR="00496C8A" w:rsidRDefault="00E93F8D">
      <w:pPr>
        <w:spacing w:after="3" w:line="259" w:lineRule="auto"/>
        <w:ind w:left="-5" w:hanging="10"/>
        <w:jc w:val="left"/>
      </w:pPr>
      <w:r>
        <w:rPr>
          <w:rFonts w:ascii="Courier New" w:eastAsia="Courier New" w:hAnsi="Courier New" w:cs="Courier New"/>
        </w:rPr>
        <w:t xml:space="preserve">│                                │        │ (200)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│Раздаточные колонки             │        │       │       │       │       │</w:t>
      </w:r>
    </w:p>
    <w:p w:rsidR="00496C8A" w:rsidRDefault="00E93F8D">
      <w:pPr>
        <w:spacing w:after="3" w:line="259" w:lineRule="auto"/>
        <w:ind w:left="-5" w:hanging="10"/>
        <w:jc w:val="left"/>
      </w:pPr>
      <w:r>
        <w:rPr>
          <w:rFonts w:ascii="Courier New" w:eastAsia="Courier New" w:hAnsi="Courier New" w:cs="Courier New"/>
        </w:rPr>
        <w:t>│автозаправочных станций общего  │        │       │       │       │       │</w:t>
      </w:r>
    </w:p>
    <w:p w:rsidR="00496C8A" w:rsidRDefault="00E93F8D">
      <w:pPr>
        <w:spacing w:after="3" w:line="259" w:lineRule="auto"/>
        <w:ind w:left="-5" w:hanging="10"/>
        <w:jc w:val="left"/>
      </w:pPr>
      <w:r>
        <w:rPr>
          <w:rFonts w:ascii="Courier New" w:eastAsia="Courier New" w:hAnsi="Courier New" w:cs="Courier New"/>
        </w:rPr>
        <w:t xml:space="preserve">│пользования    </w:t>
      </w:r>
      <w:r>
        <w:rPr>
          <w:rFonts w:ascii="Courier New" w:eastAsia="Courier New" w:hAnsi="Courier New" w:cs="Courier New"/>
        </w:rPr>
        <w:t xml:space="preserve">                 │    50  │   30  │   30  │   30  │   30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│Индивидуальные гаражи и открытые│   100  │   40  │   40  │   40  │   40  │</w:t>
      </w:r>
    </w:p>
    <w:p w:rsidR="00496C8A" w:rsidRDefault="00E93F8D">
      <w:pPr>
        <w:spacing w:after="3" w:line="259" w:lineRule="auto"/>
        <w:ind w:left="-5" w:hanging="10"/>
        <w:jc w:val="left"/>
      </w:pPr>
      <w:r>
        <w:rPr>
          <w:rFonts w:ascii="Courier New" w:eastAsia="Courier New" w:hAnsi="Courier New" w:cs="Courier New"/>
        </w:rPr>
        <w:t xml:space="preserve">│стоянки для автомобилей         │        │ </w:t>
      </w:r>
      <w:r>
        <w:rPr>
          <w:rFonts w:ascii="Courier New" w:eastAsia="Courier New" w:hAnsi="Courier New" w:cs="Courier New"/>
        </w:rPr>
        <w:t>(100)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│Очистные канализационные        │        │       │       │       │       │</w:t>
      </w:r>
    </w:p>
    <w:p w:rsidR="00496C8A" w:rsidRDefault="00E93F8D">
      <w:pPr>
        <w:spacing w:after="3" w:line="259" w:lineRule="auto"/>
        <w:ind w:left="-5" w:hanging="10"/>
        <w:jc w:val="left"/>
      </w:pPr>
      <w:r>
        <w:rPr>
          <w:rFonts w:ascii="Courier New" w:eastAsia="Courier New" w:hAnsi="Courier New" w:cs="Courier New"/>
        </w:rPr>
        <w:t>│сооружения и насосные станции,  │        │       │       │       │       │</w:t>
      </w:r>
    </w:p>
    <w:p w:rsidR="00496C8A" w:rsidRDefault="00E93F8D">
      <w:pPr>
        <w:spacing w:after="3" w:line="259" w:lineRule="auto"/>
        <w:ind w:left="-5" w:hanging="10"/>
        <w:jc w:val="left"/>
      </w:pPr>
      <w:r>
        <w:rPr>
          <w:rFonts w:ascii="Courier New" w:eastAsia="Courier New" w:hAnsi="Courier New" w:cs="Courier New"/>
        </w:rPr>
        <w:t>│не относящиеся к складу         │   100  │  100  │   40  │   40  │   40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│Водозаправочные сооружения,</w:t>
      </w:r>
      <w:r>
        <w:rPr>
          <w:rFonts w:ascii="Courier New" w:eastAsia="Courier New" w:hAnsi="Courier New" w:cs="Courier New"/>
        </w:rPr>
        <w:t xml:space="preserve"> не  │        │       │       │       │       │</w:t>
      </w:r>
    </w:p>
    <w:p w:rsidR="00496C8A" w:rsidRDefault="00E93F8D">
      <w:pPr>
        <w:spacing w:after="3" w:line="259" w:lineRule="auto"/>
        <w:ind w:left="-5" w:hanging="10"/>
        <w:jc w:val="left"/>
      </w:pPr>
      <w:r>
        <w:rPr>
          <w:rFonts w:ascii="Courier New" w:eastAsia="Courier New" w:hAnsi="Courier New" w:cs="Courier New"/>
        </w:rPr>
        <w:t>│относящиеся к складу            │   200  │  150  │  100  │   75  │   75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│Аварийная емкость (аварийные    │        │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│емкости) для резервуарного парка│    60  │   40  │   40  │   40  │   40  │ ├────────────────────────────────┼────────┼───────┼───────┼───────┼───────┤</w:t>
      </w:r>
    </w:p>
    <w:p w:rsidR="00496C8A" w:rsidRDefault="00E93F8D">
      <w:pPr>
        <w:spacing w:after="3" w:line="259" w:lineRule="auto"/>
        <w:ind w:left="-5" w:hanging="10"/>
        <w:jc w:val="left"/>
      </w:pPr>
      <w:r>
        <w:rPr>
          <w:rFonts w:ascii="Courier New" w:eastAsia="Courier New" w:hAnsi="Courier New" w:cs="Courier New"/>
        </w:rPr>
        <w:t>│Технологические установки       │        │       │       │       │       │</w:t>
      </w:r>
    </w:p>
    <w:p w:rsidR="00496C8A" w:rsidRDefault="00E93F8D">
      <w:pPr>
        <w:spacing w:after="3" w:line="259" w:lineRule="auto"/>
        <w:ind w:left="-5" w:hanging="10"/>
        <w:jc w:val="left"/>
      </w:pPr>
      <w:r>
        <w:rPr>
          <w:rFonts w:ascii="Courier New" w:eastAsia="Courier New" w:hAnsi="Courier New" w:cs="Courier New"/>
        </w:rPr>
        <w:t>│категор</w:t>
      </w:r>
      <w:r>
        <w:rPr>
          <w:rFonts w:ascii="Courier New" w:eastAsia="Courier New" w:hAnsi="Courier New" w:cs="Courier New"/>
        </w:rPr>
        <w:t>ий А и Б по              │        │       │       │       │       │</w:t>
      </w:r>
    </w:p>
    <w:p w:rsidR="00496C8A" w:rsidRDefault="00E93F8D">
      <w:pPr>
        <w:spacing w:after="3" w:line="259" w:lineRule="auto"/>
        <w:ind w:left="-5" w:hanging="10"/>
        <w:jc w:val="left"/>
      </w:pPr>
      <w:r>
        <w:rPr>
          <w:rFonts w:ascii="Courier New" w:eastAsia="Courier New" w:hAnsi="Courier New" w:cs="Courier New"/>
        </w:rPr>
        <w:t>│взрывопожарной и пожарной       │        │       │       │       │       │</w:t>
      </w:r>
    </w:p>
    <w:p w:rsidR="00496C8A" w:rsidRDefault="00E93F8D">
      <w:pPr>
        <w:spacing w:after="3" w:line="259" w:lineRule="auto"/>
        <w:ind w:left="-5" w:hanging="10"/>
        <w:jc w:val="left"/>
      </w:pPr>
      <w:r>
        <w:rPr>
          <w:rFonts w:ascii="Courier New" w:eastAsia="Courier New" w:hAnsi="Courier New" w:cs="Courier New"/>
        </w:rPr>
        <w:t>│опасности и факельные установки │   100  │  100  │  100  │  100  │  100  │</w:t>
      </w:r>
    </w:p>
    <w:p w:rsidR="00496C8A" w:rsidRDefault="00E93F8D">
      <w:pPr>
        <w:spacing w:after="3" w:line="259" w:lineRule="auto"/>
        <w:ind w:left="-5" w:hanging="10"/>
        <w:jc w:val="left"/>
      </w:pPr>
      <w:r>
        <w:rPr>
          <w:rFonts w:ascii="Courier New" w:eastAsia="Courier New" w:hAnsi="Courier New" w:cs="Courier New"/>
        </w:rPr>
        <w:t xml:space="preserve">│для сжигания газа               │  </w:t>
      </w:r>
      <w:r>
        <w:rPr>
          <w:rFonts w:ascii="Courier New" w:eastAsia="Courier New" w:hAnsi="Courier New" w:cs="Courier New"/>
        </w:rPr>
        <w:t xml:space="preserve">      │       │       │       │       │</w:t>
      </w:r>
    </w:p>
    <w:p w:rsidR="00496C8A" w:rsidRDefault="00E93F8D">
      <w:pPr>
        <w:spacing w:after="219" w:line="259" w:lineRule="auto"/>
        <w:ind w:left="-5" w:hanging="10"/>
        <w:jc w:val="left"/>
      </w:pPr>
      <w:r>
        <w:rPr>
          <w:rFonts w:ascii="Courier New" w:eastAsia="Courier New" w:hAnsi="Courier New" w:cs="Courier New"/>
        </w:rPr>
        <w:t>└────────────────────────────────┴────────┴───────┴───────┴───────┴───────┘</w:t>
      </w:r>
    </w:p>
    <w:p w:rsidR="00496C8A" w:rsidRDefault="00E93F8D">
      <w:pPr>
        <w:spacing w:after="217"/>
        <w:ind w:left="-15"/>
      </w:pPr>
      <w:r>
        <w:t>Примечание. В скобках указаны значения для складов II категории общей вместимостью более 50 000 кубических метров.</w:t>
      </w:r>
    </w:p>
    <w:p w:rsidR="00496C8A" w:rsidRDefault="00E93F8D">
      <w:pPr>
        <w:spacing w:after="215"/>
        <w:ind w:left="2092" w:right="2105" w:firstLine="0"/>
        <w:jc w:val="center"/>
      </w:pPr>
      <w:r>
        <w:t>Таблица 13</w:t>
      </w:r>
    </w:p>
    <w:p w:rsidR="00496C8A" w:rsidRDefault="00E93F8D">
      <w:pPr>
        <w:spacing w:after="215"/>
        <w:ind w:left="2561" w:right="2578" w:firstLine="0"/>
        <w:jc w:val="center"/>
      </w:pPr>
      <w:r>
        <w:t>Противопожарны</w:t>
      </w:r>
      <w:r>
        <w:t>е расстояния от зданий, сооружений и строений до складов горючих жидкостей</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Вместимость    │       Противопожарные расстояния при степени       │</w:t>
      </w:r>
    </w:p>
    <w:p w:rsidR="00496C8A" w:rsidRDefault="00E93F8D">
      <w:pPr>
        <w:spacing w:after="3" w:line="259" w:lineRule="auto"/>
        <w:ind w:left="-5" w:hanging="10"/>
        <w:jc w:val="left"/>
      </w:pPr>
      <w:r>
        <w:rPr>
          <w:rFonts w:ascii="Courier New" w:eastAsia="Courier New" w:hAnsi="Courier New" w:cs="Courier New"/>
        </w:rPr>
        <w:t>│ склада, кубические │ огнестойкости зданий, сооружений и строений, метры │</w:t>
      </w:r>
    </w:p>
    <w:p w:rsidR="00496C8A" w:rsidRDefault="00E93F8D">
      <w:pPr>
        <w:spacing w:after="3" w:line="259" w:lineRule="auto"/>
        <w:ind w:left="-5" w:hanging="10"/>
        <w:jc w:val="left"/>
      </w:pPr>
      <w:r>
        <w:rPr>
          <w:rFonts w:ascii="Courier New" w:eastAsia="Courier New" w:hAnsi="Courier New" w:cs="Courier New"/>
        </w:rPr>
        <w:t>│        метры       ├─────────────────┬─────────────────┬────────────────┤</w:t>
      </w:r>
    </w:p>
    <w:p w:rsidR="00496C8A" w:rsidRDefault="00E93F8D">
      <w:pPr>
        <w:spacing w:after="3" w:line="259" w:lineRule="auto"/>
        <w:ind w:left="-5" w:hanging="10"/>
        <w:jc w:val="left"/>
      </w:pPr>
      <w:r>
        <w:rPr>
          <w:rFonts w:ascii="Courier New" w:eastAsia="Courier New" w:hAnsi="Courier New" w:cs="Courier New"/>
        </w:rPr>
        <w:t>│                    │      I, II      │       III       │     IV, V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│Не более 100        │       20        │       25        │       30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│Более 100, но не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│более 800           │       30        │       35        │       40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│Более 800, но не    │                 │                </w:t>
      </w:r>
      <w:r>
        <w:rPr>
          <w:rFonts w:ascii="Courier New" w:eastAsia="Courier New" w:hAnsi="Courier New" w:cs="Courier New"/>
        </w:rPr>
        <w:t xml:space="preserve"> │                │</w:t>
      </w:r>
    </w:p>
    <w:p w:rsidR="00496C8A" w:rsidRDefault="00E93F8D">
      <w:pPr>
        <w:spacing w:after="222" w:line="259" w:lineRule="auto"/>
        <w:ind w:left="-5" w:hanging="10"/>
        <w:jc w:val="left"/>
      </w:pPr>
      <w:r>
        <w:rPr>
          <w:rFonts w:ascii="Courier New" w:eastAsia="Courier New" w:hAnsi="Courier New" w:cs="Courier New"/>
        </w:rPr>
        <w:t>│более 2000          │       40        │       45        │       50       │ └────────────────────┴─────────────────┴─────────────────┴────────────────┘</w:t>
      </w:r>
    </w:p>
    <w:p w:rsidR="00496C8A" w:rsidRDefault="00E93F8D">
      <w:pPr>
        <w:spacing w:after="215"/>
        <w:ind w:left="2092" w:right="2105" w:firstLine="0"/>
        <w:jc w:val="center"/>
      </w:pPr>
      <w:r>
        <w:t>Таблица 14</w:t>
      </w:r>
    </w:p>
    <w:p w:rsidR="00496C8A" w:rsidRDefault="00E93F8D">
      <w:pPr>
        <w:spacing w:after="215"/>
        <w:ind w:left="2092" w:right="2111" w:firstLine="0"/>
        <w:jc w:val="center"/>
      </w:pPr>
      <w:r>
        <w:t>Категории складов для хранения нефти и нефтепродуктов</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Категория │   Максимальный объем   │     Общая вместимость склада,      │</w:t>
      </w:r>
    </w:p>
    <w:p w:rsidR="00496C8A" w:rsidRDefault="00E93F8D">
      <w:pPr>
        <w:spacing w:after="3" w:line="259" w:lineRule="auto"/>
        <w:ind w:left="-5" w:hanging="10"/>
        <w:jc w:val="left"/>
      </w:pPr>
      <w:r>
        <w:rPr>
          <w:rFonts w:ascii="Courier New" w:eastAsia="Courier New" w:hAnsi="Courier New" w:cs="Courier New"/>
        </w:rPr>
        <w:t>│  склада   │   одного резервуара,   │          кубические метры          │</w:t>
      </w:r>
    </w:p>
    <w:p w:rsidR="00496C8A" w:rsidRDefault="00E93F8D">
      <w:pPr>
        <w:spacing w:after="3" w:line="259" w:lineRule="auto"/>
        <w:ind w:left="-5" w:hanging="10"/>
        <w:jc w:val="left"/>
      </w:pPr>
      <w:r>
        <w:rPr>
          <w:rFonts w:ascii="Courier New" w:eastAsia="Courier New" w:hAnsi="Courier New" w:cs="Courier New"/>
        </w:rPr>
        <w:t xml:space="preserve">│           │    кубические метры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     │            -           │           более 100 000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II     │            -           │ более 20 000, но не более 100 000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IIIа    │      не более 5000     │  более 10 000, но не более 20 000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IIIб    │      не более 2000     │   более 2000, но не более 10 000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222" w:line="259" w:lineRule="auto"/>
        <w:ind w:left="-5" w:hanging="10"/>
        <w:jc w:val="left"/>
      </w:pPr>
      <w:r>
        <w:rPr>
          <w:rFonts w:ascii="Courier New" w:eastAsia="Courier New" w:hAnsi="Courier New" w:cs="Courier New"/>
        </w:rPr>
        <w:t xml:space="preserve">│   IIIв    │      не более </w:t>
      </w:r>
      <w:r>
        <w:rPr>
          <w:rFonts w:ascii="Courier New" w:eastAsia="Courier New" w:hAnsi="Courier New" w:cs="Courier New"/>
        </w:rPr>
        <w:t>700      │           не более 2000            │ └───────────┴────────────────────────┴────────────────────────────────────┘</w:t>
      </w:r>
    </w:p>
    <w:p w:rsidR="00496C8A" w:rsidRDefault="00E93F8D">
      <w:pPr>
        <w:spacing w:after="215"/>
        <w:ind w:left="2092" w:right="2105" w:firstLine="0"/>
        <w:jc w:val="center"/>
      </w:pPr>
      <w:r>
        <w:t>Таблица 15</w:t>
      </w:r>
    </w:p>
    <w:p w:rsidR="00496C8A" w:rsidRDefault="00E93F8D">
      <w:pPr>
        <w:spacing w:after="215"/>
        <w:ind w:left="2092" w:right="2110" w:firstLine="0"/>
        <w:jc w:val="center"/>
      </w:pPr>
      <w:r>
        <w:t>Противопожарные расстояния от автозаправочных станций бензина и дизельного топлива до граничащих с ними объектов</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Наименования объектов, до  │Противопожарные │Противопожарные расстояния │</w:t>
      </w:r>
    </w:p>
    <w:p w:rsidR="00496C8A" w:rsidRDefault="00E93F8D">
      <w:pPr>
        <w:spacing w:after="3" w:line="259" w:lineRule="auto"/>
        <w:ind w:left="-5" w:hanging="10"/>
        <w:jc w:val="left"/>
      </w:pPr>
      <w:r>
        <w:rPr>
          <w:rFonts w:ascii="Courier New" w:eastAsia="Courier New" w:hAnsi="Courier New" w:cs="Courier New"/>
        </w:rPr>
        <w:t>│    которых определяются    │ расстояния от  │от автозаправочных станций │</w:t>
      </w:r>
    </w:p>
    <w:p w:rsidR="00496C8A" w:rsidRDefault="00E93F8D">
      <w:pPr>
        <w:spacing w:after="3" w:line="259" w:lineRule="auto"/>
        <w:ind w:left="-5" w:hanging="10"/>
        <w:jc w:val="left"/>
      </w:pPr>
      <w:r>
        <w:rPr>
          <w:rFonts w:ascii="Courier New" w:eastAsia="Courier New" w:hAnsi="Courier New" w:cs="Courier New"/>
        </w:rPr>
        <w:t>│ противопожарные расстояния │автоза</w:t>
      </w:r>
      <w:r>
        <w:rPr>
          <w:rFonts w:ascii="Courier New" w:eastAsia="Courier New" w:hAnsi="Courier New" w:cs="Courier New"/>
        </w:rPr>
        <w:t>правочных │ с наземными резервуарами, │</w:t>
      </w:r>
    </w:p>
    <w:p w:rsidR="00496C8A" w:rsidRDefault="00E93F8D">
      <w:pPr>
        <w:spacing w:after="3" w:line="259" w:lineRule="auto"/>
        <w:ind w:left="-5" w:hanging="10"/>
        <w:jc w:val="left"/>
      </w:pPr>
      <w:r>
        <w:rPr>
          <w:rFonts w:ascii="Courier New" w:eastAsia="Courier New" w:hAnsi="Courier New" w:cs="Courier New"/>
        </w:rPr>
        <w:t>│                            │   станций с    │           метры           │</w:t>
      </w:r>
    </w:p>
    <w:p w:rsidR="00496C8A" w:rsidRDefault="00E93F8D">
      <w:pPr>
        <w:spacing w:after="3" w:line="259" w:lineRule="auto"/>
        <w:ind w:left="-5" w:hanging="10"/>
        <w:jc w:val="left"/>
      </w:pPr>
      <w:r>
        <w:rPr>
          <w:rFonts w:ascii="Courier New" w:eastAsia="Courier New" w:hAnsi="Courier New" w:cs="Courier New"/>
        </w:rPr>
        <w:t>│                            │   подземными   ├─────────────┬─────────────┤</w:t>
      </w:r>
    </w:p>
    <w:p w:rsidR="00496C8A" w:rsidRDefault="00E93F8D">
      <w:pPr>
        <w:spacing w:after="3" w:line="259" w:lineRule="auto"/>
        <w:ind w:left="-5" w:hanging="10"/>
        <w:jc w:val="left"/>
      </w:pPr>
      <w:r>
        <w:rPr>
          <w:rFonts w:ascii="Courier New" w:eastAsia="Courier New" w:hAnsi="Courier New" w:cs="Courier New"/>
        </w:rPr>
        <w:t xml:space="preserve">│                            │ резервуарами,  │    общей    │   </w:t>
      </w:r>
      <w:r>
        <w:rPr>
          <w:rFonts w:ascii="Courier New" w:eastAsia="Courier New" w:hAnsi="Courier New" w:cs="Courier New"/>
        </w:rPr>
        <w:t xml:space="preserve"> общей    │</w:t>
      </w:r>
    </w:p>
    <w:p w:rsidR="00496C8A" w:rsidRDefault="00E93F8D">
      <w:pPr>
        <w:spacing w:after="3" w:line="259" w:lineRule="auto"/>
        <w:ind w:left="-5" w:hanging="10"/>
        <w:jc w:val="left"/>
      </w:pPr>
      <w:r>
        <w:rPr>
          <w:rFonts w:ascii="Courier New" w:eastAsia="Courier New" w:hAnsi="Courier New" w:cs="Courier New"/>
        </w:rPr>
        <w:t>│                            │     метры      │вместимостью │вместимостью │</w:t>
      </w:r>
    </w:p>
    <w:p w:rsidR="00496C8A" w:rsidRDefault="00E93F8D">
      <w:pPr>
        <w:spacing w:after="3" w:line="259" w:lineRule="auto"/>
        <w:ind w:left="-5" w:hanging="10"/>
        <w:jc w:val="left"/>
      </w:pPr>
      <w:r>
        <w:rPr>
          <w:rFonts w:ascii="Courier New" w:eastAsia="Courier New" w:hAnsi="Courier New" w:cs="Courier New"/>
        </w:rPr>
        <w:t>│                            │                │  более 20   │ не более 20 │</w:t>
      </w:r>
    </w:p>
    <w:p w:rsidR="00496C8A" w:rsidRDefault="00E93F8D">
      <w:pPr>
        <w:spacing w:after="3" w:line="259" w:lineRule="auto"/>
        <w:ind w:left="-5" w:hanging="10"/>
        <w:jc w:val="left"/>
      </w:pPr>
      <w:r>
        <w:rPr>
          <w:rFonts w:ascii="Courier New" w:eastAsia="Courier New" w:hAnsi="Courier New" w:cs="Courier New"/>
        </w:rPr>
        <w:t>│                            │                │ кубических  │ кубических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   метров    │   метров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│Производственные, складские │                │             │             │</w:t>
      </w:r>
    </w:p>
    <w:p w:rsidR="00496C8A" w:rsidRDefault="00E93F8D">
      <w:pPr>
        <w:spacing w:after="3" w:line="259" w:lineRule="auto"/>
        <w:ind w:left="-5" w:hanging="10"/>
        <w:jc w:val="left"/>
      </w:pPr>
      <w:r>
        <w:rPr>
          <w:rFonts w:ascii="Courier New" w:eastAsia="Courier New" w:hAnsi="Courier New" w:cs="Courier New"/>
        </w:rPr>
        <w:t>│и административно-бытовые   │                │             │             │</w:t>
      </w:r>
    </w:p>
    <w:p w:rsidR="00496C8A" w:rsidRDefault="00E93F8D">
      <w:pPr>
        <w:spacing w:after="3" w:line="259" w:lineRule="auto"/>
        <w:ind w:left="-5" w:hanging="10"/>
        <w:jc w:val="left"/>
      </w:pPr>
      <w:r>
        <w:rPr>
          <w:rFonts w:ascii="Courier New" w:eastAsia="Courier New" w:hAnsi="Courier New" w:cs="Courier New"/>
        </w:rPr>
        <w:t>│здания, сооружения и        │                │             │             │</w:t>
      </w:r>
    </w:p>
    <w:p w:rsidR="00496C8A" w:rsidRDefault="00E93F8D">
      <w:pPr>
        <w:spacing w:after="3" w:line="259" w:lineRule="auto"/>
        <w:ind w:left="-5" w:hanging="10"/>
        <w:jc w:val="left"/>
      </w:pPr>
      <w:r>
        <w:rPr>
          <w:rFonts w:ascii="Courier New" w:eastAsia="Courier New" w:hAnsi="Courier New" w:cs="Courier New"/>
        </w:rPr>
        <w:t>│строения промышленных       │                │             │             │</w:t>
      </w:r>
    </w:p>
    <w:p w:rsidR="00496C8A" w:rsidRDefault="00E93F8D">
      <w:pPr>
        <w:spacing w:after="3" w:line="259" w:lineRule="auto"/>
        <w:ind w:left="-5" w:hanging="10"/>
        <w:jc w:val="left"/>
      </w:pPr>
      <w:r>
        <w:rPr>
          <w:rFonts w:ascii="Courier New" w:eastAsia="Courier New" w:hAnsi="Courier New" w:cs="Courier New"/>
        </w:rPr>
        <w:t xml:space="preserve">│организаций                </w:t>
      </w:r>
      <w:r>
        <w:rPr>
          <w:rFonts w:ascii="Courier New" w:eastAsia="Courier New" w:hAnsi="Courier New" w:cs="Courier New"/>
        </w:rPr>
        <w:t xml:space="preserve"> │       15       │     25      │     25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│Лесные массивы:             │                │             │             │</w:t>
      </w:r>
    </w:p>
    <w:p w:rsidR="00496C8A" w:rsidRDefault="00E93F8D">
      <w:pPr>
        <w:spacing w:after="3" w:line="259" w:lineRule="auto"/>
        <w:ind w:left="-5" w:hanging="10"/>
        <w:jc w:val="left"/>
      </w:pPr>
      <w:r>
        <w:rPr>
          <w:rFonts w:ascii="Courier New" w:eastAsia="Courier New" w:hAnsi="Courier New" w:cs="Courier New"/>
        </w:rPr>
        <w:t xml:space="preserve">│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   хвойных и смешанных      │                │             │             │</w:t>
      </w:r>
    </w:p>
    <w:p w:rsidR="00496C8A" w:rsidRDefault="00E93F8D">
      <w:pPr>
        <w:spacing w:after="3" w:line="259" w:lineRule="auto"/>
        <w:ind w:left="-5" w:hanging="10"/>
        <w:jc w:val="left"/>
      </w:pPr>
      <w:r>
        <w:rPr>
          <w:rFonts w:ascii="Courier New" w:eastAsia="Courier New" w:hAnsi="Courier New" w:cs="Courier New"/>
        </w:rPr>
        <w:t>│пород                       │       25       │     40      │     30      │</w:t>
      </w:r>
    </w:p>
    <w:p w:rsidR="00496C8A" w:rsidRDefault="00E93F8D">
      <w:pPr>
        <w:spacing w:after="3" w:line="259" w:lineRule="auto"/>
        <w:ind w:left="-5" w:hanging="10"/>
        <w:jc w:val="left"/>
      </w:pPr>
      <w:r>
        <w:rPr>
          <w:rFonts w:ascii="Courier New" w:eastAsia="Courier New" w:hAnsi="Courier New" w:cs="Courier New"/>
        </w:rPr>
        <w:t>│                            │                │             │             │</w:t>
      </w:r>
    </w:p>
    <w:p w:rsidR="00496C8A" w:rsidRDefault="00E93F8D">
      <w:pPr>
        <w:spacing w:after="3" w:line="259" w:lineRule="auto"/>
        <w:ind w:left="-5" w:hanging="10"/>
        <w:jc w:val="left"/>
      </w:pPr>
      <w:r>
        <w:rPr>
          <w:rFonts w:ascii="Courier New" w:eastAsia="Courier New" w:hAnsi="Courier New" w:cs="Courier New"/>
        </w:rPr>
        <w:t>│   лиственных пород         │       10       │     15      │     12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│Жилые и общественные здания │       25       │     50      │     40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│Места массового пребывания  │                │             │             │</w:t>
      </w:r>
    </w:p>
    <w:p w:rsidR="00496C8A" w:rsidRDefault="00E93F8D">
      <w:pPr>
        <w:spacing w:after="3" w:line="259" w:lineRule="auto"/>
        <w:ind w:left="-5" w:hanging="10"/>
        <w:jc w:val="left"/>
      </w:pPr>
      <w:r>
        <w:rPr>
          <w:rFonts w:ascii="Courier New" w:eastAsia="Courier New" w:hAnsi="Courier New" w:cs="Courier New"/>
        </w:rPr>
        <w:t>│людей                       │       25       │     50      │     50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│Индивидуальные гаражи и     │                │             │             │</w:t>
      </w:r>
    </w:p>
    <w:p w:rsidR="00496C8A" w:rsidRDefault="00E93F8D">
      <w:pPr>
        <w:spacing w:after="3" w:line="259" w:lineRule="auto"/>
        <w:ind w:left="-5" w:hanging="10"/>
        <w:jc w:val="left"/>
      </w:pPr>
      <w:r>
        <w:rPr>
          <w:rFonts w:ascii="Courier New" w:eastAsia="Courier New" w:hAnsi="Courier New" w:cs="Courier New"/>
        </w:rPr>
        <w:t>│открытые стоянки для        │                │             │             │</w:t>
      </w:r>
    </w:p>
    <w:p w:rsidR="00496C8A" w:rsidRDefault="00E93F8D">
      <w:pPr>
        <w:spacing w:after="3" w:line="259" w:lineRule="auto"/>
        <w:ind w:left="-5" w:hanging="10"/>
        <w:jc w:val="left"/>
      </w:pPr>
      <w:r>
        <w:rPr>
          <w:rFonts w:ascii="Courier New" w:eastAsia="Courier New" w:hAnsi="Courier New" w:cs="Courier New"/>
        </w:rPr>
        <w:t>│автомобилей                 │       18       │     30      │     20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│Торговые киоски             │       20       │     25      │     25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│Автомобильные дороги общей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│сети (край проезжей части): │                │             │             │</w:t>
      </w:r>
    </w:p>
    <w:p w:rsidR="00496C8A" w:rsidRDefault="00E93F8D">
      <w:pPr>
        <w:spacing w:after="3" w:line="259" w:lineRule="auto"/>
        <w:ind w:left="-5" w:hanging="10"/>
        <w:jc w:val="left"/>
      </w:pPr>
      <w:r>
        <w:rPr>
          <w:rFonts w:ascii="Courier New" w:eastAsia="Courier New" w:hAnsi="Courier New" w:cs="Courier New"/>
        </w:rPr>
        <w:t>│                            │                │             │             │</w:t>
      </w:r>
    </w:p>
    <w:p w:rsidR="00496C8A" w:rsidRDefault="00E93F8D">
      <w:pPr>
        <w:spacing w:after="3" w:line="259" w:lineRule="auto"/>
        <w:ind w:left="-5" w:hanging="10"/>
        <w:jc w:val="left"/>
      </w:pPr>
      <w:r>
        <w:rPr>
          <w:rFonts w:ascii="Courier New" w:eastAsia="Courier New" w:hAnsi="Courier New" w:cs="Courier New"/>
        </w:rPr>
        <w:t xml:space="preserve">│   I, II и III категорий    │       12       │     20      │   </w:t>
      </w:r>
      <w:r>
        <w:rPr>
          <w:rFonts w:ascii="Courier New" w:eastAsia="Courier New" w:hAnsi="Courier New" w:cs="Courier New"/>
        </w:rPr>
        <w:t xml:space="preserve">  15      │</w:t>
      </w:r>
    </w:p>
    <w:p w:rsidR="00496C8A" w:rsidRDefault="00E93F8D">
      <w:pPr>
        <w:spacing w:after="3" w:line="259" w:lineRule="auto"/>
        <w:ind w:left="-5" w:hanging="10"/>
        <w:jc w:val="left"/>
      </w:pPr>
      <w:r>
        <w:rPr>
          <w:rFonts w:ascii="Courier New" w:eastAsia="Courier New" w:hAnsi="Courier New" w:cs="Courier New"/>
        </w:rPr>
        <w:t>│                            │                │             │             │</w:t>
      </w:r>
    </w:p>
    <w:p w:rsidR="00496C8A" w:rsidRDefault="00E93F8D">
      <w:pPr>
        <w:spacing w:after="3" w:line="259" w:lineRule="auto"/>
        <w:ind w:left="-5" w:hanging="10"/>
        <w:jc w:val="left"/>
      </w:pPr>
      <w:r>
        <w:rPr>
          <w:rFonts w:ascii="Courier New" w:eastAsia="Courier New" w:hAnsi="Courier New" w:cs="Courier New"/>
        </w:rPr>
        <w:t>│   IV и V категорий         │        9       │     12      │      9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│Маршруты                    │                │             │             │</w:t>
      </w:r>
    </w:p>
    <w:p w:rsidR="00496C8A" w:rsidRDefault="00E93F8D">
      <w:pPr>
        <w:spacing w:after="3" w:line="259" w:lineRule="auto"/>
        <w:ind w:left="-5" w:hanging="10"/>
        <w:jc w:val="left"/>
      </w:pPr>
      <w:r>
        <w:rPr>
          <w:rFonts w:ascii="Courier New" w:eastAsia="Courier New" w:hAnsi="Courier New" w:cs="Courier New"/>
        </w:rPr>
        <w:t>│электрифицированного        │                │             │             │</w:t>
      </w:r>
    </w:p>
    <w:p w:rsidR="00496C8A" w:rsidRDefault="00E93F8D">
      <w:pPr>
        <w:spacing w:after="3" w:line="259" w:lineRule="auto"/>
        <w:ind w:left="-5" w:hanging="10"/>
        <w:jc w:val="left"/>
      </w:pPr>
      <w:r>
        <w:rPr>
          <w:rFonts w:ascii="Courier New" w:eastAsia="Courier New" w:hAnsi="Courier New" w:cs="Courier New"/>
        </w:rPr>
        <w:t>│городского транспорта       │                │             │             │</w:t>
      </w:r>
    </w:p>
    <w:p w:rsidR="00496C8A" w:rsidRDefault="00E93F8D">
      <w:pPr>
        <w:spacing w:after="3" w:line="259" w:lineRule="auto"/>
        <w:ind w:left="-5" w:hanging="10"/>
        <w:jc w:val="left"/>
      </w:pPr>
      <w:r>
        <w:rPr>
          <w:rFonts w:ascii="Courier New" w:eastAsia="Courier New" w:hAnsi="Courier New" w:cs="Courier New"/>
        </w:rPr>
        <w:t xml:space="preserve">│(до контактной сети)       </w:t>
      </w:r>
      <w:r>
        <w:rPr>
          <w:rFonts w:ascii="Courier New" w:eastAsia="Courier New" w:hAnsi="Courier New" w:cs="Courier New"/>
        </w:rPr>
        <w:t xml:space="preserve"> │       15       │     20      │     20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│Железные дороги общей сети  │                │             │             │</w:t>
      </w:r>
    </w:p>
    <w:p w:rsidR="00496C8A" w:rsidRDefault="00E93F8D">
      <w:pPr>
        <w:spacing w:after="3" w:line="259" w:lineRule="auto"/>
        <w:ind w:left="-5" w:hanging="10"/>
        <w:jc w:val="left"/>
      </w:pPr>
      <w:r>
        <w:rPr>
          <w:rFonts w:ascii="Courier New" w:eastAsia="Courier New" w:hAnsi="Courier New" w:cs="Courier New"/>
        </w:rPr>
        <w:t xml:space="preserve">│(до подошвы насыпи или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│бровки выемки)              │       25       │     30      │     30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│Очистные канализационные    │                │             │             │</w:t>
      </w:r>
    </w:p>
    <w:p w:rsidR="00496C8A" w:rsidRDefault="00E93F8D">
      <w:pPr>
        <w:spacing w:after="3" w:line="259" w:lineRule="auto"/>
        <w:ind w:left="-5" w:hanging="10"/>
        <w:jc w:val="left"/>
      </w:pPr>
      <w:r>
        <w:rPr>
          <w:rFonts w:ascii="Courier New" w:eastAsia="Courier New" w:hAnsi="Courier New" w:cs="Courier New"/>
        </w:rPr>
        <w:t>│сооруже</w:t>
      </w:r>
      <w:r>
        <w:rPr>
          <w:rFonts w:ascii="Courier New" w:eastAsia="Courier New" w:hAnsi="Courier New" w:cs="Courier New"/>
        </w:rPr>
        <w:t>ния и насосные       │                │             │             │</w:t>
      </w:r>
    </w:p>
    <w:p w:rsidR="00496C8A" w:rsidRDefault="00E93F8D">
      <w:pPr>
        <w:spacing w:after="3" w:line="259" w:lineRule="auto"/>
        <w:ind w:left="-5" w:hanging="10"/>
        <w:jc w:val="left"/>
      </w:pPr>
      <w:r>
        <w:rPr>
          <w:rFonts w:ascii="Courier New" w:eastAsia="Courier New" w:hAnsi="Courier New" w:cs="Courier New"/>
        </w:rPr>
        <w:t>│станции, не относящиеся к   │                │             │             │</w:t>
      </w:r>
    </w:p>
    <w:p w:rsidR="00496C8A" w:rsidRDefault="00E93F8D">
      <w:pPr>
        <w:spacing w:after="3" w:line="259" w:lineRule="auto"/>
        <w:ind w:left="-5" w:hanging="10"/>
        <w:jc w:val="left"/>
      </w:pPr>
      <w:r>
        <w:rPr>
          <w:rFonts w:ascii="Courier New" w:eastAsia="Courier New" w:hAnsi="Courier New" w:cs="Courier New"/>
        </w:rPr>
        <w:t>│автозаправочным станциям    │       15       │     30      │     25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│Технологические установки   │                │             │             │</w:t>
      </w:r>
    </w:p>
    <w:p w:rsidR="00496C8A" w:rsidRDefault="00E93F8D">
      <w:pPr>
        <w:spacing w:after="3" w:line="259" w:lineRule="auto"/>
        <w:ind w:left="-5" w:hanging="10"/>
        <w:jc w:val="left"/>
      </w:pPr>
      <w:r>
        <w:rPr>
          <w:rFonts w:ascii="Courier New" w:eastAsia="Courier New" w:hAnsi="Courier New" w:cs="Courier New"/>
        </w:rPr>
        <w:t>│категорий АН, БН, ГН,       │                │             │             │</w:t>
      </w:r>
    </w:p>
    <w:p w:rsidR="00496C8A" w:rsidRDefault="00E93F8D">
      <w:pPr>
        <w:spacing w:after="3" w:line="259" w:lineRule="auto"/>
        <w:ind w:left="-5" w:hanging="10"/>
        <w:jc w:val="left"/>
      </w:pPr>
      <w:r>
        <w:rPr>
          <w:rFonts w:ascii="Courier New" w:eastAsia="Courier New" w:hAnsi="Courier New" w:cs="Courier New"/>
        </w:rPr>
        <w:t xml:space="preserve">│здания и сооружения с       │                │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│наличием радиоактивных и    │                │             │             │</w:t>
      </w:r>
    </w:p>
    <w:p w:rsidR="00496C8A" w:rsidRDefault="00E93F8D">
      <w:pPr>
        <w:spacing w:after="3" w:line="259" w:lineRule="auto"/>
        <w:ind w:left="-5" w:hanging="10"/>
        <w:jc w:val="left"/>
      </w:pPr>
      <w:r>
        <w:rPr>
          <w:rFonts w:ascii="Courier New" w:eastAsia="Courier New" w:hAnsi="Courier New" w:cs="Courier New"/>
        </w:rPr>
        <w:t>│вредных веществ I и II      │                │             │             │</w:t>
      </w:r>
    </w:p>
    <w:p w:rsidR="00496C8A" w:rsidRDefault="00E93F8D">
      <w:pPr>
        <w:spacing w:after="3" w:line="259" w:lineRule="auto"/>
        <w:ind w:left="-5" w:hanging="10"/>
        <w:jc w:val="left"/>
      </w:pPr>
      <w:r>
        <w:rPr>
          <w:rFonts w:ascii="Courier New" w:eastAsia="Courier New" w:hAnsi="Courier New" w:cs="Courier New"/>
        </w:rPr>
        <w:t>│классов опасности           │       -        │    100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│Склады лесных материалов,   │                │             │             │</w:t>
      </w:r>
    </w:p>
    <w:p w:rsidR="00496C8A" w:rsidRDefault="00E93F8D">
      <w:pPr>
        <w:spacing w:after="3" w:line="259" w:lineRule="auto"/>
        <w:ind w:left="-5" w:hanging="10"/>
        <w:jc w:val="left"/>
      </w:pPr>
      <w:r>
        <w:rPr>
          <w:rFonts w:ascii="Courier New" w:eastAsia="Courier New" w:hAnsi="Courier New" w:cs="Courier New"/>
        </w:rPr>
        <w:t>│торфа, волокнистых горючих  │                │             │             │</w:t>
      </w:r>
    </w:p>
    <w:p w:rsidR="00496C8A" w:rsidRDefault="00E93F8D">
      <w:pPr>
        <w:spacing w:after="3" w:line="259" w:lineRule="auto"/>
        <w:ind w:left="-5" w:hanging="10"/>
        <w:jc w:val="left"/>
      </w:pPr>
      <w:r>
        <w:rPr>
          <w:rFonts w:ascii="Courier New" w:eastAsia="Courier New" w:hAnsi="Courier New" w:cs="Courier New"/>
        </w:rPr>
        <w:t xml:space="preserve">│веществ, сена, соломы, а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│также участки открытого     │                │             │             │</w:t>
      </w:r>
    </w:p>
    <w:p w:rsidR="00496C8A" w:rsidRDefault="00E93F8D">
      <w:pPr>
        <w:spacing w:after="3" w:line="259" w:lineRule="auto"/>
        <w:ind w:left="-5" w:hanging="10"/>
        <w:jc w:val="left"/>
      </w:pPr>
      <w:r>
        <w:rPr>
          <w:rFonts w:ascii="Courier New" w:eastAsia="Courier New" w:hAnsi="Courier New" w:cs="Courier New"/>
        </w:rPr>
        <w:t>│залегания торфа             │       20       │     40      │     30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215"/>
        <w:ind w:left="2092" w:right="2105" w:firstLine="0"/>
        <w:jc w:val="center"/>
      </w:pPr>
      <w:r>
        <w:t>Таблица 16</w:t>
      </w:r>
    </w:p>
    <w:p w:rsidR="00496C8A" w:rsidRDefault="00E93F8D">
      <w:pPr>
        <w:spacing w:after="193"/>
        <w:ind w:left="3307" w:right="1970" w:hanging="1243"/>
      </w:pPr>
      <w:r>
        <w:t>Противопожарные расстояния от мест организованного хранения и обслуживания транспортных средств</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Здания, до которых    │Противопожарные расстояния до соседних зданий,│</w:t>
      </w:r>
    </w:p>
    <w:p w:rsidR="00496C8A" w:rsidRDefault="00E93F8D">
      <w:pPr>
        <w:spacing w:after="3" w:line="259" w:lineRule="auto"/>
        <w:ind w:left="-5" w:hanging="10"/>
        <w:jc w:val="left"/>
      </w:pPr>
      <w:r>
        <w:rPr>
          <w:rFonts w:ascii="Courier New" w:eastAsia="Courier New" w:hAnsi="Courier New" w:cs="Courier New"/>
        </w:rPr>
        <w:t>│       определяются       │                    метры                     │</w:t>
      </w:r>
    </w:p>
    <w:p w:rsidR="00496C8A" w:rsidRDefault="00E93F8D">
      <w:pPr>
        <w:spacing w:after="3" w:line="259" w:lineRule="auto"/>
        <w:ind w:left="-5" w:hanging="10"/>
        <w:jc w:val="left"/>
      </w:pPr>
      <w:r>
        <w:rPr>
          <w:rFonts w:ascii="Courier New" w:eastAsia="Courier New" w:hAnsi="Courier New" w:cs="Courier New"/>
        </w:rPr>
        <w:t>│противопожарные расстояния├───────────────────────────────┬──────────────┤</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от коллективных гаражей и   │  от станций  │</w:t>
      </w:r>
    </w:p>
    <w:p w:rsidR="00496C8A" w:rsidRDefault="00E93F8D">
      <w:pPr>
        <w:spacing w:after="3" w:line="259" w:lineRule="auto"/>
        <w:ind w:left="-5" w:hanging="10"/>
        <w:jc w:val="left"/>
      </w:pPr>
      <w:r>
        <w:rPr>
          <w:rFonts w:ascii="Courier New" w:eastAsia="Courier New" w:hAnsi="Courier New" w:cs="Courier New"/>
        </w:rPr>
        <w:t>│                          │    организованных открытых    │ технического │</w:t>
      </w:r>
    </w:p>
    <w:p w:rsidR="00496C8A" w:rsidRDefault="00E93F8D">
      <w:pPr>
        <w:spacing w:after="3" w:line="259" w:lineRule="auto"/>
        <w:ind w:left="-5" w:hanging="10"/>
        <w:jc w:val="left"/>
      </w:pPr>
      <w:r>
        <w:rPr>
          <w:rFonts w:ascii="Courier New" w:eastAsia="Courier New" w:hAnsi="Courier New" w:cs="Courier New"/>
        </w:rPr>
        <w:t>│                          │      автостоянок при числе    │ обслуживания │</w:t>
      </w:r>
    </w:p>
    <w:p w:rsidR="00496C8A" w:rsidRDefault="00E93F8D">
      <w:pPr>
        <w:spacing w:after="3" w:line="259" w:lineRule="auto"/>
        <w:ind w:left="-5" w:hanging="10"/>
        <w:jc w:val="left"/>
      </w:pPr>
      <w:r>
        <w:rPr>
          <w:rFonts w:ascii="Courier New" w:eastAsia="Courier New" w:hAnsi="Courier New" w:cs="Courier New"/>
        </w:rPr>
        <w:t>│                          │      легковых автомобиле</w:t>
      </w:r>
      <w:r>
        <w:rPr>
          <w:rFonts w:ascii="Courier New" w:eastAsia="Courier New" w:hAnsi="Courier New" w:cs="Courier New"/>
        </w:rPr>
        <w:t>й     │ автомобилей  │</w:t>
      </w:r>
    </w:p>
    <w:p w:rsidR="00496C8A" w:rsidRDefault="00E93F8D">
      <w:pPr>
        <w:spacing w:after="3" w:line="259" w:lineRule="auto"/>
        <w:ind w:left="-5" w:hanging="10"/>
        <w:jc w:val="left"/>
      </w:pPr>
      <w:r>
        <w:rPr>
          <w:rFonts w:ascii="Courier New" w:eastAsia="Courier New" w:hAnsi="Courier New" w:cs="Courier New"/>
        </w:rPr>
        <w:t>│                          │                               │  при числе   │</w:t>
      </w:r>
    </w:p>
    <w:p w:rsidR="00496C8A" w:rsidRDefault="00E93F8D">
      <w:pPr>
        <w:spacing w:after="3" w:line="259" w:lineRule="auto"/>
        <w:ind w:left="-5" w:hanging="10"/>
        <w:jc w:val="left"/>
      </w:pPr>
      <w:r>
        <w:rPr>
          <w:rFonts w:ascii="Courier New" w:eastAsia="Courier New" w:hAnsi="Courier New" w:cs="Courier New"/>
        </w:rPr>
        <w:t>│                          │                               │    постов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10 и │  11 -  │ 51 -  │ 101 - │ 10 и  │ 11 - │</w:t>
      </w:r>
    </w:p>
    <w:p w:rsidR="00496C8A" w:rsidRDefault="00E93F8D">
      <w:pPr>
        <w:spacing w:after="3" w:line="259" w:lineRule="auto"/>
        <w:ind w:left="-5" w:hanging="10"/>
        <w:jc w:val="left"/>
      </w:pPr>
      <w:r>
        <w:rPr>
          <w:rFonts w:ascii="Courier New" w:eastAsia="Courier New" w:hAnsi="Courier New" w:cs="Courier New"/>
        </w:rPr>
        <w:t>│                          │менее │   50   │  100  │  300  │ менее │  30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│Общественные здания       │  10 </w:t>
      </w:r>
      <w:r>
        <w:rPr>
          <w:rFonts w:ascii="Courier New" w:eastAsia="Courier New" w:hAnsi="Courier New" w:cs="Courier New"/>
        </w:rPr>
        <w:t xml:space="preserve"> │   10   │  15   │  25   │  15   │  20  │</w:t>
      </w:r>
    </w:p>
    <w:p w:rsidR="00496C8A" w:rsidRDefault="00E93F8D">
      <w:pPr>
        <w:spacing w:after="3" w:line="259" w:lineRule="auto"/>
        <w:ind w:left="-5" w:hanging="10"/>
        <w:jc w:val="left"/>
      </w:pPr>
      <w:r>
        <w:rPr>
          <w:rFonts w:ascii="Courier New" w:eastAsia="Courier New" w:hAnsi="Courier New" w:cs="Courier New"/>
        </w:rPr>
        <w:t>│                          │ (12) │  (12)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│Границы земельных участков│      │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│общеобразовательных       │      │        │       │       │       │      │</w:t>
      </w:r>
    </w:p>
    <w:p w:rsidR="00496C8A" w:rsidRDefault="00E93F8D">
      <w:pPr>
        <w:spacing w:after="3" w:line="259" w:lineRule="auto"/>
        <w:ind w:left="-5" w:hanging="10"/>
        <w:jc w:val="left"/>
      </w:pPr>
      <w:r>
        <w:rPr>
          <w:rFonts w:ascii="Courier New" w:eastAsia="Courier New" w:hAnsi="Courier New" w:cs="Courier New"/>
        </w:rPr>
        <w:t>│учреждений и дошкольных   │      │        │       │       │       │      │</w:t>
      </w:r>
    </w:p>
    <w:p w:rsidR="00496C8A" w:rsidRDefault="00E93F8D">
      <w:pPr>
        <w:spacing w:after="3" w:line="259" w:lineRule="auto"/>
        <w:ind w:left="-5" w:hanging="10"/>
        <w:jc w:val="left"/>
      </w:pPr>
      <w:r>
        <w:rPr>
          <w:rFonts w:ascii="Courier New" w:eastAsia="Courier New" w:hAnsi="Courier New" w:cs="Courier New"/>
        </w:rPr>
        <w:t>│образовательных учреждений│  15  │   25   │  25   │  50   │  50   │  50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│Границы земельных участков│      │        │       │       │       │      │</w:t>
      </w:r>
    </w:p>
    <w:p w:rsidR="00496C8A" w:rsidRDefault="00E93F8D">
      <w:pPr>
        <w:spacing w:after="3" w:line="259" w:lineRule="auto"/>
        <w:ind w:left="-5" w:hanging="10"/>
        <w:jc w:val="left"/>
      </w:pPr>
      <w:r>
        <w:rPr>
          <w:rFonts w:ascii="Courier New" w:eastAsia="Courier New" w:hAnsi="Courier New" w:cs="Courier New"/>
        </w:rPr>
        <w:t>│лечебных учреждений       │      │        │       │       │       │      │</w:t>
      </w:r>
    </w:p>
    <w:p w:rsidR="00496C8A" w:rsidRDefault="00E93F8D">
      <w:pPr>
        <w:spacing w:after="3" w:line="259" w:lineRule="auto"/>
        <w:ind w:left="-5" w:hanging="10"/>
        <w:jc w:val="left"/>
      </w:pPr>
      <w:r>
        <w:rPr>
          <w:rFonts w:ascii="Courier New" w:eastAsia="Courier New" w:hAnsi="Courier New" w:cs="Courier New"/>
        </w:rPr>
        <w:t>│стационарного типа        │</w:t>
      </w:r>
      <w:r>
        <w:rPr>
          <w:rFonts w:ascii="Courier New" w:eastAsia="Courier New" w:hAnsi="Courier New" w:cs="Courier New"/>
        </w:rPr>
        <w:t xml:space="preserve">  25  │   50   │  50   │  50   │  50   │  50  │</w:t>
      </w:r>
    </w:p>
    <w:p w:rsidR="00496C8A" w:rsidRDefault="00E93F8D">
      <w:pPr>
        <w:spacing w:after="219" w:line="259" w:lineRule="auto"/>
        <w:ind w:left="-5" w:hanging="10"/>
        <w:jc w:val="left"/>
      </w:pPr>
      <w:r>
        <w:rPr>
          <w:rFonts w:ascii="Courier New" w:eastAsia="Courier New" w:hAnsi="Courier New" w:cs="Courier New"/>
        </w:rPr>
        <w:t>└──────────────────────────┴──────┴────────┴───────┴───────┴───────┴──────┘</w:t>
      </w:r>
    </w:p>
    <w:p w:rsidR="00496C8A" w:rsidRDefault="00E93F8D">
      <w:pPr>
        <w:spacing w:after="215"/>
        <w:ind w:right="1152" w:firstLine="0"/>
        <w:jc w:val="center"/>
      </w:pPr>
      <w:r>
        <w:t>Примечание. В скобках указаны значения для гаражей III и IV степеней огнестойкости.</w:t>
      </w:r>
    </w:p>
    <w:p w:rsidR="00496C8A" w:rsidRDefault="00E93F8D">
      <w:pPr>
        <w:spacing w:after="215"/>
        <w:ind w:left="2092" w:right="2105" w:firstLine="0"/>
        <w:jc w:val="center"/>
      </w:pPr>
      <w:r>
        <w:t>Таблица 17</w:t>
      </w:r>
    </w:p>
    <w:p w:rsidR="00496C8A" w:rsidRDefault="00E93F8D">
      <w:pPr>
        <w:spacing w:after="0"/>
        <w:ind w:left="2092" w:right="2104" w:firstLine="0"/>
        <w:jc w:val="center"/>
      </w:pPr>
      <w:r>
        <w:t>Противопожарные расстояния от резерву</w:t>
      </w:r>
      <w:r>
        <w:t>ара на складе общей вместимостью до 10 000 кубических метров при хранении под давлением или 40 000 кубических метров при хранении</w:t>
      </w:r>
    </w:p>
    <w:p w:rsidR="00496C8A" w:rsidRDefault="00E93F8D">
      <w:pPr>
        <w:spacing w:after="215"/>
        <w:ind w:left="2092" w:right="2109" w:firstLine="0"/>
        <w:jc w:val="center"/>
      </w:pPr>
      <w:r>
        <w:t>изотермическим способом до зданий, сооружений и строений объектов, не относящихся к складу</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Наименование   │          Противопожарные расстояния, метры          │</w:t>
      </w:r>
    </w:p>
    <w:p w:rsidR="00496C8A" w:rsidRDefault="00E93F8D">
      <w:pPr>
        <w:spacing w:after="3" w:line="259" w:lineRule="auto"/>
        <w:ind w:left="-5" w:hanging="10"/>
        <w:jc w:val="left"/>
      </w:pPr>
      <w:r>
        <w:rPr>
          <w:rFonts w:ascii="Courier New" w:eastAsia="Courier New" w:hAnsi="Courier New" w:cs="Courier New"/>
        </w:rPr>
        <w:t>│ здания, сооружения├──────────────┬────────────┬────────────┬────────────┤</w:t>
      </w:r>
    </w:p>
    <w:p w:rsidR="00496C8A" w:rsidRDefault="00E93F8D">
      <w:pPr>
        <w:spacing w:after="3" w:line="259" w:lineRule="auto"/>
        <w:ind w:left="-5" w:hanging="10"/>
        <w:jc w:val="left"/>
      </w:pPr>
      <w:r>
        <w:rPr>
          <w:rFonts w:ascii="Courier New" w:eastAsia="Courier New" w:hAnsi="Courier New" w:cs="Courier New"/>
        </w:rPr>
        <w:t>│     и строения    │Резервуары    │ Резервуары │Резервуары  │Р</w:t>
      </w:r>
      <w:r>
        <w:rPr>
          <w:rFonts w:ascii="Courier New" w:eastAsia="Courier New" w:hAnsi="Courier New" w:cs="Courier New"/>
        </w:rPr>
        <w:t>езервуары  │</w:t>
      </w:r>
    </w:p>
    <w:p w:rsidR="00496C8A" w:rsidRDefault="00E93F8D">
      <w:pPr>
        <w:spacing w:after="3" w:line="259" w:lineRule="auto"/>
        <w:ind w:left="-5" w:hanging="10"/>
        <w:jc w:val="left"/>
      </w:pPr>
      <w:r>
        <w:rPr>
          <w:rFonts w:ascii="Courier New" w:eastAsia="Courier New" w:hAnsi="Courier New" w:cs="Courier New"/>
        </w:rPr>
        <w:t>│                   │надземные под │  подземные │надземные   │подземные   │</w:t>
      </w:r>
    </w:p>
    <w:p w:rsidR="00496C8A" w:rsidRDefault="00E93F8D">
      <w:pPr>
        <w:spacing w:after="3" w:line="259" w:lineRule="auto"/>
        <w:ind w:left="-5" w:hanging="10"/>
        <w:jc w:val="left"/>
      </w:pPr>
      <w:r>
        <w:rPr>
          <w:rFonts w:ascii="Courier New" w:eastAsia="Courier New" w:hAnsi="Courier New" w:cs="Courier New"/>
        </w:rPr>
        <w:t>│                   │давлением,    │    под     │изотерми-   │изотерми-   │</w:t>
      </w:r>
    </w:p>
    <w:p w:rsidR="00496C8A" w:rsidRDefault="00E93F8D">
      <w:pPr>
        <w:spacing w:after="3" w:line="259" w:lineRule="auto"/>
        <w:ind w:left="-5" w:hanging="10"/>
        <w:jc w:val="left"/>
      </w:pPr>
      <w:r>
        <w:rPr>
          <w:rFonts w:ascii="Courier New" w:eastAsia="Courier New" w:hAnsi="Courier New" w:cs="Courier New"/>
        </w:rPr>
        <w:t>│                   │включая       │  давлением │ческие      │ческие      │</w:t>
      </w:r>
    </w:p>
    <w:p w:rsidR="00496C8A" w:rsidRDefault="00E93F8D">
      <w:pPr>
        <w:spacing w:after="3" w:line="259" w:lineRule="auto"/>
        <w:ind w:left="-5" w:hanging="10"/>
        <w:jc w:val="left"/>
      </w:pPr>
      <w:r>
        <w:rPr>
          <w:rFonts w:ascii="Courier New" w:eastAsia="Courier New" w:hAnsi="Courier New" w:cs="Courier New"/>
        </w:rPr>
        <w:t>│                   │полуизотер-   │            │            │            │</w:t>
      </w:r>
    </w:p>
    <w:p w:rsidR="00496C8A" w:rsidRDefault="00E93F8D">
      <w:pPr>
        <w:spacing w:after="3" w:line="259" w:lineRule="auto"/>
        <w:ind w:left="-5" w:hanging="10"/>
        <w:jc w:val="left"/>
      </w:pPr>
      <w:r>
        <w:rPr>
          <w:rFonts w:ascii="Courier New" w:eastAsia="Courier New" w:hAnsi="Courier New" w:cs="Courier New"/>
        </w:rPr>
        <w:t>│                   │мические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│Трамвайные пути и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│троллейбусные      │              │            │            │            │</w:t>
      </w:r>
    </w:p>
    <w:p w:rsidR="00496C8A" w:rsidRDefault="00E93F8D">
      <w:pPr>
        <w:spacing w:after="3" w:line="259" w:lineRule="auto"/>
        <w:ind w:left="-5" w:hanging="10"/>
        <w:jc w:val="left"/>
      </w:pPr>
      <w:r>
        <w:rPr>
          <w:rFonts w:ascii="Courier New" w:eastAsia="Courier New" w:hAnsi="Courier New" w:cs="Courier New"/>
        </w:rPr>
        <w:t>│линии, железные    │              │            │            │            │</w:t>
      </w:r>
    </w:p>
    <w:p w:rsidR="00496C8A" w:rsidRDefault="00E93F8D">
      <w:pPr>
        <w:spacing w:after="3" w:line="259" w:lineRule="auto"/>
        <w:ind w:left="-5" w:hanging="10"/>
        <w:jc w:val="left"/>
      </w:pPr>
      <w:r>
        <w:rPr>
          <w:rFonts w:ascii="Courier New" w:eastAsia="Courier New" w:hAnsi="Courier New" w:cs="Courier New"/>
        </w:rPr>
        <w:t>│дороги общей сети  │              │            │            │            │</w:t>
      </w:r>
    </w:p>
    <w:p w:rsidR="00496C8A" w:rsidRDefault="00E93F8D">
      <w:pPr>
        <w:spacing w:after="3" w:line="259" w:lineRule="auto"/>
        <w:ind w:left="-5" w:hanging="10"/>
        <w:jc w:val="left"/>
      </w:pPr>
      <w:r>
        <w:rPr>
          <w:rFonts w:ascii="Courier New" w:eastAsia="Courier New" w:hAnsi="Courier New" w:cs="Courier New"/>
        </w:rPr>
        <w:t>│(до подошвы насыпи │              │            │            │            │</w:t>
      </w:r>
    </w:p>
    <w:p w:rsidR="00496C8A" w:rsidRDefault="00E93F8D">
      <w:pPr>
        <w:spacing w:after="3" w:line="259" w:lineRule="auto"/>
        <w:ind w:left="-5" w:hanging="10"/>
        <w:jc w:val="left"/>
      </w:pPr>
      <w:r>
        <w:rPr>
          <w:rFonts w:ascii="Courier New" w:eastAsia="Courier New" w:hAnsi="Courier New" w:cs="Courier New"/>
        </w:rPr>
        <w:t>│или бровки выемки) │     100      │     75     │    100     │     75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│Автомобильные      │              │            │            │            │</w:t>
      </w:r>
    </w:p>
    <w:p w:rsidR="00496C8A" w:rsidRDefault="00E93F8D">
      <w:pPr>
        <w:spacing w:after="3" w:line="259" w:lineRule="auto"/>
        <w:ind w:left="-5" w:hanging="10"/>
        <w:jc w:val="left"/>
      </w:pPr>
      <w:r>
        <w:rPr>
          <w:rFonts w:ascii="Courier New" w:eastAsia="Courier New" w:hAnsi="Courier New" w:cs="Courier New"/>
        </w:rPr>
        <w:t>│дороги общей сети  │              │            │            │            │</w:t>
      </w:r>
    </w:p>
    <w:p w:rsidR="00496C8A" w:rsidRDefault="00E93F8D">
      <w:pPr>
        <w:spacing w:after="3" w:line="259" w:lineRule="auto"/>
        <w:ind w:left="-5" w:hanging="10"/>
        <w:jc w:val="left"/>
      </w:pPr>
      <w:r>
        <w:rPr>
          <w:rFonts w:ascii="Courier New" w:eastAsia="Courier New" w:hAnsi="Courier New" w:cs="Courier New"/>
        </w:rPr>
        <w:t xml:space="preserve">│(край проезжей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│части)             │      50      │     50     │     50     │     50     │ ├───────────────────┼──────────────┼────────────┼────────────┼────────────┤</w:t>
      </w:r>
    </w:p>
    <w:p w:rsidR="00496C8A" w:rsidRDefault="00E93F8D">
      <w:pPr>
        <w:spacing w:after="3" w:line="259" w:lineRule="auto"/>
        <w:ind w:left="-5" w:hanging="10"/>
        <w:jc w:val="left"/>
      </w:pPr>
      <w:r>
        <w:rPr>
          <w:rFonts w:ascii="Courier New" w:eastAsia="Courier New" w:hAnsi="Courier New" w:cs="Courier New"/>
        </w:rPr>
        <w:t>│Линии              │              │            │            │            │</w:t>
      </w:r>
    </w:p>
    <w:p w:rsidR="00496C8A" w:rsidRDefault="00E93F8D">
      <w:pPr>
        <w:spacing w:after="3" w:line="259" w:lineRule="auto"/>
        <w:ind w:left="-5" w:hanging="10"/>
        <w:jc w:val="left"/>
      </w:pPr>
      <w:r>
        <w:rPr>
          <w:rFonts w:ascii="Courier New" w:eastAsia="Courier New" w:hAnsi="Courier New" w:cs="Courier New"/>
        </w:rPr>
        <w:t>│электро</w:t>
      </w:r>
      <w:r>
        <w:rPr>
          <w:rFonts w:ascii="Courier New" w:eastAsia="Courier New" w:hAnsi="Courier New" w:cs="Courier New"/>
        </w:rPr>
        <w:t>передачи    │              │            │            │            │</w:t>
      </w:r>
    </w:p>
    <w:p w:rsidR="00496C8A" w:rsidRDefault="00E93F8D">
      <w:pPr>
        <w:spacing w:after="3" w:line="259" w:lineRule="auto"/>
        <w:ind w:left="-5" w:hanging="10"/>
        <w:jc w:val="left"/>
      </w:pPr>
      <w:r>
        <w:rPr>
          <w:rFonts w:ascii="Courier New" w:eastAsia="Courier New" w:hAnsi="Courier New" w:cs="Courier New"/>
        </w:rPr>
        <w:t>│(воздушные)        │              │            │            │            │</w:t>
      </w:r>
    </w:p>
    <w:p w:rsidR="00496C8A" w:rsidRDefault="00E93F8D">
      <w:pPr>
        <w:spacing w:after="3" w:line="259" w:lineRule="auto"/>
        <w:ind w:left="-5" w:hanging="10"/>
        <w:jc w:val="left"/>
      </w:pPr>
      <w:r>
        <w:rPr>
          <w:rFonts w:ascii="Courier New" w:eastAsia="Courier New" w:hAnsi="Courier New" w:cs="Courier New"/>
        </w:rPr>
        <w:t>│высокого напряжения│   не менее   │  не менее  │  не менее  │  не менее  │</w:t>
      </w:r>
    </w:p>
    <w:p w:rsidR="00496C8A" w:rsidRDefault="00E93F8D">
      <w:pPr>
        <w:spacing w:after="3" w:line="259" w:lineRule="auto"/>
        <w:ind w:left="-5" w:hanging="10"/>
        <w:jc w:val="left"/>
      </w:pPr>
      <w:r>
        <w:rPr>
          <w:rFonts w:ascii="Courier New" w:eastAsia="Courier New" w:hAnsi="Courier New" w:cs="Courier New"/>
        </w:rPr>
        <w:t>│(от подошвы        │  1,5 высоты  │</w:t>
      </w:r>
      <w:r>
        <w:rPr>
          <w:rFonts w:ascii="Courier New" w:eastAsia="Courier New" w:hAnsi="Courier New" w:cs="Courier New"/>
        </w:rPr>
        <w:t xml:space="preserve"> 1,5 высоты │ 1,5 высоты │ 1,5 высоты │</w:t>
      </w:r>
    </w:p>
    <w:p w:rsidR="00496C8A" w:rsidRDefault="00E93F8D">
      <w:pPr>
        <w:spacing w:after="3" w:line="259" w:lineRule="auto"/>
        <w:ind w:left="-5" w:hanging="10"/>
        <w:jc w:val="left"/>
      </w:pPr>
      <w:r>
        <w:rPr>
          <w:rFonts w:ascii="Courier New" w:eastAsia="Courier New" w:hAnsi="Courier New" w:cs="Courier New"/>
        </w:rPr>
        <w:t>│обвалования)       │    опоры     │   опоры    │   опоры    │   опоры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│Границы территорий │              │            │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│смежных организаций│              │            │            │            │</w:t>
      </w:r>
    </w:p>
    <w:p w:rsidR="00496C8A" w:rsidRDefault="00E93F8D">
      <w:pPr>
        <w:spacing w:after="3" w:line="259" w:lineRule="auto"/>
        <w:ind w:left="-5" w:hanging="10"/>
        <w:jc w:val="left"/>
      </w:pPr>
      <w:r>
        <w:rPr>
          <w:rFonts w:ascii="Courier New" w:eastAsia="Courier New" w:hAnsi="Courier New" w:cs="Courier New"/>
        </w:rPr>
        <w:t>│(до ограждения)    │     300      │    250     │    300     │    200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│Жилые и            │вне пределов  │вне         │вне         │вне пределов│</w:t>
      </w:r>
    </w:p>
    <w:p w:rsidR="00496C8A" w:rsidRDefault="00E93F8D">
      <w:pPr>
        <w:spacing w:after="3" w:line="259" w:lineRule="auto"/>
        <w:ind w:left="-5" w:hanging="10"/>
        <w:jc w:val="left"/>
      </w:pPr>
      <w:r>
        <w:rPr>
          <w:rFonts w:ascii="Courier New" w:eastAsia="Courier New" w:hAnsi="Courier New" w:cs="Courier New"/>
        </w:rPr>
        <w:t>│общественные здания│санитарно-    │пределов    │пределов    │санитарно-  │</w:t>
      </w:r>
    </w:p>
    <w:p w:rsidR="00496C8A" w:rsidRDefault="00E93F8D">
      <w:pPr>
        <w:spacing w:after="3" w:line="259" w:lineRule="auto"/>
        <w:ind w:left="-5" w:hanging="10"/>
        <w:jc w:val="left"/>
      </w:pPr>
      <w:r>
        <w:rPr>
          <w:rFonts w:ascii="Courier New" w:eastAsia="Courier New" w:hAnsi="Courier New" w:cs="Courier New"/>
        </w:rPr>
        <w:t>│                   │защитной      │санитарно-  │санитарно-  │защитной    │</w:t>
      </w:r>
    </w:p>
    <w:p w:rsidR="00496C8A" w:rsidRDefault="00E93F8D">
      <w:pPr>
        <w:spacing w:after="3" w:line="259" w:lineRule="auto"/>
        <w:ind w:left="-5" w:hanging="10"/>
        <w:jc w:val="left"/>
      </w:pPr>
      <w:r>
        <w:rPr>
          <w:rFonts w:ascii="Courier New" w:eastAsia="Courier New" w:hAnsi="Courier New" w:cs="Courier New"/>
        </w:rPr>
        <w:t>│                   │зоны, н</w:t>
      </w:r>
      <w:r>
        <w:rPr>
          <w:rFonts w:ascii="Courier New" w:eastAsia="Courier New" w:hAnsi="Courier New" w:cs="Courier New"/>
        </w:rPr>
        <w:t>о не   │защитной    │защитной    │зоны, но не │</w:t>
      </w:r>
    </w:p>
    <w:p w:rsidR="00496C8A" w:rsidRDefault="00E93F8D">
      <w:pPr>
        <w:spacing w:after="3" w:line="259" w:lineRule="auto"/>
        <w:ind w:left="-5" w:hanging="10"/>
        <w:jc w:val="left"/>
      </w:pPr>
      <w:r>
        <w:rPr>
          <w:rFonts w:ascii="Courier New" w:eastAsia="Courier New" w:hAnsi="Courier New" w:cs="Courier New"/>
        </w:rPr>
        <w:t>│                   │менее         │зоны, но не │зоны, но не │менее       │</w:t>
      </w:r>
    </w:p>
    <w:p w:rsidR="00496C8A" w:rsidRDefault="00E93F8D">
      <w:pPr>
        <w:spacing w:after="3" w:line="259" w:lineRule="auto"/>
        <w:ind w:left="-5" w:hanging="10"/>
        <w:jc w:val="left"/>
      </w:pPr>
      <w:r>
        <w:rPr>
          <w:rFonts w:ascii="Courier New" w:eastAsia="Courier New" w:hAnsi="Courier New" w:cs="Courier New"/>
        </w:rPr>
        <w:t>│                   │500           │менее       │менее       │300         │</w:t>
      </w:r>
    </w:p>
    <w:p w:rsidR="00496C8A" w:rsidRDefault="00E93F8D">
      <w:pPr>
        <w:spacing w:after="3" w:line="259" w:lineRule="auto"/>
        <w:ind w:left="-5" w:hanging="10"/>
        <w:jc w:val="left"/>
      </w:pPr>
      <w:r>
        <w:rPr>
          <w:rFonts w:ascii="Courier New" w:eastAsia="Courier New" w:hAnsi="Courier New" w:cs="Courier New"/>
        </w:rPr>
        <w:t xml:space="preserve">│                   │              │300         │500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│ТЭЦ                │     200      │    200     │    200     │    200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│Склады </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│лесоматериалов и   │              │            │            │            │</w:t>
      </w:r>
    </w:p>
    <w:p w:rsidR="00496C8A" w:rsidRDefault="00E93F8D">
      <w:pPr>
        <w:spacing w:after="3" w:line="259" w:lineRule="auto"/>
        <w:ind w:left="-5" w:hanging="10"/>
        <w:jc w:val="left"/>
      </w:pPr>
      <w:r>
        <w:rPr>
          <w:rFonts w:ascii="Courier New" w:eastAsia="Courier New" w:hAnsi="Courier New" w:cs="Courier New"/>
        </w:rPr>
        <w:t>│твердого топлива   │     200      │    150     │    200     │    150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│Лесные массивы     │              │            │            │            │</w:t>
      </w:r>
    </w:p>
    <w:p w:rsidR="00496C8A" w:rsidRDefault="00E93F8D">
      <w:pPr>
        <w:spacing w:after="3" w:line="259" w:lineRule="auto"/>
        <w:ind w:left="-5" w:hanging="10"/>
        <w:jc w:val="left"/>
      </w:pPr>
      <w:r>
        <w:rPr>
          <w:rFonts w:ascii="Courier New" w:eastAsia="Courier New" w:hAnsi="Courier New" w:cs="Courier New"/>
        </w:rPr>
        <w:t>│хвойных пород      │              │            │            │            │</w:t>
      </w:r>
    </w:p>
    <w:p w:rsidR="00496C8A" w:rsidRDefault="00E93F8D">
      <w:pPr>
        <w:spacing w:after="3" w:line="259" w:lineRule="auto"/>
        <w:ind w:left="-5" w:hanging="10"/>
        <w:jc w:val="left"/>
      </w:pPr>
      <w:r>
        <w:rPr>
          <w:rFonts w:ascii="Courier New" w:eastAsia="Courier New" w:hAnsi="Courier New" w:cs="Courier New"/>
        </w:rPr>
        <w:t xml:space="preserve">│(от ограждения     │              │            │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│территории         │              │            │            │            │</w:t>
      </w:r>
    </w:p>
    <w:p w:rsidR="00496C8A" w:rsidRDefault="00E93F8D">
      <w:pPr>
        <w:spacing w:after="3" w:line="259" w:lineRule="auto"/>
        <w:ind w:left="-5" w:hanging="10"/>
        <w:jc w:val="left"/>
      </w:pPr>
      <w:r>
        <w:rPr>
          <w:rFonts w:ascii="Courier New" w:eastAsia="Courier New" w:hAnsi="Courier New" w:cs="Courier New"/>
        </w:rPr>
        <w:t>│организации или    │     100      │     75     │    100     │     75     │</w:t>
      </w:r>
    </w:p>
    <w:p w:rsidR="00496C8A" w:rsidRDefault="00E93F8D">
      <w:pPr>
        <w:spacing w:after="3" w:line="259" w:lineRule="auto"/>
        <w:ind w:left="-5" w:hanging="10"/>
        <w:jc w:val="left"/>
      </w:pPr>
      <w:r>
        <w:rPr>
          <w:rFonts w:ascii="Courier New" w:eastAsia="Courier New" w:hAnsi="Courier New" w:cs="Courier New"/>
        </w:rPr>
        <w:t>│склада)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│Лесные массивы     │              │            │            │            │</w:t>
      </w:r>
    </w:p>
    <w:p w:rsidR="00496C8A" w:rsidRDefault="00E93F8D">
      <w:pPr>
        <w:spacing w:after="3" w:line="259" w:lineRule="auto"/>
        <w:ind w:left="-5" w:hanging="10"/>
        <w:jc w:val="left"/>
      </w:pPr>
      <w:r>
        <w:rPr>
          <w:rFonts w:ascii="Courier New" w:eastAsia="Courier New" w:hAnsi="Courier New" w:cs="Courier New"/>
        </w:rPr>
        <w:t>│лиственных пород   │              │            │            │            │</w:t>
      </w:r>
    </w:p>
    <w:p w:rsidR="00496C8A" w:rsidRDefault="00E93F8D">
      <w:pPr>
        <w:spacing w:after="3" w:line="259" w:lineRule="auto"/>
        <w:ind w:left="-5" w:hanging="10"/>
        <w:jc w:val="left"/>
      </w:pPr>
      <w:r>
        <w:rPr>
          <w:rFonts w:ascii="Courier New" w:eastAsia="Courier New" w:hAnsi="Courier New" w:cs="Courier New"/>
        </w:rPr>
        <w:t xml:space="preserve">│(от ограждения     │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│территории         │              │            │            │            │</w:t>
      </w:r>
    </w:p>
    <w:p w:rsidR="00496C8A" w:rsidRDefault="00E93F8D">
      <w:pPr>
        <w:spacing w:after="3" w:line="259" w:lineRule="auto"/>
        <w:ind w:left="-5" w:hanging="10"/>
        <w:jc w:val="left"/>
      </w:pPr>
      <w:r>
        <w:rPr>
          <w:rFonts w:ascii="Courier New" w:eastAsia="Courier New" w:hAnsi="Courier New" w:cs="Courier New"/>
        </w:rPr>
        <w:t>│организации или    │              │            │            │            │</w:t>
      </w:r>
    </w:p>
    <w:p w:rsidR="00496C8A" w:rsidRDefault="00E93F8D">
      <w:pPr>
        <w:spacing w:after="3" w:line="259" w:lineRule="auto"/>
        <w:ind w:left="-5" w:hanging="10"/>
        <w:jc w:val="left"/>
      </w:pPr>
      <w:r>
        <w:rPr>
          <w:rFonts w:ascii="Courier New" w:eastAsia="Courier New" w:hAnsi="Courier New" w:cs="Courier New"/>
        </w:rPr>
        <w:t xml:space="preserve">│склада)            │      20      │     20     │     20     │     20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│Внутризаводские    │              │            │            │            │</w:t>
      </w:r>
    </w:p>
    <w:p w:rsidR="00496C8A" w:rsidRDefault="00E93F8D">
      <w:pPr>
        <w:spacing w:after="3" w:line="259" w:lineRule="auto"/>
        <w:ind w:left="-5" w:hanging="10"/>
        <w:jc w:val="left"/>
      </w:pPr>
      <w:r>
        <w:rPr>
          <w:rFonts w:ascii="Courier New" w:eastAsia="Courier New" w:hAnsi="Courier New" w:cs="Courier New"/>
        </w:rPr>
        <w:t>│наземные и         │              │            │            │            │</w:t>
      </w:r>
    </w:p>
    <w:p w:rsidR="00496C8A" w:rsidRDefault="00E93F8D">
      <w:pPr>
        <w:spacing w:after="3" w:line="259" w:lineRule="auto"/>
        <w:ind w:left="-5" w:hanging="10"/>
        <w:jc w:val="left"/>
      </w:pPr>
      <w:r>
        <w:rPr>
          <w:rFonts w:ascii="Courier New" w:eastAsia="Courier New" w:hAnsi="Courier New" w:cs="Courier New"/>
        </w:rPr>
        <w:t>│подземные          │              │            │            │            │</w:t>
      </w:r>
    </w:p>
    <w:p w:rsidR="00496C8A" w:rsidRDefault="00E93F8D">
      <w:pPr>
        <w:spacing w:after="3" w:line="259" w:lineRule="auto"/>
        <w:ind w:left="-5" w:hanging="10"/>
        <w:jc w:val="left"/>
      </w:pPr>
      <w:r>
        <w:rPr>
          <w:rFonts w:ascii="Courier New" w:eastAsia="Courier New" w:hAnsi="Courier New" w:cs="Courier New"/>
        </w:rPr>
        <w:t>│технологические    │     вне      │            │    вне     │            │</w:t>
      </w:r>
    </w:p>
    <w:p w:rsidR="00496C8A" w:rsidRDefault="00E93F8D">
      <w:pPr>
        <w:spacing w:after="3" w:line="259" w:lineRule="auto"/>
        <w:ind w:left="-5" w:hanging="10"/>
        <w:jc w:val="left"/>
      </w:pPr>
      <w:r>
        <w:rPr>
          <w:rFonts w:ascii="Courier New" w:eastAsia="Courier New" w:hAnsi="Courier New" w:cs="Courier New"/>
        </w:rPr>
        <w:t>│трубопроводы, не   │ обвалования, │            │обвалования,│            │</w:t>
      </w:r>
    </w:p>
    <w:p w:rsidR="00496C8A" w:rsidRDefault="00E93F8D">
      <w:pPr>
        <w:spacing w:after="3" w:line="259" w:lineRule="auto"/>
        <w:ind w:left="-5" w:hanging="10"/>
        <w:jc w:val="left"/>
      </w:pPr>
      <w:r>
        <w:rPr>
          <w:rFonts w:ascii="Courier New" w:eastAsia="Courier New" w:hAnsi="Courier New" w:cs="Courier New"/>
        </w:rPr>
        <w:t xml:space="preserve">│относящиеся к      │ но не </w:t>
      </w:r>
      <w:r>
        <w:rPr>
          <w:rFonts w:ascii="Courier New" w:eastAsia="Courier New" w:hAnsi="Courier New" w:cs="Courier New"/>
        </w:rPr>
        <w:t>ближе  │            │    но не   │  не ближе  │</w:t>
      </w:r>
    </w:p>
    <w:p w:rsidR="00496C8A" w:rsidRDefault="00E93F8D">
      <w:pPr>
        <w:spacing w:after="3" w:line="259" w:lineRule="auto"/>
        <w:ind w:left="-5" w:hanging="10"/>
        <w:jc w:val="left"/>
      </w:pPr>
      <w:r>
        <w:rPr>
          <w:rFonts w:ascii="Courier New" w:eastAsia="Courier New" w:hAnsi="Courier New" w:cs="Courier New"/>
        </w:rPr>
        <w:t>│складу             │      20      │не ближе 15 │  ближе 20  │     15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│Здания, сооружения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│и строения         │              │            │            │            │</w:t>
      </w:r>
    </w:p>
    <w:p w:rsidR="00496C8A" w:rsidRDefault="00E93F8D">
      <w:pPr>
        <w:spacing w:after="3" w:line="259" w:lineRule="auto"/>
        <w:ind w:left="-5" w:hanging="10"/>
        <w:jc w:val="left"/>
      </w:pPr>
      <w:r>
        <w:rPr>
          <w:rFonts w:ascii="Courier New" w:eastAsia="Courier New" w:hAnsi="Courier New" w:cs="Courier New"/>
        </w:rPr>
        <w:t>│организации в      │              │            │            │            │</w:t>
      </w:r>
    </w:p>
    <w:p w:rsidR="00496C8A" w:rsidRDefault="00E93F8D">
      <w:pPr>
        <w:spacing w:after="3" w:line="259" w:lineRule="auto"/>
        <w:ind w:left="-5" w:hanging="10"/>
        <w:jc w:val="left"/>
      </w:pPr>
      <w:r>
        <w:rPr>
          <w:rFonts w:ascii="Courier New" w:eastAsia="Courier New" w:hAnsi="Courier New" w:cs="Courier New"/>
        </w:rPr>
        <w:t>│производственной   │              │            │            │            │</w:t>
      </w:r>
    </w:p>
    <w:p w:rsidR="00496C8A" w:rsidRDefault="00E93F8D">
      <w:pPr>
        <w:spacing w:after="3" w:line="259" w:lineRule="auto"/>
        <w:ind w:left="-5" w:hanging="10"/>
        <w:jc w:val="left"/>
      </w:pPr>
      <w:r>
        <w:rPr>
          <w:rFonts w:ascii="Courier New" w:eastAsia="Courier New" w:hAnsi="Courier New" w:cs="Courier New"/>
        </w:rPr>
        <w:t>│зоне пр</w:t>
      </w:r>
      <w:r>
        <w:rPr>
          <w:rFonts w:ascii="Courier New" w:eastAsia="Courier New" w:hAnsi="Courier New" w:cs="Courier New"/>
        </w:rPr>
        <w:t>и объеме    │              │            │            │            │</w:t>
      </w:r>
    </w:p>
    <w:p w:rsidR="00496C8A" w:rsidRDefault="00E93F8D">
      <w:pPr>
        <w:spacing w:after="3" w:line="259" w:lineRule="auto"/>
        <w:ind w:left="-5" w:hanging="10"/>
        <w:jc w:val="left"/>
      </w:pPr>
      <w:r>
        <w:rPr>
          <w:rFonts w:ascii="Courier New" w:eastAsia="Courier New" w:hAnsi="Courier New" w:cs="Courier New"/>
        </w:rPr>
        <w:t>│резервуаров,       │              │            │            │            │</w:t>
      </w:r>
    </w:p>
    <w:p w:rsidR="00496C8A" w:rsidRDefault="00E93F8D">
      <w:pPr>
        <w:spacing w:after="3" w:line="259" w:lineRule="auto"/>
        <w:ind w:left="-5" w:hanging="10"/>
        <w:jc w:val="left"/>
      </w:pPr>
      <w:r>
        <w:rPr>
          <w:rFonts w:ascii="Courier New" w:eastAsia="Courier New" w:hAnsi="Courier New" w:cs="Courier New"/>
        </w:rPr>
        <w:t>│кубические метры:  │              │            │            │            │</w:t>
      </w:r>
    </w:p>
    <w:p w:rsidR="00496C8A" w:rsidRDefault="00E93F8D">
      <w:pPr>
        <w:spacing w:after="3" w:line="259" w:lineRule="auto"/>
        <w:ind w:left="-5" w:hanging="10"/>
        <w:jc w:val="left"/>
      </w:pPr>
      <w:r>
        <w:rPr>
          <w:rFonts w:ascii="Courier New" w:eastAsia="Courier New" w:hAnsi="Courier New" w:cs="Courier New"/>
        </w:rPr>
        <w:t>│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   2000 - 5000     │     150      │    120     │    150     │    100     │</w:t>
      </w:r>
    </w:p>
    <w:p w:rsidR="00496C8A" w:rsidRDefault="00E93F8D">
      <w:pPr>
        <w:spacing w:after="3" w:line="259" w:lineRule="auto"/>
        <w:ind w:left="-5" w:hanging="10"/>
        <w:jc w:val="left"/>
      </w:pPr>
      <w:r>
        <w:rPr>
          <w:rFonts w:ascii="Courier New" w:eastAsia="Courier New" w:hAnsi="Courier New" w:cs="Courier New"/>
        </w:rPr>
        <w:t>│                   │              │            │            │            │</w:t>
      </w:r>
    </w:p>
    <w:p w:rsidR="00496C8A" w:rsidRDefault="00E93F8D">
      <w:pPr>
        <w:spacing w:after="3" w:line="259" w:lineRule="auto"/>
        <w:ind w:left="-5" w:hanging="10"/>
        <w:jc w:val="left"/>
      </w:pPr>
      <w:r>
        <w:rPr>
          <w:rFonts w:ascii="Courier New" w:eastAsia="Courier New" w:hAnsi="Courier New" w:cs="Courier New"/>
        </w:rPr>
        <w:t xml:space="preserve">│   6000 - 10 000   │     250      │    200     │    200     │  </w:t>
      </w:r>
      <w:r>
        <w:rPr>
          <w:rFonts w:ascii="Courier New" w:eastAsia="Courier New" w:hAnsi="Courier New" w:cs="Courier New"/>
        </w:rPr>
        <w:t xml:space="preserve">  125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│Факельная установка│              │            │            │            │</w:t>
      </w:r>
    </w:p>
    <w:p w:rsidR="00496C8A" w:rsidRDefault="00E93F8D">
      <w:pPr>
        <w:spacing w:after="3" w:line="259" w:lineRule="auto"/>
        <w:ind w:left="-5" w:hanging="10"/>
        <w:jc w:val="left"/>
      </w:pPr>
      <w:r>
        <w:rPr>
          <w:rFonts w:ascii="Courier New" w:eastAsia="Courier New" w:hAnsi="Courier New" w:cs="Courier New"/>
        </w:rPr>
        <w:t>│(до ствола факела) │     150      │    100     │    150     │    200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│Здания, сооружения │              │            │            │            │ │и строения в зоне, │              │            │            │            │</w:t>
      </w:r>
    </w:p>
    <w:p w:rsidR="00496C8A" w:rsidRDefault="00E93F8D">
      <w:pPr>
        <w:spacing w:after="3" w:line="259" w:lineRule="auto"/>
        <w:ind w:left="-5" w:hanging="10"/>
        <w:jc w:val="left"/>
      </w:pPr>
      <w:r>
        <w:rPr>
          <w:rFonts w:ascii="Courier New" w:eastAsia="Courier New" w:hAnsi="Courier New" w:cs="Courier New"/>
        </w:rPr>
        <w:t xml:space="preserve">│прилегающей к      │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│территории         │              │            │            │            │</w:t>
      </w:r>
    </w:p>
    <w:p w:rsidR="00496C8A" w:rsidRDefault="00E93F8D">
      <w:pPr>
        <w:spacing w:after="3" w:line="259" w:lineRule="auto"/>
        <w:ind w:left="-5" w:hanging="10"/>
        <w:jc w:val="left"/>
      </w:pPr>
      <w:r>
        <w:rPr>
          <w:rFonts w:ascii="Courier New" w:eastAsia="Courier New" w:hAnsi="Courier New" w:cs="Courier New"/>
        </w:rPr>
        <w:t>│организации        │              │            │            │            │</w:t>
      </w:r>
    </w:p>
    <w:p w:rsidR="00496C8A" w:rsidRDefault="00E93F8D">
      <w:pPr>
        <w:spacing w:after="3" w:line="259" w:lineRule="auto"/>
        <w:ind w:left="-5" w:hanging="10"/>
        <w:jc w:val="left"/>
      </w:pPr>
      <w:r>
        <w:rPr>
          <w:rFonts w:ascii="Courier New" w:eastAsia="Courier New" w:hAnsi="Courier New" w:cs="Courier New"/>
        </w:rPr>
        <w:t>│(административной  │              │            │            │            │</w:t>
      </w:r>
    </w:p>
    <w:p w:rsidR="00496C8A" w:rsidRDefault="00E93F8D">
      <w:pPr>
        <w:spacing w:after="250" w:line="227" w:lineRule="auto"/>
        <w:ind w:left="10" w:hanging="10"/>
        <w:jc w:val="center"/>
      </w:pPr>
      <w:r>
        <w:rPr>
          <w:rFonts w:ascii="Courier New" w:eastAsia="Courier New" w:hAnsi="Courier New" w:cs="Courier New"/>
        </w:rPr>
        <w:t>│зоне)              │     250      │    200     │    250     │    200     │ └───────────────────┴──────────────┴────────────┴────────────┴────────────┘</w:t>
      </w:r>
    </w:p>
    <w:p w:rsidR="00496C8A" w:rsidRDefault="00E93F8D">
      <w:pPr>
        <w:spacing w:after="215"/>
        <w:ind w:left="2092" w:right="2105" w:firstLine="0"/>
        <w:jc w:val="center"/>
      </w:pPr>
      <w:r>
        <w:t>Таблица 18</w:t>
      </w:r>
    </w:p>
    <w:p w:rsidR="00496C8A" w:rsidRDefault="00E93F8D">
      <w:pPr>
        <w:spacing w:after="0"/>
        <w:ind w:left="2092" w:right="2109" w:firstLine="82"/>
        <w:jc w:val="center"/>
      </w:pPr>
      <w:r>
        <w:t>Противопожарные р</w:t>
      </w:r>
      <w:r>
        <w:t>асстояния от складов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w:t>
      </w:r>
    </w:p>
    <w:p w:rsidR="00496C8A" w:rsidRDefault="00E93F8D">
      <w:pPr>
        <w:ind w:left="2275" w:firstLine="0"/>
      </w:pPr>
      <w:r>
        <w:t>способом в надземных резервуарах или от 40 000 до</w:t>
      </w:r>
      <w:r>
        <w:t xml:space="preserve"> 100 000</w:t>
      </w:r>
    </w:p>
    <w:p w:rsidR="00496C8A" w:rsidRDefault="00E93F8D">
      <w:pPr>
        <w:ind w:left="3010" w:right="2258" w:hanging="658"/>
      </w:pPr>
      <w:r>
        <w:t>кубических метров при хранении изотермическим способом в подземных резервуарах, входящих в состав</w:t>
      </w:r>
    </w:p>
    <w:p w:rsidR="00496C8A" w:rsidRDefault="00E93F8D">
      <w:pPr>
        <w:spacing w:after="215"/>
        <w:ind w:left="3031" w:right="3036" w:firstLine="0"/>
        <w:jc w:val="center"/>
      </w:pPr>
      <w:r>
        <w:t>товарно-сырьевой базы, до промышленных и гражданских объектов</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│Наименован</w:t>
      </w:r>
      <w:r>
        <w:rPr>
          <w:rFonts w:ascii="Courier New" w:eastAsia="Courier New" w:hAnsi="Courier New" w:cs="Courier New"/>
        </w:rPr>
        <w:t>ие здания,│         Противопожарные расстояния, метры          │</w:t>
      </w:r>
    </w:p>
    <w:p w:rsidR="00496C8A" w:rsidRDefault="00E93F8D">
      <w:pPr>
        <w:spacing w:after="3" w:line="259" w:lineRule="auto"/>
        <w:ind w:left="-5" w:hanging="10"/>
        <w:jc w:val="left"/>
      </w:pPr>
      <w:r>
        <w:rPr>
          <w:rFonts w:ascii="Courier New" w:eastAsia="Courier New" w:hAnsi="Courier New" w:cs="Courier New"/>
        </w:rPr>
        <w:t>│    сооружения и    ├─────────────┬────────────┬────────────┬────────────┤</w:t>
      </w:r>
    </w:p>
    <w:p w:rsidR="00496C8A" w:rsidRDefault="00E93F8D">
      <w:pPr>
        <w:spacing w:after="3" w:line="259" w:lineRule="auto"/>
        <w:ind w:left="-5" w:hanging="10"/>
        <w:jc w:val="left"/>
      </w:pPr>
      <w:r>
        <w:rPr>
          <w:rFonts w:ascii="Courier New" w:eastAsia="Courier New" w:hAnsi="Courier New" w:cs="Courier New"/>
        </w:rPr>
        <w:t>│      строения      │ Резервуары  │ Резервуары │Резервуары  │Резервуары  │</w:t>
      </w:r>
    </w:p>
    <w:p w:rsidR="00496C8A" w:rsidRDefault="00E93F8D">
      <w:pPr>
        <w:spacing w:after="3" w:line="259" w:lineRule="auto"/>
        <w:ind w:left="-5" w:hanging="10"/>
        <w:jc w:val="left"/>
      </w:pPr>
      <w:r>
        <w:rPr>
          <w:rFonts w:ascii="Courier New" w:eastAsia="Courier New" w:hAnsi="Courier New" w:cs="Courier New"/>
        </w:rPr>
        <w:t>│                    │  надземные  │ по</w:t>
      </w:r>
      <w:r>
        <w:rPr>
          <w:rFonts w:ascii="Courier New" w:eastAsia="Courier New" w:hAnsi="Courier New" w:cs="Courier New"/>
        </w:rPr>
        <w:t>дземные  │надземные   │подземные   │</w:t>
      </w:r>
    </w:p>
    <w:p w:rsidR="00496C8A" w:rsidRDefault="00E93F8D">
      <w:pPr>
        <w:spacing w:after="3" w:line="259" w:lineRule="auto"/>
        <w:ind w:left="-5" w:hanging="10"/>
        <w:jc w:val="left"/>
      </w:pPr>
      <w:r>
        <w:rPr>
          <w:rFonts w:ascii="Courier New" w:eastAsia="Courier New" w:hAnsi="Courier New" w:cs="Courier New"/>
        </w:rPr>
        <w:t>│                    │     под     │    под     │изотерми-   │изотерми-   │</w:t>
      </w:r>
    </w:p>
    <w:p w:rsidR="00496C8A" w:rsidRDefault="00E93F8D">
      <w:pPr>
        <w:spacing w:after="3" w:line="259" w:lineRule="auto"/>
        <w:ind w:left="-5" w:hanging="10"/>
        <w:jc w:val="left"/>
      </w:pPr>
      <w:r>
        <w:rPr>
          <w:rFonts w:ascii="Courier New" w:eastAsia="Courier New" w:hAnsi="Courier New" w:cs="Courier New"/>
        </w:rPr>
        <w:t>│                    │  давлением  │ давлением  │ческие      │ческие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│Трамвайные пути и   │             │            │            │            │</w:t>
      </w:r>
    </w:p>
    <w:p w:rsidR="00496C8A" w:rsidRDefault="00E93F8D">
      <w:pPr>
        <w:spacing w:after="3" w:line="259" w:lineRule="auto"/>
        <w:ind w:left="-5" w:hanging="10"/>
        <w:jc w:val="left"/>
      </w:pPr>
      <w:r>
        <w:rPr>
          <w:rFonts w:ascii="Courier New" w:eastAsia="Courier New" w:hAnsi="Courier New" w:cs="Courier New"/>
        </w:rPr>
        <w:t>│троллейбусные линии,│             │            │            │            │</w:t>
      </w:r>
    </w:p>
    <w:p w:rsidR="00496C8A" w:rsidRDefault="00E93F8D">
      <w:pPr>
        <w:spacing w:after="3" w:line="259" w:lineRule="auto"/>
        <w:ind w:left="-5" w:hanging="10"/>
        <w:jc w:val="left"/>
      </w:pPr>
      <w:r>
        <w:rPr>
          <w:rFonts w:ascii="Courier New" w:eastAsia="Courier New" w:hAnsi="Courier New" w:cs="Courier New"/>
        </w:rPr>
        <w:t>│подъездные          │             │            │            │            │</w:t>
      </w:r>
    </w:p>
    <w:p w:rsidR="00496C8A" w:rsidRDefault="00E93F8D">
      <w:pPr>
        <w:spacing w:after="3" w:line="259" w:lineRule="auto"/>
        <w:ind w:left="-5" w:hanging="10"/>
        <w:jc w:val="left"/>
      </w:pPr>
      <w:r>
        <w:rPr>
          <w:rFonts w:ascii="Courier New" w:eastAsia="Courier New" w:hAnsi="Courier New" w:cs="Courier New"/>
        </w:rPr>
        <w:t>│железнодорожные пути│             │            │            │            │</w:t>
      </w:r>
    </w:p>
    <w:p w:rsidR="00496C8A" w:rsidRDefault="00E93F8D">
      <w:pPr>
        <w:spacing w:after="3" w:line="259" w:lineRule="auto"/>
        <w:ind w:left="-5" w:hanging="10"/>
        <w:jc w:val="left"/>
      </w:pPr>
      <w:r>
        <w:rPr>
          <w:rFonts w:ascii="Courier New" w:eastAsia="Courier New" w:hAnsi="Courier New" w:cs="Courier New"/>
        </w:rPr>
        <w:t>│(до подошвы насыпи  │             │            │            │            │</w:t>
      </w:r>
    </w:p>
    <w:p w:rsidR="00496C8A" w:rsidRDefault="00E93F8D">
      <w:pPr>
        <w:spacing w:after="3" w:line="259" w:lineRule="auto"/>
        <w:ind w:left="-5" w:hanging="10"/>
        <w:jc w:val="left"/>
      </w:pPr>
      <w:r>
        <w:rPr>
          <w:rFonts w:ascii="Courier New" w:eastAsia="Courier New" w:hAnsi="Courier New" w:cs="Courier New"/>
        </w:rPr>
        <w:t>│или бровки выемки) и│             │            │            │            │</w:t>
      </w:r>
    </w:p>
    <w:p w:rsidR="00496C8A" w:rsidRDefault="00E93F8D">
      <w:pPr>
        <w:spacing w:after="3" w:line="259" w:lineRule="auto"/>
        <w:ind w:left="-5" w:hanging="10"/>
        <w:jc w:val="left"/>
      </w:pPr>
      <w:r>
        <w:rPr>
          <w:rFonts w:ascii="Courier New" w:eastAsia="Courier New" w:hAnsi="Courier New" w:cs="Courier New"/>
        </w:rPr>
        <w:t>│автомобильные дороги│             │            │            │            │</w:t>
      </w:r>
    </w:p>
    <w:p w:rsidR="00496C8A" w:rsidRDefault="00E93F8D">
      <w:pPr>
        <w:spacing w:after="3" w:line="259" w:lineRule="auto"/>
        <w:ind w:left="-5" w:hanging="10"/>
        <w:jc w:val="left"/>
      </w:pPr>
      <w:r>
        <w:rPr>
          <w:rFonts w:ascii="Courier New" w:eastAsia="Courier New" w:hAnsi="Courier New" w:cs="Courier New"/>
        </w:rPr>
        <w:t>│общей сети (край    │             │            │            │            │</w:t>
      </w:r>
    </w:p>
    <w:p w:rsidR="00496C8A" w:rsidRDefault="00E93F8D">
      <w:pPr>
        <w:spacing w:after="3" w:line="259" w:lineRule="auto"/>
        <w:ind w:left="-5" w:hanging="10"/>
        <w:jc w:val="left"/>
      </w:pPr>
      <w:r>
        <w:rPr>
          <w:rFonts w:ascii="Courier New" w:eastAsia="Courier New" w:hAnsi="Courier New" w:cs="Courier New"/>
        </w:rPr>
        <w:t>│проезжей части)     │     100     │     50     │    100     │     50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│Линии               │  не менее   │  не менее  │  не менее  │  не менее  │</w:t>
      </w:r>
    </w:p>
    <w:p w:rsidR="00496C8A" w:rsidRDefault="00E93F8D">
      <w:pPr>
        <w:spacing w:after="3" w:line="259" w:lineRule="auto"/>
        <w:ind w:left="-5" w:hanging="10"/>
        <w:jc w:val="left"/>
      </w:pPr>
      <w:r>
        <w:rPr>
          <w:rFonts w:ascii="Courier New" w:eastAsia="Courier New" w:hAnsi="Courier New" w:cs="Courier New"/>
        </w:rPr>
        <w:t>│электропередачи     │ 1,5 высоты  │ 1,5 высоты │ 1,5 высоты │ 1,5 высоты │</w:t>
      </w:r>
    </w:p>
    <w:p w:rsidR="00496C8A" w:rsidRDefault="00E93F8D">
      <w:pPr>
        <w:spacing w:after="3" w:line="259" w:lineRule="auto"/>
        <w:ind w:left="-5" w:hanging="10"/>
        <w:jc w:val="left"/>
      </w:pPr>
      <w:r>
        <w:rPr>
          <w:rFonts w:ascii="Courier New" w:eastAsia="Courier New" w:hAnsi="Courier New" w:cs="Courier New"/>
        </w:rPr>
        <w:t>│(воздушные)         │    опоры    │   опоры    │   опор</w:t>
      </w:r>
      <w:r>
        <w:rPr>
          <w:rFonts w:ascii="Courier New" w:eastAsia="Courier New" w:hAnsi="Courier New" w:cs="Courier New"/>
        </w:rPr>
        <w:t>ы    │   опоры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│Здания, сооружения и│             │            │            │            │</w:t>
      </w:r>
    </w:p>
    <w:p w:rsidR="00496C8A" w:rsidRDefault="00E93F8D">
      <w:pPr>
        <w:spacing w:after="3" w:line="259" w:lineRule="auto"/>
        <w:ind w:left="-5" w:hanging="10"/>
        <w:jc w:val="left"/>
      </w:pPr>
      <w:r>
        <w:rPr>
          <w:rFonts w:ascii="Courier New" w:eastAsia="Courier New" w:hAnsi="Courier New" w:cs="Courier New"/>
        </w:rPr>
        <w:t>│строения            │             │            │            │            │</w:t>
      </w:r>
    </w:p>
    <w:p w:rsidR="00496C8A" w:rsidRDefault="00E93F8D">
      <w:pPr>
        <w:spacing w:after="3" w:line="259" w:lineRule="auto"/>
        <w:ind w:left="-5" w:hanging="10"/>
        <w:jc w:val="left"/>
      </w:pPr>
      <w:r>
        <w:rPr>
          <w:rFonts w:ascii="Courier New" w:eastAsia="Courier New" w:hAnsi="Courier New" w:cs="Courier New"/>
        </w:rPr>
        <w:t>│произво</w:t>
      </w:r>
      <w:r>
        <w:rPr>
          <w:rFonts w:ascii="Courier New" w:eastAsia="Courier New" w:hAnsi="Courier New" w:cs="Courier New"/>
        </w:rPr>
        <w:t>дственной,   │             │            │            │            │</w:t>
      </w:r>
    </w:p>
    <w:p w:rsidR="00496C8A" w:rsidRDefault="00E93F8D">
      <w:pPr>
        <w:spacing w:after="3" w:line="259" w:lineRule="auto"/>
        <w:ind w:left="-5" w:hanging="10"/>
        <w:jc w:val="left"/>
      </w:pPr>
      <w:r>
        <w:rPr>
          <w:rFonts w:ascii="Courier New" w:eastAsia="Courier New" w:hAnsi="Courier New" w:cs="Courier New"/>
        </w:rPr>
        <w:t>│складской, подсобной│             │            │            │            │</w:t>
      </w:r>
    </w:p>
    <w:p w:rsidR="00496C8A" w:rsidRDefault="00E93F8D">
      <w:pPr>
        <w:spacing w:after="3" w:line="259" w:lineRule="auto"/>
        <w:ind w:left="-5" w:hanging="10"/>
        <w:jc w:val="left"/>
      </w:pPr>
      <w:r>
        <w:rPr>
          <w:rFonts w:ascii="Courier New" w:eastAsia="Courier New" w:hAnsi="Courier New" w:cs="Courier New"/>
        </w:rPr>
        <w:t>│зоны товарно-       │             │            │            │            │</w:t>
      </w:r>
    </w:p>
    <w:p w:rsidR="00496C8A" w:rsidRDefault="00E93F8D">
      <w:pPr>
        <w:spacing w:after="3" w:line="259" w:lineRule="auto"/>
        <w:ind w:left="-5" w:hanging="10"/>
        <w:jc w:val="left"/>
      </w:pPr>
      <w:r>
        <w:rPr>
          <w:rFonts w:ascii="Courier New" w:eastAsia="Courier New" w:hAnsi="Courier New" w:cs="Courier New"/>
        </w:rPr>
        <w:t>│сырьевой базы или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│склада              │     300     │    250     │    300     │    200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│Здания, сооружения и│             │            │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│строения            │             │            │            │            │</w:t>
      </w:r>
    </w:p>
    <w:p w:rsidR="00496C8A" w:rsidRDefault="00E93F8D">
      <w:pPr>
        <w:spacing w:after="3" w:line="259" w:lineRule="auto"/>
        <w:ind w:left="-5" w:hanging="10"/>
        <w:jc w:val="left"/>
      </w:pPr>
      <w:r>
        <w:rPr>
          <w:rFonts w:ascii="Courier New" w:eastAsia="Courier New" w:hAnsi="Courier New" w:cs="Courier New"/>
        </w:rPr>
        <w:t>│предзаводской       │             │            │            │            │</w:t>
      </w:r>
    </w:p>
    <w:p w:rsidR="00496C8A" w:rsidRDefault="00E93F8D">
      <w:pPr>
        <w:spacing w:after="3" w:line="259" w:lineRule="auto"/>
        <w:ind w:left="-5" w:hanging="10"/>
        <w:jc w:val="left"/>
      </w:pPr>
      <w:r>
        <w:rPr>
          <w:rFonts w:ascii="Courier New" w:eastAsia="Courier New" w:hAnsi="Courier New" w:cs="Courier New"/>
        </w:rPr>
        <w:t>│(административной)  │             │            │            │            │</w:t>
      </w:r>
    </w:p>
    <w:p w:rsidR="00496C8A" w:rsidRDefault="00E93F8D">
      <w:pPr>
        <w:spacing w:after="3" w:line="259" w:lineRule="auto"/>
        <w:ind w:left="-5" w:hanging="10"/>
        <w:jc w:val="left"/>
      </w:pPr>
      <w:r>
        <w:rPr>
          <w:rFonts w:ascii="Courier New" w:eastAsia="Courier New" w:hAnsi="Courier New" w:cs="Courier New"/>
        </w:rPr>
        <w:t>│зоны организаци</w:t>
      </w:r>
      <w:r>
        <w:rPr>
          <w:rFonts w:ascii="Courier New" w:eastAsia="Courier New" w:hAnsi="Courier New" w:cs="Courier New"/>
        </w:rPr>
        <w:t>и    │     500     │    300     │    500     │    300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│Факельная установка │             │            │            │            │</w:t>
      </w:r>
    </w:p>
    <w:p w:rsidR="00496C8A" w:rsidRDefault="00E93F8D">
      <w:pPr>
        <w:spacing w:after="3" w:line="259" w:lineRule="auto"/>
        <w:ind w:left="-5" w:hanging="10"/>
        <w:jc w:val="left"/>
      </w:pPr>
      <w:r>
        <w:rPr>
          <w:rFonts w:ascii="Courier New" w:eastAsia="Courier New" w:hAnsi="Courier New" w:cs="Courier New"/>
        </w:rPr>
        <w:t>│(до ствола факела)  │     200     │    100     │    200     │    100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│Границы территорий  │             │            │            │            │</w:t>
      </w:r>
    </w:p>
    <w:p w:rsidR="00496C8A" w:rsidRDefault="00E93F8D">
      <w:pPr>
        <w:spacing w:after="3" w:line="259" w:lineRule="auto"/>
        <w:ind w:left="-5" w:hanging="10"/>
        <w:jc w:val="left"/>
      </w:pPr>
      <w:r>
        <w:rPr>
          <w:rFonts w:ascii="Courier New" w:eastAsia="Courier New" w:hAnsi="Courier New" w:cs="Courier New"/>
        </w:rPr>
        <w:t xml:space="preserve">│смежных организаций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│(до ограждения)     │     300     │    200     │    300     │    200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│Жилые и общественные│вне пределов │вне пределов│вне пре</w:t>
      </w:r>
      <w:r>
        <w:rPr>
          <w:rFonts w:ascii="Courier New" w:eastAsia="Courier New" w:hAnsi="Courier New" w:cs="Courier New"/>
        </w:rPr>
        <w:t>делов│вне пределов│ │здания              │санитарно-   │санитарно-  │санитарно-  │санитарно-  │</w:t>
      </w:r>
    </w:p>
    <w:p w:rsidR="00496C8A" w:rsidRDefault="00E93F8D">
      <w:pPr>
        <w:spacing w:after="3" w:line="259" w:lineRule="auto"/>
        <w:ind w:left="-5" w:hanging="10"/>
        <w:jc w:val="left"/>
      </w:pPr>
      <w:r>
        <w:rPr>
          <w:rFonts w:ascii="Courier New" w:eastAsia="Courier New" w:hAnsi="Courier New" w:cs="Courier New"/>
        </w:rPr>
        <w:t>│                    │защитной     │защитной    │защитной    │защитной    │</w:t>
      </w:r>
    </w:p>
    <w:p w:rsidR="00496C8A" w:rsidRDefault="00E93F8D">
      <w:pPr>
        <w:spacing w:after="3" w:line="259" w:lineRule="auto"/>
        <w:ind w:left="-5" w:hanging="10"/>
        <w:jc w:val="left"/>
      </w:pPr>
      <w:r>
        <w:rPr>
          <w:rFonts w:ascii="Courier New" w:eastAsia="Courier New" w:hAnsi="Courier New" w:cs="Courier New"/>
        </w:rPr>
        <w:t>│                    │зоны, но не  │зоны, но не │зоны, но не │зоны, но не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│менее 500    │менее 300   │менее 500   │менее 300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│ТЭЦ                 │     300     │    200     │    300     │    200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│Лесные массивы      │             │            │            │            │</w:t>
      </w:r>
    </w:p>
    <w:p w:rsidR="00496C8A" w:rsidRDefault="00E93F8D">
      <w:pPr>
        <w:spacing w:after="3" w:line="259" w:lineRule="auto"/>
        <w:ind w:left="-5" w:hanging="10"/>
        <w:jc w:val="left"/>
      </w:pPr>
      <w:r>
        <w:rPr>
          <w:rFonts w:ascii="Courier New" w:eastAsia="Courier New" w:hAnsi="Courier New" w:cs="Courier New"/>
        </w:rPr>
        <w:t>│хвойных пород       │             │            │            │            │</w:t>
      </w:r>
    </w:p>
    <w:p w:rsidR="00496C8A" w:rsidRDefault="00E93F8D">
      <w:pPr>
        <w:spacing w:after="3" w:line="259" w:lineRule="auto"/>
        <w:ind w:left="-5" w:hanging="10"/>
        <w:jc w:val="left"/>
      </w:pPr>
      <w:r>
        <w:rPr>
          <w:rFonts w:ascii="Courier New" w:eastAsia="Courier New" w:hAnsi="Courier New" w:cs="Courier New"/>
        </w:rPr>
        <w:t xml:space="preserve">│(от ограждения      │             │            │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│товарно-сырьевой    │             │            │            │            │</w:t>
      </w:r>
    </w:p>
    <w:p w:rsidR="00496C8A" w:rsidRDefault="00E93F8D">
      <w:pPr>
        <w:spacing w:after="3" w:line="259" w:lineRule="auto"/>
        <w:ind w:left="-5" w:hanging="10"/>
        <w:jc w:val="left"/>
      </w:pPr>
      <w:r>
        <w:rPr>
          <w:rFonts w:ascii="Courier New" w:eastAsia="Courier New" w:hAnsi="Courier New" w:cs="Courier New"/>
        </w:rPr>
        <w:t>│базы или склада)    │     100     │     75     │    100     │     75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│Лесные массивы </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│лиственных пород    │             │            │            │            │</w:t>
      </w:r>
    </w:p>
    <w:p w:rsidR="00496C8A" w:rsidRDefault="00E93F8D">
      <w:pPr>
        <w:spacing w:after="3" w:line="259" w:lineRule="auto"/>
        <w:ind w:left="-5" w:hanging="10"/>
        <w:jc w:val="left"/>
      </w:pPr>
      <w:r>
        <w:rPr>
          <w:rFonts w:ascii="Courier New" w:eastAsia="Courier New" w:hAnsi="Courier New" w:cs="Courier New"/>
        </w:rPr>
        <w:t>│(от ограждения      │             │            │            │            │</w:t>
      </w:r>
    </w:p>
    <w:p w:rsidR="00496C8A" w:rsidRDefault="00E93F8D">
      <w:pPr>
        <w:spacing w:after="3" w:line="259" w:lineRule="auto"/>
        <w:ind w:left="-5" w:hanging="10"/>
        <w:jc w:val="left"/>
      </w:pPr>
      <w:r>
        <w:rPr>
          <w:rFonts w:ascii="Courier New" w:eastAsia="Courier New" w:hAnsi="Courier New" w:cs="Courier New"/>
        </w:rPr>
        <w:t xml:space="preserve">│товарно-сырьевой    │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│базы или склада)    │      20     │     20     │     20     │     20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│Объекты речного     │             │            │            │            │</w:t>
      </w:r>
    </w:p>
    <w:p w:rsidR="00496C8A" w:rsidRDefault="00E93F8D">
      <w:pPr>
        <w:spacing w:after="3" w:line="259" w:lineRule="auto"/>
        <w:ind w:left="-5" w:hanging="10"/>
        <w:jc w:val="left"/>
      </w:pPr>
      <w:r>
        <w:rPr>
          <w:rFonts w:ascii="Courier New" w:eastAsia="Courier New" w:hAnsi="Courier New" w:cs="Courier New"/>
        </w:rPr>
        <w:t>│и морского          │             │            │            │            │</w:t>
      </w:r>
    </w:p>
    <w:p w:rsidR="00496C8A" w:rsidRDefault="00E93F8D">
      <w:pPr>
        <w:spacing w:after="3" w:line="259" w:lineRule="auto"/>
        <w:ind w:left="-5" w:hanging="10"/>
        <w:jc w:val="left"/>
      </w:pPr>
      <w:r>
        <w:rPr>
          <w:rFonts w:ascii="Courier New" w:eastAsia="Courier New" w:hAnsi="Courier New" w:cs="Courier New"/>
        </w:rPr>
        <w:t>│транспорта,         │             │            │            │            │</w:t>
      </w:r>
    </w:p>
    <w:p w:rsidR="00496C8A" w:rsidRDefault="00E93F8D">
      <w:pPr>
        <w:spacing w:after="3" w:line="259" w:lineRule="auto"/>
        <w:ind w:left="-5" w:hanging="10"/>
        <w:jc w:val="left"/>
      </w:pPr>
      <w:r>
        <w:rPr>
          <w:rFonts w:ascii="Courier New" w:eastAsia="Courier New" w:hAnsi="Courier New" w:cs="Courier New"/>
        </w:rPr>
        <w:t xml:space="preserve">│гидротехнические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│сооружения, мосты   │             │            │            │            │</w:t>
      </w:r>
    </w:p>
    <w:p w:rsidR="00496C8A" w:rsidRDefault="00E93F8D">
      <w:pPr>
        <w:spacing w:after="3" w:line="259" w:lineRule="auto"/>
        <w:ind w:left="-5" w:hanging="10"/>
        <w:jc w:val="left"/>
      </w:pPr>
      <w:r>
        <w:rPr>
          <w:rFonts w:ascii="Courier New" w:eastAsia="Courier New" w:hAnsi="Courier New" w:cs="Courier New"/>
        </w:rPr>
        <w:t>│при расположении    │             │            │            │            │</w:t>
      </w:r>
    </w:p>
    <w:p w:rsidR="00496C8A" w:rsidRDefault="00E93F8D">
      <w:pPr>
        <w:spacing w:after="3" w:line="259" w:lineRule="auto"/>
        <w:ind w:left="-5" w:hanging="10"/>
        <w:jc w:val="left"/>
      </w:pPr>
      <w:r>
        <w:rPr>
          <w:rFonts w:ascii="Courier New" w:eastAsia="Courier New" w:hAnsi="Courier New" w:cs="Courier New"/>
        </w:rPr>
        <w:t xml:space="preserve">│складов ниже по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│течению от этих     │             │            │            │            │</w:t>
      </w:r>
    </w:p>
    <w:p w:rsidR="00496C8A" w:rsidRDefault="00E93F8D">
      <w:pPr>
        <w:spacing w:after="3" w:line="259" w:lineRule="auto"/>
        <w:ind w:left="-5" w:hanging="10"/>
        <w:jc w:val="left"/>
      </w:pPr>
      <w:r>
        <w:rPr>
          <w:rFonts w:ascii="Courier New" w:eastAsia="Courier New" w:hAnsi="Courier New" w:cs="Courier New"/>
        </w:rPr>
        <w:t>│объектов            │     300     │    200     │    300     │    200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│Объекты</w:t>
      </w:r>
      <w:r>
        <w:rPr>
          <w:rFonts w:ascii="Courier New" w:eastAsia="Courier New" w:hAnsi="Courier New" w:cs="Courier New"/>
        </w:rPr>
        <w:t xml:space="preserve"> речного     │             │            │            │            │</w:t>
      </w:r>
    </w:p>
    <w:p w:rsidR="00496C8A" w:rsidRDefault="00E93F8D">
      <w:pPr>
        <w:spacing w:after="3" w:line="259" w:lineRule="auto"/>
        <w:ind w:left="-5" w:hanging="10"/>
        <w:jc w:val="left"/>
      </w:pPr>
      <w:r>
        <w:rPr>
          <w:rFonts w:ascii="Courier New" w:eastAsia="Courier New" w:hAnsi="Courier New" w:cs="Courier New"/>
        </w:rPr>
        <w:t>│и морского          │             │            │            │            │</w:t>
      </w:r>
    </w:p>
    <w:p w:rsidR="00496C8A" w:rsidRDefault="00E93F8D">
      <w:pPr>
        <w:spacing w:after="3" w:line="259" w:lineRule="auto"/>
        <w:ind w:left="-5" w:hanging="10"/>
        <w:jc w:val="left"/>
      </w:pPr>
      <w:r>
        <w:rPr>
          <w:rFonts w:ascii="Courier New" w:eastAsia="Courier New" w:hAnsi="Courier New" w:cs="Courier New"/>
        </w:rPr>
        <w:t>│транспорта,         │             │            │            │            │</w:t>
      </w:r>
    </w:p>
    <w:p w:rsidR="00496C8A" w:rsidRDefault="00E93F8D">
      <w:pPr>
        <w:spacing w:after="3" w:line="259" w:lineRule="auto"/>
        <w:ind w:left="-5" w:hanging="10"/>
        <w:jc w:val="left"/>
      </w:pPr>
      <w:r>
        <w:rPr>
          <w:rFonts w:ascii="Courier New" w:eastAsia="Courier New" w:hAnsi="Courier New" w:cs="Courier New"/>
        </w:rPr>
        <w:t>│гидротехнические    │             │</w:t>
      </w:r>
      <w:r>
        <w:rPr>
          <w:rFonts w:ascii="Courier New" w:eastAsia="Courier New" w:hAnsi="Courier New" w:cs="Courier New"/>
        </w:rPr>
        <w:t xml:space="preserve">            │            │            │</w:t>
      </w:r>
    </w:p>
    <w:p w:rsidR="00496C8A" w:rsidRDefault="00E93F8D">
      <w:pPr>
        <w:spacing w:after="3" w:line="259" w:lineRule="auto"/>
        <w:ind w:left="-5" w:hanging="10"/>
        <w:jc w:val="left"/>
      </w:pPr>
      <w:r>
        <w:rPr>
          <w:rFonts w:ascii="Courier New" w:eastAsia="Courier New" w:hAnsi="Courier New" w:cs="Courier New"/>
        </w:rPr>
        <w:t>│сооружения, мосты   │             │            │            │            │</w:t>
      </w:r>
    </w:p>
    <w:p w:rsidR="00496C8A" w:rsidRDefault="00E93F8D">
      <w:pPr>
        <w:spacing w:after="3" w:line="259" w:lineRule="auto"/>
        <w:ind w:left="-5" w:hanging="10"/>
        <w:jc w:val="left"/>
      </w:pPr>
      <w:r>
        <w:rPr>
          <w:rFonts w:ascii="Courier New" w:eastAsia="Courier New" w:hAnsi="Courier New" w:cs="Courier New"/>
        </w:rPr>
        <w:t>│при расположении    │             │            │            │            │</w:t>
      </w:r>
    </w:p>
    <w:p w:rsidR="00496C8A" w:rsidRDefault="00E93F8D">
      <w:pPr>
        <w:spacing w:after="3" w:line="259" w:lineRule="auto"/>
        <w:ind w:left="-5" w:hanging="10"/>
        <w:jc w:val="left"/>
      </w:pPr>
      <w:r>
        <w:rPr>
          <w:rFonts w:ascii="Courier New" w:eastAsia="Courier New" w:hAnsi="Courier New" w:cs="Courier New"/>
        </w:rPr>
        <w:t xml:space="preserve">│складов выше по     │             │            │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│течению от этих     │             │            │            │            │</w:t>
      </w:r>
    </w:p>
    <w:p w:rsidR="00496C8A" w:rsidRDefault="00E93F8D">
      <w:pPr>
        <w:spacing w:after="222" w:line="259" w:lineRule="auto"/>
        <w:ind w:left="-5" w:hanging="10"/>
        <w:jc w:val="left"/>
      </w:pPr>
      <w:r>
        <w:rPr>
          <w:rFonts w:ascii="Courier New" w:eastAsia="Courier New" w:hAnsi="Courier New" w:cs="Courier New"/>
        </w:rPr>
        <w:t>│объектов            │    3000     │   2000     │   3000     │   2000     │ └────────────────────┴─────────────┴────────────┴────────────┴────────────┘</w:t>
      </w:r>
    </w:p>
    <w:p w:rsidR="00496C8A" w:rsidRDefault="00E93F8D">
      <w:pPr>
        <w:spacing w:after="215"/>
        <w:ind w:left="2092" w:right="2105" w:firstLine="0"/>
        <w:jc w:val="center"/>
      </w:pPr>
      <w:r>
        <w:t>Таблица 19</w:t>
      </w:r>
    </w:p>
    <w:p w:rsidR="00496C8A" w:rsidRDefault="00E93F8D">
      <w:pPr>
        <w:spacing w:after="215"/>
        <w:ind w:left="2092" w:right="2105" w:firstLine="0"/>
        <w:jc w:val="center"/>
      </w:pPr>
      <w:r>
        <w:t>Проти</w:t>
      </w:r>
      <w:r>
        <w:t>вопожарные расстояния от резервуарных установок сжиженных углеводородных газов до объектов защиты</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│Здания, сооружения, │      Противопожарные расстояния    │Противопожарные│</w:t>
      </w:r>
    </w:p>
    <w:p w:rsidR="00496C8A" w:rsidRDefault="00E93F8D">
      <w:pPr>
        <w:spacing w:after="3" w:line="259" w:lineRule="auto"/>
        <w:ind w:left="-5" w:hanging="10"/>
        <w:jc w:val="left"/>
      </w:pPr>
      <w:r>
        <w:rPr>
          <w:rFonts w:ascii="Courier New" w:eastAsia="Courier New" w:hAnsi="Courier New" w:cs="Courier New"/>
        </w:rPr>
        <w:t>│     строения и     │        от резервуаров, метры       │ расстояния от │</w:t>
      </w:r>
    </w:p>
    <w:p w:rsidR="00496C8A" w:rsidRDefault="00E93F8D">
      <w:pPr>
        <w:spacing w:after="3" w:line="259" w:lineRule="auto"/>
        <w:ind w:left="-5" w:hanging="10"/>
        <w:jc w:val="left"/>
      </w:pPr>
      <w:r>
        <w:rPr>
          <w:rFonts w:ascii="Courier New" w:eastAsia="Courier New" w:hAnsi="Courier New" w:cs="Courier New"/>
        </w:rPr>
        <w:t>│    коммуникации    ├─────────────────┬──────────────────┤ испарительной │</w:t>
      </w:r>
    </w:p>
    <w:p w:rsidR="00496C8A" w:rsidRDefault="00E93F8D">
      <w:pPr>
        <w:spacing w:after="3" w:line="259" w:lineRule="auto"/>
        <w:ind w:left="-5" w:hanging="10"/>
        <w:jc w:val="left"/>
      </w:pPr>
      <w:r>
        <w:rPr>
          <w:rFonts w:ascii="Courier New" w:eastAsia="Courier New" w:hAnsi="Courier New" w:cs="Courier New"/>
        </w:rPr>
        <w:t>│                    │    надземных    │     подземных    │ или групповой │</w:t>
      </w:r>
    </w:p>
    <w:p w:rsidR="00496C8A" w:rsidRDefault="00E93F8D">
      <w:pPr>
        <w:spacing w:after="3" w:line="259" w:lineRule="auto"/>
        <w:ind w:left="-5" w:hanging="10"/>
        <w:jc w:val="left"/>
      </w:pPr>
      <w:r>
        <w:rPr>
          <w:rFonts w:ascii="Courier New" w:eastAsia="Courier New" w:hAnsi="Courier New" w:cs="Courier New"/>
        </w:rPr>
        <w:t>│                    ├──────</w:t>
      </w:r>
      <w:r>
        <w:rPr>
          <w:rFonts w:ascii="Courier New" w:eastAsia="Courier New" w:hAnsi="Courier New" w:cs="Courier New"/>
        </w:rPr>
        <w:t>───────────┴──────────────────┤   баллонной   │</w:t>
      </w:r>
    </w:p>
    <w:p w:rsidR="00496C8A" w:rsidRDefault="00E93F8D">
      <w:pPr>
        <w:spacing w:after="3" w:line="259" w:lineRule="auto"/>
        <w:ind w:left="-5" w:hanging="10"/>
        <w:jc w:val="left"/>
      </w:pPr>
      <w:r>
        <w:rPr>
          <w:rFonts w:ascii="Courier New" w:eastAsia="Courier New" w:hAnsi="Courier New" w:cs="Courier New"/>
        </w:rPr>
        <w:t>│                    │ при общей вместимости резервуаров в│  установки,   │</w:t>
      </w:r>
    </w:p>
    <w:p w:rsidR="00496C8A" w:rsidRDefault="00E93F8D">
      <w:pPr>
        <w:spacing w:after="3" w:line="259" w:lineRule="auto"/>
        <w:ind w:left="-5" w:hanging="10"/>
        <w:jc w:val="left"/>
      </w:pPr>
      <w:r>
        <w:rPr>
          <w:rFonts w:ascii="Courier New" w:eastAsia="Courier New" w:hAnsi="Courier New" w:cs="Courier New"/>
        </w:rPr>
        <w:t>│                    │     установке, кубические метры    │     метры     │</w:t>
      </w:r>
    </w:p>
    <w:p w:rsidR="00496C8A" w:rsidRDefault="00E93F8D">
      <w:pPr>
        <w:spacing w:after="3" w:line="259" w:lineRule="auto"/>
        <w:ind w:left="-5" w:hanging="10"/>
        <w:jc w:val="left"/>
      </w:pPr>
      <w:r>
        <w:rPr>
          <w:rFonts w:ascii="Courier New" w:eastAsia="Courier New" w:hAnsi="Courier New" w:cs="Courier New"/>
        </w:rPr>
        <w:t>│                    ├─────┬─────┬─────┬─────┬──────┬───</w:t>
      </w: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 не  │более│более│  не │более │более│               │</w:t>
      </w:r>
    </w:p>
    <w:p w:rsidR="00496C8A" w:rsidRDefault="00E93F8D">
      <w:pPr>
        <w:spacing w:after="3" w:line="259" w:lineRule="auto"/>
        <w:ind w:left="-5" w:hanging="10"/>
        <w:jc w:val="left"/>
      </w:pPr>
      <w:r>
        <w:rPr>
          <w:rFonts w:ascii="Courier New" w:eastAsia="Courier New" w:hAnsi="Courier New" w:cs="Courier New"/>
        </w:rPr>
        <w:t>│                    │более│5, но│ 10, │более│10, но│ 20, │               │</w:t>
      </w:r>
    </w:p>
    <w:p w:rsidR="00496C8A" w:rsidRDefault="00E93F8D">
      <w:pPr>
        <w:spacing w:after="3" w:line="259" w:lineRule="auto"/>
        <w:ind w:left="-5" w:hanging="10"/>
        <w:jc w:val="left"/>
      </w:pPr>
      <w:r>
        <w:rPr>
          <w:rFonts w:ascii="Courier New" w:eastAsia="Courier New" w:hAnsi="Courier New" w:cs="Courier New"/>
        </w:rPr>
        <w:t>│                    │  5  │ не  │но не│  10 │  не  │но не│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│более│более│     │более │более│               │</w:t>
      </w:r>
    </w:p>
    <w:p w:rsidR="00496C8A" w:rsidRDefault="00E93F8D">
      <w:pPr>
        <w:spacing w:after="3" w:line="259" w:lineRule="auto"/>
        <w:ind w:left="-5" w:hanging="10"/>
        <w:jc w:val="left"/>
      </w:pPr>
      <w:r>
        <w:rPr>
          <w:rFonts w:ascii="Courier New" w:eastAsia="Courier New" w:hAnsi="Courier New" w:cs="Courier New"/>
        </w:rPr>
        <w:t>│                    │     │ 10  │  20 │     │  20  │  50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│Общественные здания,│     │     │  </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│сооружения и        │     │     │     │     │      │     │               │</w:t>
      </w:r>
    </w:p>
    <w:p w:rsidR="00496C8A" w:rsidRDefault="00E93F8D">
      <w:pPr>
        <w:spacing w:after="3" w:line="259" w:lineRule="auto"/>
        <w:ind w:left="-5" w:hanging="10"/>
        <w:jc w:val="left"/>
      </w:pPr>
      <w:r>
        <w:rPr>
          <w:rFonts w:ascii="Courier New" w:eastAsia="Courier New" w:hAnsi="Courier New" w:cs="Courier New"/>
        </w:rPr>
        <w:t>│строения            │ 40  │ 50+ │ 60+ │ 15  │  20  │ 30  │      25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 │Жилые здания        │ 20  │ 30+ │ 40+ │ 10  │  15  │ 20  │      12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│Детские и спортивные│     │     │     │     │      │     │               │</w:t>
      </w:r>
    </w:p>
    <w:p w:rsidR="00496C8A" w:rsidRDefault="00E93F8D">
      <w:pPr>
        <w:spacing w:after="3" w:line="259" w:lineRule="auto"/>
        <w:ind w:left="-5" w:hanging="10"/>
        <w:jc w:val="left"/>
      </w:pPr>
      <w:r>
        <w:rPr>
          <w:rFonts w:ascii="Courier New" w:eastAsia="Courier New" w:hAnsi="Courier New" w:cs="Courier New"/>
        </w:rPr>
        <w:t>│площадки, гараж</w:t>
      </w:r>
      <w:r>
        <w:rPr>
          <w:rFonts w:ascii="Courier New" w:eastAsia="Courier New" w:hAnsi="Courier New" w:cs="Courier New"/>
        </w:rPr>
        <w:t>и (от│     │     │     │     │      │     │               │</w:t>
      </w:r>
    </w:p>
    <w:p w:rsidR="00496C8A" w:rsidRDefault="00E93F8D">
      <w:pPr>
        <w:spacing w:after="3" w:line="259" w:lineRule="auto"/>
        <w:ind w:left="-5" w:hanging="10"/>
        <w:jc w:val="left"/>
      </w:pPr>
      <w:r>
        <w:rPr>
          <w:rFonts w:ascii="Courier New" w:eastAsia="Courier New" w:hAnsi="Courier New" w:cs="Courier New"/>
        </w:rPr>
        <w:t>│ограды резервуарной │     │     │     │     │      │     │               │</w:t>
      </w:r>
    </w:p>
    <w:p w:rsidR="00496C8A" w:rsidRDefault="00E93F8D">
      <w:pPr>
        <w:spacing w:after="3" w:line="259" w:lineRule="auto"/>
        <w:ind w:left="-5" w:hanging="10"/>
        <w:jc w:val="left"/>
      </w:pPr>
      <w:r>
        <w:rPr>
          <w:rFonts w:ascii="Courier New" w:eastAsia="Courier New" w:hAnsi="Courier New" w:cs="Courier New"/>
        </w:rPr>
        <w:t>│установки)          │ 20  │ 25  │ 30  │ 10  │  10  │ 10  │      10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│Производственные    │     │     │     │     │      │     │               │</w:t>
      </w:r>
    </w:p>
    <w:p w:rsidR="00496C8A" w:rsidRDefault="00E93F8D">
      <w:pPr>
        <w:spacing w:after="3" w:line="259" w:lineRule="auto"/>
        <w:ind w:left="-5" w:hanging="10"/>
        <w:jc w:val="left"/>
      </w:pPr>
      <w:r>
        <w:rPr>
          <w:rFonts w:ascii="Courier New" w:eastAsia="Courier New" w:hAnsi="Courier New" w:cs="Courier New"/>
        </w:rPr>
        <w:t>│здания              │     │     │     │     │      │     │               │</w:t>
      </w:r>
    </w:p>
    <w:p w:rsidR="00496C8A" w:rsidRDefault="00E93F8D">
      <w:pPr>
        <w:spacing w:after="3" w:line="259" w:lineRule="auto"/>
        <w:ind w:left="-5" w:hanging="10"/>
        <w:jc w:val="left"/>
      </w:pPr>
      <w:r>
        <w:rPr>
          <w:rFonts w:ascii="Courier New" w:eastAsia="Courier New" w:hAnsi="Courier New" w:cs="Courier New"/>
        </w:rPr>
        <w:t>│(промышленных,      │     │     │     │     │      │     │               │</w:t>
      </w:r>
    </w:p>
    <w:p w:rsidR="00496C8A" w:rsidRDefault="00E93F8D">
      <w:pPr>
        <w:spacing w:after="3" w:line="259" w:lineRule="auto"/>
        <w:ind w:left="-5" w:hanging="10"/>
        <w:jc w:val="left"/>
      </w:pPr>
      <w:r>
        <w:rPr>
          <w:rFonts w:ascii="Courier New" w:eastAsia="Courier New" w:hAnsi="Courier New" w:cs="Courier New"/>
        </w:rPr>
        <w:t>│сельскохозяйственных│     │     │     │     │      │     │               │</w:t>
      </w:r>
    </w:p>
    <w:p w:rsidR="00496C8A" w:rsidRDefault="00E93F8D">
      <w:pPr>
        <w:spacing w:after="3" w:line="259" w:lineRule="auto"/>
        <w:ind w:left="-5" w:hanging="10"/>
        <w:jc w:val="left"/>
      </w:pPr>
      <w:r>
        <w:rPr>
          <w:rFonts w:ascii="Courier New" w:eastAsia="Courier New" w:hAnsi="Courier New" w:cs="Courier New"/>
        </w:rPr>
        <w:t>│организаций и       │     │     │     │     │      │     │               │</w:t>
      </w:r>
    </w:p>
    <w:p w:rsidR="00496C8A" w:rsidRDefault="00E93F8D">
      <w:pPr>
        <w:spacing w:after="3" w:line="259" w:lineRule="auto"/>
        <w:ind w:left="-5" w:hanging="10"/>
        <w:jc w:val="left"/>
      </w:pPr>
      <w:r>
        <w:rPr>
          <w:rFonts w:ascii="Courier New" w:eastAsia="Courier New" w:hAnsi="Courier New" w:cs="Courier New"/>
        </w:rPr>
        <w:t>│организаций бытового│     │     │     │     │      │     │               │</w:t>
      </w:r>
    </w:p>
    <w:p w:rsidR="00496C8A" w:rsidRDefault="00E93F8D">
      <w:pPr>
        <w:spacing w:after="3" w:line="259" w:lineRule="auto"/>
        <w:ind w:left="-5" w:hanging="10"/>
        <w:jc w:val="left"/>
      </w:pPr>
      <w:r>
        <w:rPr>
          <w:rFonts w:ascii="Courier New" w:eastAsia="Courier New" w:hAnsi="Courier New" w:cs="Courier New"/>
        </w:rPr>
        <w:t>│обслуживания        │     │     │     │     │      │     │               │</w:t>
      </w:r>
    </w:p>
    <w:p w:rsidR="00496C8A" w:rsidRDefault="00E93F8D">
      <w:pPr>
        <w:spacing w:after="3" w:line="259" w:lineRule="auto"/>
        <w:ind w:left="-5" w:hanging="10"/>
        <w:jc w:val="left"/>
      </w:pPr>
      <w:r>
        <w:rPr>
          <w:rFonts w:ascii="Courier New" w:eastAsia="Courier New" w:hAnsi="Courier New" w:cs="Courier New"/>
        </w:rPr>
        <w:t>│производственного   │     │     │     │     │      │     │               │</w:t>
      </w:r>
    </w:p>
    <w:p w:rsidR="00496C8A" w:rsidRDefault="00E93F8D">
      <w:pPr>
        <w:spacing w:after="3" w:line="259" w:lineRule="auto"/>
        <w:ind w:left="-5" w:hanging="10"/>
        <w:jc w:val="left"/>
      </w:pPr>
      <w:r>
        <w:rPr>
          <w:rFonts w:ascii="Courier New" w:eastAsia="Courier New" w:hAnsi="Courier New" w:cs="Courier New"/>
        </w:rPr>
        <w:t>│характера)          │ 15  │</w:t>
      </w:r>
      <w:r>
        <w:rPr>
          <w:rFonts w:ascii="Courier New" w:eastAsia="Courier New" w:hAnsi="Courier New" w:cs="Courier New"/>
        </w:rPr>
        <w:t xml:space="preserve"> 20  │ 25  │  8  │  10  │ 15  │      12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│Канализация,        │     │     │     │     │      │     │               │</w:t>
      </w:r>
    </w:p>
    <w:p w:rsidR="00496C8A" w:rsidRDefault="00E93F8D">
      <w:pPr>
        <w:spacing w:after="3" w:line="259" w:lineRule="auto"/>
        <w:ind w:left="-5" w:hanging="10"/>
        <w:jc w:val="left"/>
      </w:pPr>
      <w:r>
        <w:rPr>
          <w:rFonts w:ascii="Courier New" w:eastAsia="Courier New" w:hAnsi="Courier New" w:cs="Courier New"/>
        </w:rPr>
        <w:t xml:space="preserve">│теплотрасса         │     │     │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│(подземные)         │  3,5│  3,5│  3,5│  3,5│   3,5│  3,5│       3,5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│Надземные сооружения│     │     │     │     │      │     │               │</w:t>
      </w:r>
    </w:p>
    <w:p w:rsidR="00496C8A" w:rsidRDefault="00E93F8D">
      <w:pPr>
        <w:spacing w:after="3" w:line="259" w:lineRule="auto"/>
        <w:ind w:left="-5" w:hanging="10"/>
        <w:jc w:val="left"/>
      </w:pPr>
      <w:r>
        <w:rPr>
          <w:rFonts w:ascii="Courier New" w:eastAsia="Courier New" w:hAnsi="Courier New" w:cs="Courier New"/>
        </w:rPr>
        <w:t>│и комму</w:t>
      </w:r>
      <w:r>
        <w:rPr>
          <w:rFonts w:ascii="Courier New" w:eastAsia="Courier New" w:hAnsi="Courier New" w:cs="Courier New"/>
        </w:rPr>
        <w:t>никации      │     │     │     │     │      │     │               │</w:t>
      </w:r>
    </w:p>
    <w:p w:rsidR="00496C8A" w:rsidRDefault="00E93F8D">
      <w:pPr>
        <w:spacing w:after="3" w:line="259" w:lineRule="auto"/>
        <w:ind w:left="-5" w:hanging="10"/>
        <w:jc w:val="left"/>
      </w:pPr>
      <w:r>
        <w:rPr>
          <w:rFonts w:ascii="Courier New" w:eastAsia="Courier New" w:hAnsi="Courier New" w:cs="Courier New"/>
        </w:rPr>
        <w:t>│(эстакады,          │     │     │     │     │      │     │               │</w:t>
      </w:r>
    </w:p>
    <w:p w:rsidR="00496C8A" w:rsidRDefault="00E93F8D">
      <w:pPr>
        <w:spacing w:after="3" w:line="259" w:lineRule="auto"/>
        <w:ind w:left="-5" w:hanging="10"/>
        <w:jc w:val="left"/>
      </w:pPr>
      <w:r>
        <w:rPr>
          <w:rFonts w:ascii="Courier New" w:eastAsia="Courier New" w:hAnsi="Courier New" w:cs="Courier New"/>
        </w:rPr>
        <w:t>│теплотрассы), не    │     │     │     │     │      │     │               │</w:t>
      </w:r>
    </w:p>
    <w:p w:rsidR="00496C8A" w:rsidRDefault="00E93F8D">
      <w:pPr>
        <w:spacing w:after="3" w:line="259" w:lineRule="auto"/>
        <w:ind w:left="-5" w:hanging="10"/>
        <w:jc w:val="left"/>
      </w:pPr>
      <w:r>
        <w:rPr>
          <w:rFonts w:ascii="Courier New" w:eastAsia="Courier New" w:hAnsi="Courier New" w:cs="Courier New"/>
        </w:rPr>
        <w:t xml:space="preserve">│относящиеся к       │     │     │  </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│резервуарной        │     │     │     │     │      │     │               │</w:t>
      </w:r>
    </w:p>
    <w:p w:rsidR="00496C8A" w:rsidRDefault="00E93F8D">
      <w:pPr>
        <w:spacing w:after="3" w:line="259" w:lineRule="auto"/>
        <w:ind w:left="-5" w:hanging="10"/>
        <w:jc w:val="left"/>
      </w:pPr>
      <w:r>
        <w:rPr>
          <w:rFonts w:ascii="Courier New" w:eastAsia="Courier New" w:hAnsi="Courier New" w:cs="Courier New"/>
        </w:rPr>
        <w:t>│установке           │  5  │  5  │  5  │  5  │   5  │  5  │       5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│Водопровод и другие │     │     │     │     │      │     │               │</w:t>
      </w:r>
    </w:p>
    <w:p w:rsidR="00496C8A" w:rsidRDefault="00E93F8D">
      <w:pPr>
        <w:spacing w:after="3" w:line="259" w:lineRule="auto"/>
        <w:ind w:left="-5" w:hanging="10"/>
        <w:jc w:val="left"/>
      </w:pPr>
      <w:r>
        <w:rPr>
          <w:rFonts w:ascii="Courier New" w:eastAsia="Courier New" w:hAnsi="Courier New" w:cs="Courier New"/>
        </w:rPr>
        <w:t>│бесканальные        │     │     │     │     │      │     │               │</w:t>
      </w:r>
    </w:p>
    <w:p w:rsidR="00496C8A" w:rsidRDefault="00E93F8D">
      <w:pPr>
        <w:spacing w:after="3" w:line="259" w:lineRule="auto"/>
        <w:ind w:left="-5" w:hanging="10"/>
        <w:jc w:val="left"/>
      </w:pPr>
      <w:r>
        <w:rPr>
          <w:rFonts w:ascii="Courier New" w:eastAsia="Courier New" w:hAnsi="Courier New" w:cs="Courier New"/>
        </w:rPr>
        <w:t>│коммуникации        │  2  │  2  │  2  │  2  │   2  │  2  │       2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│Колодцы подземных   │     │     │     │     │      │     │               │</w:t>
      </w:r>
    </w:p>
    <w:p w:rsidR="00496C8A" w:rsidRDefault="00E93F8D">
      <w:pPr>
        <w:spacing w:after="3" w:line="259" w:lineRule="auto"/>
        <w:ind w:left="-5" w:hanging="10"/>
        <w:jc w:val="left"/>
      </w:pPr>
      <w:r>
        <w:rPr>
          <w:rFonts w:ascii="Courier New" w:eastAsia="Courier New" w:hAnsi="Courier New" w:cs="Courier New"/>
        </w:rPr>
        <w:t>│коммуникаций        │  5  │  5  │  5  │  5  │   5  │  5  │       5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│Железные дороги     │     │     │     │     │      │     │               │</w:t>
      </w:r>
    </w:p>
    <w:p w:rsidR="00496C8A" w:rsidRDefault="00E93F8D">
      <w:pPr>
        <w:spacing w:after="3" w:line="259" w:lineRule="auto"/>
        <w:ind w:left="-5" w:hanging="10"/>
        <w:jc w:val="left"/>
      </w:pPr>
      <w:r>
        <w:rPr>
          <w:rFonts w:ascii="Courier New" w:eastAsia="Courier New" w:hAnsi="Courier New" w:cs="Courier New"/>
        </w:rPr>
        <w:t>│общей сети (до      │     │     │     │     │      │     │               │</w:t>
      </w:r>
    </w:p>
    <w:p w:rsidR="00496C8A" w:rsidRDefault="00E93F8D">
      <w:pPr>
        <w:spacing w:after="3" w:line="259" w:lineRule="auto"/>
        <w:ind w:left="-5" w:hanging="10"/>
        <w:jc w:val="left"/>
      </w:pPr>
      <w:r>
        <w:rPr>
          <w:rFonts w:ascii="Courier New" w:eastAsia="Courier New" w:hAnsi="Courier New" w:cs="Courier New"/>
        </w:rPr>
        <w:t>│подошвы насыпи или  │     │     │     │     │      │     │               │</w:t>
      </w:r>
    </w:p>
    <w:p w:rsidR="00496C8A" w:rsidRDefault="00E93F8D">
      <w:pPr>
        <w:spacing w:after="3" w:line="259" w:lineRule="auto"/>
        <w:ind w:left="-5" w:hanging="10"/>
        <w:jc w:val="left"/>
      </w:pPr>
      <w:r>
        <w:rPr>
          <w:rFonts w:ascii="Courier New" w:eastAsia="Courier New" w:hAnsi="Courier New" w:cs="Courier New"/>
        </w:rPr>
        <w:t>│бровки выемки со    │     │     │     │     │      │     │               │</w:t>
      </w:r>
    </w:p>
    <w:p w:rsidR="00496C8A" w:rsidRDefault="00E93F8D">
      <w:pPr>
        <w:spacing w:after="3" w:line="259" w:lineRule="auto"/>
        <w:ind w:left="-5" w:hanging="10"/>
        <w:jc w:val="left"/>
      </w:pPr>
      <w:r>
        <w:rPr>
          <w:rFonts w:ascii="Courier New" w:eastAsia="Courier New" w:hAnsi="Courier New" w:cs="Courier New"/>
        </w:rPr>
        <w:t>│стороны резервуаров)│ 25  │ 30  │ 40  │ 20  │  25  │ 30  │      20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│Подъездные пути     │     │     │     │     │      │     │               │</w:t>
      </w:r>
    </w:p>
    <w:p w:rsidR="00496C8A" w:rsidRDefault="00E93F8D">
      <w:pPr>
        <w:spacing w:after="3" w:line="259" w:lineRule="auto"/>
        <w:ind w:left="-5" w:hanging="10"/>
        <w:jc w:val="left"/>
      </w:pPr>
      <w:r>
        <w:rPr>
          <w:rFonts w:ascii="Courier New" w:eastAsia="Courier New" w:hAnsi="Courier New" w:cs="Courier New"/>
        </w:rPr>
        <w:t>│железных дорог      │     │     │     │     │      │     │               │</w:t>
      </w:r>
    </w:p>
    <w:p w:rsidR="00496C8A" w:rsidRDefault="00E93F8D">
      <w:pPr>
        <w:spacing w:after="3" w:line="259" w:lineRule="auto"/>
        <w:ind w:left="-5" w:hanging="10"/>
        <w:jc w:val="left"/>
      </w:pPr>
      <w:r>
        <w:rPr>
          <w:rFonts w:ascii="Courier New" w:eastAsia="Courier New" w:hAnsi="Courier New" w:cs="Courier New"/>
        </w:rPr>
        <w:t xml:space="preserve">│промышленных        │     │     │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│организаций,        │     │     │     │     │      │     │               │</w:t>
      </w:r>
    </w:p>
    <w:p w:rsidR="00496C8A" w:rsidRDefault="00E93F8D">
      <w:pPr>
        <w:spacing w:after="3" w:line="259" w:lineRule="auto"/>
        <w:ind w:left="-5" w:hanging="10"/>
        <w:jc w:val="left"/>
      </w:pPr>
      <w:r>
        <w:rPr>
          <w:rFonts w:ascii="Courier New" w:eastAsia="Courier New" w:hAnsi="Courier New" w:cs="Courier New"/>
        </w:rPr>
        <w:t>│трамвайные пути (до │     │     │     │     │      │     │               │</w:t>
      </w:r>
    </w:p>
    <w:p w:rsidR="00496C8A" w:rsidRDefault="00E93F8D">
      <w:pPr>
        <w:spacing w:after="3" w:line="259" w:lineRule="auto"/>
        <w:ind w:left="-5" w:hanging="10"/>
        <w:jc w:val="left"/>
      </w:pPr>
      <w:r>
        <w:rPr>
          <w:rFonts w:ascii="Courier New" w:eastAsia="Courier New" w:hAnsi="Courier New" w:cs="Courier New"/>
        </w:rPr>
        <w:t>│оси пути),          │     │     │     │     │      │     │               │</w:t>
      </w:r>
    </w:p>
    <w:p w:rsidR="00496C8A" w:rsidRDefault="00E93F8D">
      <w:pPr>
        <w:spacing w:after="3" w:line="259" w:lineRule="auto"/>
        <w:ind w:left="-5" w:hanging="10"/>
        <w:jc w:val="left"/>
      </w:pPr>
      <w:r>
        <w:rPr>
          <w:rFonts w:ascii="Courier New" w:eastAsia="Courier New" w:hAnsi="Courier New" w:cs="Courier New"/>
        </w:rPr>
        <w:t>│автомоб</w:t>
      </w:r>
      <w:r>
        <w:rPr>
          <w:rFonts w:ascii="Courier New" w:eastAsia="Courier New" w:hAnsi="Courier New" w:cs="Courier New"/>
        </w:rPr>
        <w:t>ильные дороги│     │     │     │     │      │     │               │</w:t>
      </w:r>
    </w:p>
    <w:p w:rsidR="00496C8A" w:rsidRDefault="00E93F8D">
      <w:pPr>
        <w:spacing w:after="3" w:line="259" w:lineRule="auto"/>
        <w:ind w:left="-5" w:hanging="10"/>
        <w:jc w:val="left"/>
      </w:pPr>
      <w:r>
        <w:rPr>
          <w:rFonts w:ascii="Courier New" w:eastAsia="Courier New" w:hAnsi="Courier New" w:cs="Courier New"/>
        </w:rPr>
        <w:t>│I - III категорий   │     │     │     │     │      │     │               │</w:t>
      </w:r>
    </w:p>
    <w:p w:rsidR="00496C8A" w:rsidRDefault="00E93F8D">
      <w:pPr>
        <w:spacing w:after="3" w:line="259" w:lineRule="auto"/>
        <w:ind w:left="-5" w:hanging="10"/>
        <w:jc w:val="left"/>
      </w:pPr>
      <w:r>
        <w:rPr>
          <w:rFonts w:ascii="Courier New" w:eastAsia="Courier New" w:hAnsi="Courier New" w:cs="Courier New"/>
        </w:rPr>
        <w:t>│(до края проезжей   │     │     │     │     │      │     │               │</w:t>
      </w:r>
    </w:p>
    <w:p w:rsidR="00496C8A" w:rsidRDefault="00E93F8D">
      <w:pPr>
        <w:spacing w:after="3" w:line="259" w:lineRule="auto"/>
        <w:ind w:left="-5" w:hanging="10"/>
        <w:jc w:val="left"/>
      </w:pPr>
      <w:r>
        <w:rPr>
          <w:rFonts w:ascii="Courier New" w:eastAsia="Courier New" w:hAnsi="Courier New" w:cs="Courier New"/>
        </w:rPr>
        <w:t>│части)              │ 20  │ 20  │ 2</w:t>
      </w:r>
      <w:r>
        <w:rPr>
          <w:rFonts w:ascii="Courier New" w:eastAsia="Courier New" w:hAnsi="Courier New" w:cs="Courier New"/>
        </w:rPr>
        <w:t>0  │ 10  │  10  │ 10  │      10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│Автомобильные дороги│     │     │     │     │      │     │               │</w:t>
      </w:r>
    </w:p>
    <w:p w:rsidR="00496C8A" w:rsidRDefault="00E93F8D">
      <w:pPr>
        <w:spacing w:after="3" w:line="259" w:lineRule="auto"/>
        <w:ind w:left="-5" w:hanging="10"/>
        <w:jc w:val="left"/>
      </w:pPr>
      <w:r>
        <w:rPr>
          <w:rFonts w:ascii="Courier New" w:eastAsia="Courier New" w:hAnsi="Courier New" w:cs="Courier New"/>
        </w:rPr>
        <w:t xml:space="preserve">│IV и V категорий (до│     │     │     │     │      │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│края проезжей части)│     │     │     │     │      │     │               │</w:t>
      </w:r>
    </w:p>
    <w:p w:rsidR="00496C8A" w:rsidRDefault="00E93F8D">
      <w:pPr>
        <w:spacing w:after="3" w:line="259" w:lineRule="auto"/>
        <w:ind w:left="-5" w:hanging="10"/>
        <w:jc w:val="left"/>
      </w:pPr>
      <w:r>
        <w:rPr>
          <w:rFonts w:ascii="Courier New" w:eastAsia="Courier New" w:hAnsi="Courier New" w:cs="Courier New"/>
        </w:rPr>
        <w:t>│организаций         │ 10  │ 10  │ 10  │  5  │   5  │  5  │       5       │</w:t>
      </w:r>
    </w:p>
    <w:p w:rsidR="00496C8A" w:rsidRDefault="00E93F8D">
      <w:pPr>
        <w:spacing w:after="219" w:line="259" w:lineRule="auto"/>
        <w:ind w:left="-5" w:hanging="10"/>
        <w:jc w:val="left"/>
      </w:pPr>
      <w:r>
        <w:rPr>
          <w:rFonts w:ascii="Courier New" w:eastAsia="Courier New" w:hAnsi="Courier New" w:cs="Courier New"/>
        </w:rPr>
        <w:t>└────────────────────┴─────┴─────┴─────┴─────┴──────┴─────┴───────────────┘</w:t>
      </w:r>
    </w:p>
    <w:p w:rsidR="00496C8A" w:rsidRDefault="00E93F8D">
      <w:pPr>
        <w:spacing w:after="217"/>
        <w:ind w:left="-15"/>
      </w:pPr>
      <w:r>
        <w:t>Примечание. Знак</w:t>
      </w:r>
      <w:r>
        <w:t xml:space="preserve"> "+" обозначает расстояние от резервуарной установки организаций до зданий, сооружений и строений, которые установкой не обслуживаются.</w:t>
      </w:r>
    </w:p>
    <w:p w:rsidR="00496C8A" w:rsidRDefault="00E93F8D">
      <w:pPr>
        <w:spacing w:after="215"/>
        <w:ind w:left="2092" w:right="2105" w:firstLine="0"/>
        <w:jc w:val="center"/>
      </w:pPr>
      <w:r>
        <w:t>Таблица 20</w:t>
      </w:r>
    </w:p>
    <w:p w:rsidR="00496C8A" w:rsidRDefault="00E93F8D">
      <w:pPr>
        <w:spacing w:after="165"/>
        <w:ind w:left="2092" w:right="2105" w:firstLine="0"/>
        <w:jc w:val="center"/>
      </w:pPr>
      <w:r>
        <w:t>Противопожарные расстояния от резервуарных установок сжиженных углеводородных газов до объектов защиты</w:t>
      </w:r>
    </w:p>
    <w:p w:rsidR="00496C8A" w:rsidRDefault="00E93F8D">
      <w:pPr>
        <w:spacing w:after="0" w:line="259" w:lineRule="auto"/>
        <w:ind w:left="-5" w:hanging="10"/>
        <w:jc w:val="left"/>
      </w:pPr>
      <w:r>
        <w:rPr>
          <w:rFonts w:ascii="Courier New" w:eastAsia="Courier New" w:hAnsi="Courier New" w:cs="Courier New"/>
          <w:sz w:val="16"/>
        </w:rPr>
        <w:t>┌─────────────────┬────────────────────────────────────────────────────┬──────────┬───────────┐</w:t>
      </w:r>
    </w:p>
    <w:p w:rsidR="00496C8A" w:rsidRDefault="00E93F8D">
      <w:pPr>
        <w:spacing w:after="0" w:line="259" w:lineRule="auto"/>
        <w:ind w:left="-5" w:hanging="10"/>
        <w:jc w:val="left"/>
      </w:pPr>
      <w:r>
        <w:rPr>
          <w:rFonts w:ascii="Courier New" w:eastAsia="Courier New" w:hAnsi="Courier New" w:cs="Courier New"/>
          <w:sz w:val="16"/>
        </w:rPr>
        <w:t>│     Здания,     │ Противопожарные расстояния от резервуаров сжиженных│Противо-  │Противо-   │</w:t>
      </w:r>
    </w:p>
    <w:p w:rsidR="00496C8A" w:rsidRDefault="00E93F8D">
      <w:pPr>
        <w:spacing w:after="0" w:line="259" w:lineRule="auto"/>
        <w:ind w:left="-5" w:hanging="10"/>
        <w:jc w:val="left"/>
      </w:pPr>
      <w:r>
        <w:rPr>
          <w:rFonts w:ascii="Courier New" w:eastAsia="Courier New" w:hAnsi="Courier New" w:cs="Courier New"/>
          <w:sz w:val="16"/>
        </w:rPr>
        <w:t xml:space="preserve">│   сооружения,   │            углеводородных газов, метры      </w:t>
      </w:r>
      <w:r>
        <w:rPr>
          <w:rFonts w:ascii="Courier New" w:eastAsia="Courier New" w:hAnsi="Courier New" w:cs="Courier New"/>
          <w:sz w:val="16"/>
        </w:rPr>
        <w:t xml:space="preserve">       │пожарные  │пожарные   │</w:t>
      </w:r>
    </w:p>
    <w:p w:rsidR="00496C8A" w:rsidRDefault="00E93F8D">
      <w:pPr>
        <w:spacing w:after="0" w:line="259" w:lineRule="auto"/>
        <w:ind w:left="-5" w:hanging="10"/>
        <w:jc w:val="left"/>
      </w:pPr>
      <w:r>
        <w:rPr>
          <w:rFonts w:ascii="Courier New" w:eastAsia="Courier New" w:hAnsi="Courier New" w:cs="Courier New"/>
          <w:sz w:val="16"/>
        </w:rPr>
        <w:t>│     строения    ├──────────────────────────────┬─────────────────────┤расстояния│расстояния │</w:t>
      </w:r>
    </w:p>
    <w:p w:rsidR="00496C8A" w:rsidRDefault="00E93F8D">
      <w:pPr>
        <w:spacing w:after="0" w:line="259" w:lineRule="auto"/>
        <w:ind w:left="-5" w:hanging="10"/>
        <w:jc w:val="left"/>
      </w:pPr>
      <w:r>
        <w:rPr>
          <w:rFonts w:ascii="Courier New" w:eastAsia="Courier New" w:hAnsi="Courier New" w:cs="Courier New"/>
          <w:sz w:val="16"/>
        </w:rPr>
        <w:t>│  и коммуникации │          надземных           │      подземных      │от        │от склада  │</w:t>
      </w:r>
    </w:p>
    <w:p w:rsidR="00496C8A" w:rsidRDefault="00E93F8D">
      <w:pPr>
        <w:spacing w:after="0" w:line="259" w:lineRule="auto"/>
        <w:ind w:left="-5" w:hanging="10"/>
        <w:jc w:val="left"/>
      </w:pPr>
      <w:r>
        <w:rPr>
          <w:rFonts w:ascii="Courier New" w:eastAsia="Courier New" w:hAnsi="Courier New" w:cs="Courier New"/>
          <w:sz w:val="16"/>
        </w:rPr>
        <w:t>│                 ├─────────────</w:t>
      </w:r>
      <w:r>
        <w:rPr>
          <w:rFonts w:ascii="Courier New" w:eastAsia="Courier New" w:hAnsi="Courier New" w:cs="Courier New"/>
          <w:sz w:val="16"/>
        </w:rPr>
        <w:t>─────────────────┴─────────────────────┤помещений,│наполненных│</w:t>
      </w:r>
    </w:p>
    <w:p w:rsidR="00496C8A" w:rsidRDefault="00E93F8D">
      <w:pPr>
        <w:spacing w:after="0" w:line="259" w:lineRule="auto"/>
        <w:ind w:left="-5" w:hanging="10"/>
        <w:jc w:val="left"/>
      </w:pPr>
      <w:r>
        <w:rPr>
          <w:rFonts w:ascii="Courier New" w:eastAsia="Courier New" w:hAnsi="Courier New" w:cs="Courier New"/>
          <w:sz w:val="16"/>
        </w:rPr>
        <w:t>│                 │         при общей вместимости, кубические метры    │установок,│баллонов   │</w:t>
      </w:r>
    </w:p>
    <w:p w:rsidR="00496C8A" w:rsidRDefault="00E93F8D">
      <w:pPr>
        <w:spacing w:after="0" w:line="259" w:lineRule="auto"/>
        <w:ind w:left="-5" w:hanging="10"/>
        <w:jc w:val="left"/>
      </w:pPr>
      <w:r>
        <w:rPr>
          <w:rFonts w:ascii="Courier New" w:eastAsia="Courier New" w:hAnsi="Courier New" w:cs="Courier New"/>
          <w:sz w:val="16"/>
        </w:rPr>
        <w:t>│                 ├─────┬─────┬──────┬──────────┬─────┬─────┬──────────┤где       │общей      │</w:t>
      </w:r>
    </w:p>
    <w:p w:rsidR="00496C8A" w:rsidRDefault="00E93F8D">
      <w:pPr>
        <w:spacing w:after="0" w:line="259" w:lineRule="auto"/>
        <w:ind w:left="-5" w:hanging="10"/>
        <w:jc w:val="left"/>
      </w:pPr>
      <w:r>
        <w:rPr>
          <w:rFonts w:ascii="Courier New" w:eastAsia="Courier New" w:hAnsi="Courier New" w:cs="Courier New"/>
          <w:sz w:val="16"/>
        </w:rPr>
        <w:t>│                 │более│более│ более│более 200,│более│более│более 200,│использу- │вместимос- │</w:t>
      </w:r>
    </w:p>
    <w:p w:rsidR="00496C8A" w:rsidRDefault="00E93F8D">
      <w:pPr>
        <w:spacing w:after="0" w:line="259" w:lineRule="auto"/>
        <w:ind w:left="-5" w:hanging="10"/>
        <w:jc w:val="left"/>
      </w:pPr>
      <w:r>
        <w:rPr>
          <w:rFonts w:ascii="Courier New" w:eastAsia="Courier New" w:hAnsi="Courier New" w:cs="Courier New"/>
          <w:sz w:val="16"/>
        </w:rPr>
        <w:t>│                 │  20,│ 50, │  50, │  но не   │ 50, │ 50, │  но не   │ется      │тью, метры │</w:t>
      </w:r>
    </w:p>
    <w:p w:rsidR="00496C8A" w:rsidRDefault="00E93F8D">
      <w:pPr>
        <w:spacing w:after="0" w:line="259" w:lineRule="auto"/>
        <w:ind w:left="-5" w:hanging="10"/>
        <w:jc w:val="left"/>
      </w:pPr>
      <w:r>
        <w:rPr>
          <w:rFonts w:ascii="Courier New" w:eastAsia="Courier New" w:hAnsi="Courier New" w:cs="Courier New"/>
          <w:sz w:val="16"/>
        </w:rPr>
        <w:t>│                 │но не│но не│ но не│  более   │но не│но не│  б</w:t>
      </w:r>
      <w:r>
        <w:rPr>
          <w:rFonts w:ascii="Courier New" w:eastAsia="Courier New" w:hAnsi="Courier New" w:cs="Courier New"/>
          <w:sz w:val="16"/>
        </w:rPr>
        <w:t>олее   │сжиженный │           │</w:t>
      </w:r>
    </w:p>
    <w:p w:rsidR="00496C8A" w:rsidRDefault="00E93F8D">
      <w:pPr>
        <w:spacing w:after="0" w:line="259" w:lineRule="auto"/>
        <w:ind w:left="-5" w:hanging="10"/>
        <w:jc w:val="left"/>
      </w:pPr>
      <w:r>
        <w:rPr>
          <w:rFonts w:ascii="Courier New" w:eastAsia="Courier New" w:hAnsi="Courier New" w:cs="Courier New"/>
          <w:sz w:val="16"/>
        </w:rPr>
        <w:t>│                 │более│более│ более│  8000    │более│более│   8000   │углеводо- │           │</w:t>
      </w:r>
    </w:p>
    <w:p w:rsidR="00496C8A" w:rsidRDefault="00E93F8D">
      <w:pPr>
        <w:spacing w:after="0" w:line="259" w:lineRule="auto"/>
        <w:ind w:left="-5" w:hanging="10"/>
        <w:jc w:val="left"/>
      </w:pPr>
      <w:r>
        <w:rPr>
          <w:rFonts w:ascii="Courier New" w:eastAsia="Courier New" w:hAnsi="Courier New" w:cs="Courier New"/>
          <w:sz w:val="16"/>
        </w:rPr>
        <w:t>│                 │ 50  │ 200 │  500 │          │ 200 │ 500 │          │родный    │           │</w:t>
      </w:r>
    </w:p>
    <w:p w:rsidR="00496C8A" w:rsidRDefault="00E93F8D">
      <w:pPr>
        <w:spacing w:after="0" w:line="259" w:lineRule="auto"/>
        <w:ind w:left="-5" w:hanging="10"/>
        <w:jc w:val="left"/>
      </w:pPr>
      <w:r>
        <w:rPr>
          <w:rFonts w:ascii="Courier New" w:eastAsia="Courier New" w:hAnsi="Courier New" w:cs="Courier New"/>
          <w:sz w:val="16"/>
        </w:rPr>
        <w:t>│                 ├─────┴─────┴─</w:t>
      </w:r>
      <w:r>
        <w:rPr>
          <w:rFonts w:ascii="Courier New" w:eastAsia="Courier New" w:hAnsi="Courier New" w:cs="Courier New"/>
          <w:sz w:val="16"/>
        </w:rPr>
        <w:t>─────┴──────────┴─────┴─────┴──────────┤газ, метры│           │</w:t>
      </w:r>
    </w:p>
    <w:p w:rsidR="00496C8A" w:rsidRDefault="00E93F8D">
      <w:pPr>
        <w:spacing w:after="0" w:line="259" w:lineRule="auto"/>
        <w:ind w:left="-5" w:hanging="10"/>
        <w:jc w:val="left"/>
      </w:pPr>
      <w:r>
        <w:rPr>
          <w:rFonts w:ascii="Courier New" w:eastAsia="Courier New" w:hAnsi="Courier New" w:cs="Courier New"/>
          <w:sz w:val="16"/>
        </w:rPr>
        <w:t>│                 │            Максимальная вместимость одного         │          │           │</w:t>
      </w:r>
    </w:p>
    <w:p w:rsidR="00496C8A" w:rsidRDefault="00E93F8D">
      <w:pPr>
        <w:spacing w:after="0" w:line="259" w:lineRule="auto"/>
        <w:ind w:left="-5" w:hanging="10"/>
        <w:jc w:val="left"/>
      </w:pPr>
      <w:r>
        <w:rPr>
          <w:rFonts w:ascii="Courier New" w:eastAsia="Courier New" w:hAnsi="Courier New" w:cs="Courier New"/>
          <w:sz w:val="16"/>
        </w:rPr>
        <w:t>│                 │             резервуара, кубические метры           │          │           │</w:t>
      </w:r>
    </w:p>
    <w:p w:rsidR="00496C8A" w:rsidRDefault="00E93F8D">
      <w:pPr>
        <w:spacing w:after="0" w:line="259" w:lineRule="auto"/>
        <w:ind w:left="-5" w:hanging="10"/>
        <w:jc w:val="left"/>
      </w:pPr>
      <w:r>
        <w:rPr>
          <w:rFonts w:ascii="Courier New" w:eastAsia="Courier New" w:hAnsi="Courier New" w:cs="Courier New"/>
          <w:sz w:val="16"/>
        </w:rPr>
        <w:t>│                 ├─────┬─────┬──────┬────┬─────┬─────┬─────┬────┬─────┤          ├─────┬─────┤</w:t>
      </w:r>
    </w:p>
    <w:p w:rsidR="00496C8A" w:rsidRDefault="00E93F8D">
      <w:pPr>
        <w:spacing w:after="0" w:line="259" w:lineRule="auto"/>
        <w:ind w:left="-5" w:hanging="10"/>
        <w:jc w:val="left"/>
      </w:pPr>
      <w:r>
        <w:rPr>
          <w:rFonts w:ascii="Courier New" w:eastAsia="Courier New" w:hAnsi="Courier New" w:cs="Courier New"/>
          <w:sz w:val="16"/>
        </w:rPr>
        <w:t>│                 │ не  │  25 │  50  │100 │более│ 25  │ 50  │100 │более│          │ не  │более│</w:t>
      </w:r>
    </w:p>
    <w:p w:rsidR="00496C8A" w:rsidRDefault="00E93F8D">
      <w:pPr>
        <w:spacing w:after="0" w:line="259" w:lineRule="auto"/>
        <w:ind w:left="-5" w:hanging="10"/>
        <w:jc w:val="left"/>
      </w:pPr>
      <w:r>
        <w:rPr>
          <w:rFonts w:ascii="Courier New" w:eastAsia="Courier New" w:hAnsi="Courier New" w:cs="Courier New"/>
          <w:sz w:val="16"/>
        </w:rPr>
        <w:t xml:space="preserve">│                 │более│     │      │    │ 100,│     │     │   </w:t>
      </w:r>
      <w:r>
        <w:rPr>
          <w:rFonts w:ascii="Courier New" w:eastAsia="Courier New" w:hAnsi="Courier New" w:cs="Courier New"/>
          <w:sz w:val="16"/>
        </w:rPr>
        <w:t xml:space="preserve"> │100, │          │более│  20 │</w:t>
      </w:r>
    </w:p>
    <w:p w:rsidR="00496C8A" w:rsidRDefault="00E93F8D">
      <w:pPr>
        <w:spacing w:after="0" w:line="259" w:lineRule="auto"/>
        <w:ind w:left="-5" w:hanging="10"/>
        <w:jc w:val="left"/>
      </w:pPr>
      <w:r>
        <w:rPr>
          <w:rFonts w:ascii="Courier New" w:eastAsia="Courier New" w:hAnsi="Courier New" w:cs="Courier New"/>
          <w:sz w:val="16"/>
        </w:rPr>
        <w:t>│                 │  25 │     │      │    │но не│     │     │    │но не│          │ 20  │     │</w:t>
      </w:r>
    </w:p>
    <w:p w:rsidR="00496C8A" w:rsidRDefault="00E93F8D">
      <w:pPr>
        <w:spacing w:after="0" w:line="259" w:lineRule="auto"/>
        <w:ind w:left="-5" w:hanging="10"/>
        <w:jc w:val="left"/>
      </w:pPr>
      <w:r>
        <w:rPr>
          <w:rFonts w:ascii="Courier New" w:eastAsia="Courier New" w:hAnsi="Courier New" w:cs="Courier New"/>
          <w:sz w:val="16"/>
        </w:rPr>
        <w:t>│                 │     │     │      │    │более│     │     │    │более│          │     │     │</w:t>
      </w:r>
    </w:p>
    <w:p w:rsidR="00496C8A" w:rsidRDefault="00E93F8D">
      <w:pPr>
        <w:spacing w:after="0" w:line="259" w:lineRule="auto"/>
        <w:ind w:left="-5" w:hanging="10"/>
        <w:jc w:val="left"/>
      </w:pPr>
      <w:r>
        <w:rPr>
          <w:rFonts w:ascii="Courier New" w:eastAsia="Courier New" w:hAnsi="Courier New" w:cs="Courier New"/>
          <w:sz w:val="16"/>
        </w:rPr>
        <w:t xml:space="preserve">│                 │     │     │ </w:t>
      </w:r>
      <w:r>
        <w:rPr>
          <w:rFonts w:ascii="Courier New" w:eastAsia="Courier New" w:hAnsi="Courier New" w:cs="Courier New"/>
          <w:sz w:val="16"/>
        </w:rPr>
        <w:t xml:space="preserve">     │    │ 600 │     │     │    │ 600 │          │     │     │</w:t>
      </w:r>
    </w:p>
    <w:p w:rsidR="00496C8A" w:rsidRDefault="00E93F8D">
      <w:pPr>
        <w:spacing w:after="0" w:line="259" w:lineRule="auto"/>
        <w:ind w:left="-5" w:hanging="10"/>
        <w:jc w:val="left"/>
      </w:pPr>
      <w:r>
        <w:rPr>
          <w:rFonts w:ascii="Courier New" w:eastAsia="Courier New" w:hAnsi="Courier New" w:cs="Courier New"/>
          <w:sz w:val="16"/>
        </w:rPr>
        <w:t>├─────────────────┼─────┼─────┼──────┼────┼─────┼─────┼─────┼────┼─────┼──────────┼─────┼─────┤</w:t>
      </w:r>
    </w:p>
    <w:p w:rsidR="00496C8A" w:rsidRDefault="00E93F8D">
      <w:pPr>
        <w:spacing w:after="0" w:line="259" w:lineRule="auto"/>
        <w:ind w:left="-5" w:hanging="10"/>
        <w:jc w:val="left"/>
      </w:pPr>
      <w:r>
        <w:rPr>
          <w:rFonts w:ascii="Courier New" w:eastAsia="Courier New" w:hAnsi="Courier New" w:cs="Courier New"/>
          <w:sz w:val="16"/>
        </w:rPr>
        <w:t>│Жилые,           │     │     │      │    │     │     │     │    │     │          │     │     │</w:t>
      </w:r>
    </w:p>
    <w:p w:rsidR="00496C8A" w:rsidRDefault="00E93F8D">
      <w:pPr>
        <w:spacing w:after="0" w:line="259" w:lineRule="auto"/>
        <w:ind w:left="-5" w:hanging="10"/>
        <w:jc w:val="left"/>
      </w:pPr>
      <w:r>
        <w:rPr>
          <w:rFonts w:ascii="Courier New" w:eastAsia="Courier New" w:hAnsi="Courier New" w:cs="Courier New"/>
          <w:sz w:val="16"/>
        </w:rPr>
        <w:t>│общественные     │     │     │      │    │     │     │     │    │     │          │     │     │</w:t>
      </w:r>
    </w:p>
    <w:p w:rsidR="00496C8A" w:rsidRDefault="00E93F8D">
      <w:pPr>
        <w:spacing w:after="0" w:line="259" w:lineRule="auto"/>
        <w:ind w:left="-5" w:hanging="10"/>
        <w:jc w:val="left"/>
      </w:pPr>
      <w:r>
        <w:rPr>
          <w:rFonts w:ascii="Courier New" w:eastAsia="Courier New" w:hAnsi="Courier New" w:cs="Courier New"/>
          <w:sz w:val="16"/>
        </w:rPr>
        <w:t>│здания           │  70 │  80 │ 150  │200 │ 300 │ 40  │ 75  │100 │ 150 │    50    │  50 │ 100 │</w:t>
      </w:r>
    </w:p>
    <w:p w:rsidR="00496C8A" w:rsidRDefault="00E93F8D">
      <w:pPr>
        <w:spacing w:after="0" w:line="259" w:lineRule="auto"/>
        <w:ind w:left="-5" w:hanging="10"/>
        <w:jc w:val="left"/>
      </w:pPr>
      <w:r>
        <w:rPr>
          <w:rFonts w:ascii="Courier New" w:eastAsia="Courier New" w:hAnsi="Courier New" w:cs="Courier New"/>
          <w:sz w:val="16"/>
        </w:rPr>
        <w:t>├─────────────────┼─────┼─────┼──────┼────┼─────┼─────┼─────┼───</w:t>
      </w:r>
      <w:r>
        <w:rPr>
          <w:rFonts w:ascii="Courier New" w:eastAsia="Courier New" w:hAnsi="Courier New" w:cs="Courier New"/>
          <w:sz w:val="16"/>
        </w:rPr>
        <w:t>─┼─────┼──────────┼─────┼─────┤</w:t>
      </w:r>
    </w:p>
    <w:p w:rsidR="00496C8A" w:rsidRDefault="00E93F8D">
      <w:pPr>
        <w:spacing w:after="0" w:line="259" w:lineRule="auto"/>
        <w:ind w:left="-5" w:hanging="10"/>
        <w:jc w:val="left"/>
      </w:pPr>
      <w:r>
        <w:rPr>
          <w:rFonts w:ascii="Courier New" w:eastAsia="Courier New" w:hAnsi="Courier New" w:cs="Courier New"/>
          <w:sz w:val="16"/>
        </w:rPr>
        <w:t>│Административные,│     │     │      │    │     │     │     │    │     │          │     │     │</w:t>
      </w:r>
    </w:p>
    <w:p w:rsidR="00496C8A" w:rsidRDefault="00E93F8D">
      <w:pPr>
        <w:spacing w:after="0" w:line="259" w:lineRule="auto"/>
        <w:ind w:left="-5" w:hanging="10"/>
        <w:jc w:val="left"/>
      </w:pPr>
      <w:r>
        <w:rPr>
          <w:rFonts w:ascii="Courier New" w:eastAsia="Courier New" w:hAnsi="Courier New" w:cs="Courier New"/>
          <w:sz w:val="16"/>
        </w:rPr>
        <w:t>│бытовые,         │     │     │      │    │     │     │     │    │     │          │     │     │</w:t>
      </w:r>
    </w:p>
    <w:p w:rsidR="00496C8A" w:rsidRDefault="00E93F8D">
      <w:pPr>
        <w:spacing w:after="0" w:line="259" w:lineRule="auto"/>
        <w:ind w:left="-5" w:hanging="10"/>
        <w:jc w:val="left"/>
      </w:pPr>
      <w:r>
        <w:rPr>
          <w:rFonts w:ascii="Courier New" w:eastAsia="Courier New" w:hAnsi="Courier New" w:cs="Courier New"/>
          <w:sz w:val="16"/>
        </w:rPr>
        <w:t xml:space="preserve">│производственные │     │     │ </w:t>
      </w:r>
      <w:r>
        <w:rPr>
          <w:rFonts w:ascii="Courier New" w:eastAsia="Courier New" w:hAnsi="Courier New" w:cs="Courier New"/>
          <w:sz w:val="16"/>
        </w:rPr>
        <w:t xml:space="preserve">     │    │     │     │     │    │     │          │     │     │</w:t>
      </w:r>
    </w:p>
    <w:p w:rsidR="00496C8A" w:rsidRDefault="00E93F8D">
      <w:pPr>
        <w:spacing w:after="0" w:line="259" w:lineRule="auto"/>
        <w:ind w:left="-5" w:hanging="10"/>
        <w:jc w:val="left"/>
      </w:pPr>
      <w:r>
        <w:rPr>
          <w:rFonts w:ascii="Courier New" w:eastAsia="Courier New" w:hAnsi="Courier New" w:cs="Courier New"/>
          <w:sz w:val="16"/>
        </w:rPr>
        <w:t>│здания, здания   │     │     │      │    │     │     │     │    │     │          │     │     │</w:t>
      </w:r>
    </w:p>
    <w:p w:rsidR="00496C8A" w:rsidRDefault="00E93F8D">
      <w:pPr>
        <w:spacing w:after="0" w:line="259" w:lineRule="auto"/>
        <w:ind w:left="-5" w:hanging="10"/>
        <w:jc w:val="left"/>
      </w:pPr>
      <w:r>
        <w:rPr>
          <w:rFonts w:ascii="Courier New" w:eastAsia="Courier New" w:hAnsi="Courier New" w:cs="Courier New"/>
          <w:sz w:val="16"/>
        </w:rPr>
        <w:t>│котельных,       │     │     │      │    │     │     │     │    │     │          │     │     │</w:t>
      </w:r>
    </w:p>
    <w:p w:rsidR="00496C8A" w:rsidRDefault="00E93F8D">
      <w:pPr>
        <w:spacing w:after="0" w:line="259" w:lineRule="auto"/>
        <w:ind w:left="-5" w:hanging="10"/>
        <w:jc w:val="left"/>
      </w:pPr>
      <w:r>
        <w:rPr>
          <w:rFonts w:ascii="Courier New" w:eastAsia="Courier New" w:hAnsi="Courier New" w:cs="Courier New"/>
          <w:sz w:val="16"/>
        </w:rPr>
        <w:t>│гаражей и        │  70 │  80 │ 150  │    │     │ 40  │ 75  │    │     │          │  50 │ 100 │</w:t>
      </w:r>
    </w:p>
    <w:p w:rsidR="00496C8A" w:rsidRDefault="00E93F8D">
      <w:pPr>
        <w:spacing w:after="0" w:line="259" w:lineRule="auto"/>
        <w:ind w:left="-5" w:hanging="10"/>
        <w:jc w:val="left"/>
      </w:pPr>
      <w:r>
        <w:rPr>
          <w:rFonts w:ascii="Courier New" w:eastAsia="Courier New" w:hAnsi="Courier New" w:cs="Courier New"/>
          <w:sz w:val="16"/>
        </w:rPr>
        <w:t>│открытых стоянок │ (30)│ (50)│(110)+│200 │ 300 │(25) │(55)+│100 │ 150 │    50    │ (20)│ (30)│</w:t>
      </w:r>
    </w:p>
    <w:p w:rsidR="00496C8A" w:rsidRDefault="00E93F8D">
      <w:pPr>
        <w:spacing w:after="0" w:line="259" w:lineRule="auto"/>
        <w:ind w:left="-5" w:hanging="10"/>
        <w:jc w:val="left"/>
      </w:pPr>
      <w:r>
        <w:rPr>
          <w:rFonts w:ascii="Courier New" w:eastAsia="Courier New" w:hAnsi="Courier New" w:cs="Courier New"/>
          <w:sz w:val="16"/>
        </w:rPr>
        <w:t>├─────────────────┼─────┼─────┼──────┼────┼─────┼─────┼─────┼───</w:t>
      </w:r>
      <w:r>
        <w:rPr>
          <w:rFonts w:ascii="Courier New" w:eastAsia="Courier New" w:hAnsi="Courier New" w:cs="Courier New"/>
          <w:sz w:val="16"/>
        </w:rPr>
        <w:t>─┼─────┼──────────┼─────┼─────┤</w:t>
      </w:r>
    </w:p>
    <w:p w:rsidR="00496C8A" w:rsidRDefault="00E93F8D">
      <w:pPr>
        <w:spacing w:after="0" w:line="259" w:lineRule="auto"/>
        <w:ind w:left="-5" w:hanging="10"/>
        <w:jc w:val="left"/>
      </w:pPr>
      <w:r>
        <w:rPr>
          <w:rFonts w:ascii="Courier New" w:eastAsia="Courier New" w:hAnsi="Courier New" w:cs="Courier New"/>
          <w:sz w:val="16"/>
        </w:rPr>
        <w:t>│Надземные        │     │     │      │    │     │     │     │    │     │          │     │     │</w:t>
      </w:r>
    </w:p>
    <w:p w:rsidR="00496C8A" w:rsidRDefault="00E93F8D">
      <w:pPr>
        <w:spacing w:after="0" w:line="259" w:lineRule="auto"/>
        <w:ind w:left="-5" w:hanging="10"/>
        <w:jc w:val="left"/>
      </w:pPr>
      <w:r>
        <w:rPr>
          <w:rFonts w:ascii="Courier New" w:eastAsia="Courier New" w:hAnsi="Courier New" w:cs="Courier New"/>
          <w:sz w:val="16"/>
        </w:rPr>
        <w:t>│сооружения и     │     │     │      │    │     │     │     │    │     │          │     │     │</w:t>
      </w:r>
    </w:p>
    <w:p w:rsidR="00496C8A" w:rsidRDefault="00E93F8D">
      <w:pPr>
        <w:spacing w:after="0" w:line="259" w:lineRule="auto"/>
        <w:ind w:left="-5" w:hanging="10"/>
        <w:jc w:val="left"/>
      </w:pPr>
      <w:r>
        <w:rPr>
          <w:rFonts w:ascii="Courier New" w:eastAsia="Courier New" w:hAnsi="Courier New" w:cs="Courier New"/>
          <w:sz w:val="16"/>
        </w:rPr>
        <w:t xml:space="preserve">│коммуникации     │     │     │ </w:t>
      </w:r>
      <w:r>
        <w:rPr>
          <w:rFonts w:ascii="Courier New" w:eastAsia="Courier New" w:hAnsi="Courier New" w:cs="Courier New"/>
          <w:sz w:val="16"/>
        </w:rPr>
        <w:t xml:space="preserve">     │    │     │     │     │    │     │          │     │     │</w:t>
      </w:r>
    </w:p>
    <w:p w:rsidR="00496C8A" w:rsidRDefault="00E93F8D">
      <w:pPr>
        <w:spacing w:after="0" w:line="259" w:lineRule="auto"/>
        <w:ind w:left="-5" w:hanging="10"/>
        <w:jc w:val="left"/>
      </w:pPr>
      <w:r>
        <w:rPr>
          <w:rFonts w:ascii="Courier New" w:eastAsia="Courier New" w:hAnsi="Courier New" w:cs="Courier New"/>
          <w:sz w:val="16"/>
        </w:rPr>
        <w:t>│(эстакады,       │     │     │      │    │     │     │     │    │     │          │     │     │</w:t>
      </w:r>
    </w:p>
    <w:p w:rsidR="00496C8A" w:rsidRDefault="00E93F8D">
      <w:pPr>
        <w:spacing w:after="0" w:line="259" w:lineRule="auto"/>
        <w:ind w:left="-5" w:hanging="10"/>
        <w:jc w:val="left"/>
      </w:pPr>
      <w:r>
        <w:rPr>
          <w:rFonts w:ascii="Courier New" w:eastAsia="Courier New" w:hAnsi="Courier New" w:cs="Courier New"/>
          <w:sz w:val="16"/>
        </w:rPr>
        <w:t>│теплотрассы),    │     │     │      │    │     │     │     │    │     │          │     │     │</w:t>
      </w:r>
    </w:p>
    <w:p w:rsidR="00496C8A" w:rsidRDefault="00E93F8D">
      <w:pPr>
        <w:spacing w:after="0" w:line="259" w:lineRule="auto"/>
        <w:ind w:left="-5" w:hanging="10"/>
        <w:jc w:val="left"/>
      </w:pPr>
      <w:r>
        <w:rPr>
          <w:rFonts w:ascii="Courier New" w:eastAsia="Courier New" w:hAnsi="Courier New" w:cs="Courier New"/>
          <w:sz w:val="16"/>
        </w:rPr>
        <w:t>│подсобные        │     │     │      │    │     │     │     │    │     │          │     │     │</w:t>
      </w:r>
    </w:p>
    <w:p w:rsidR="00496C8A" w:rsidRDefault="00E93F8D">
      <w:pPr>
        <w:spacing w:after="0" w:line="259" w:lineRule="auto"/>
        <w:ind w:left="-5" w:hanging="10"/>
        <w:jc w:val="left"/>
      </w:pPr>
      <w:r>
        <w:rPr>
          <w:rFonts w:ascii="Courier New" w:eastAsia="Courier New" w:hAnsi="Courier New" w:cs="Courier New"/>
          <w:sz w:val="16"/>
        </w:rPr>
        <w:t>│постройки жилых  │  30 │  30 │  40  │ 40 │  40 │ 20  │ 25  │ 25 │  25 │          │  20 │  20 │</w:t>
      </w:r>
    </w:p>
    <w:p w:rsidR="00496C8A" w:rsidRDefault="00E93F8D">
      <w:pPr>
        <w:spacing w:after="0" w:line="259" w:lineRule="auto"/>
        <w:ind w:left="-5" w:hanging="10"/>
        <w:jc w:val="left"/>
      </w:pPr>
      <w:r>
        <w:rPr>
          <w:rFonts w:ascii="Courier New" w:eastAsia="Courier New" w:hAnsi="Courier New" w:cs="Courier New"/>
          <w:sz w:val="16"/>
        </w:rPr>
        <w:t>│зданий           │ (15)│ (20)│ (30) │(30)│ (30)│(15) │(15) │(15</w:t>
      </w:r>
      <w:r>
        <w:rPr>
          <w:rFonts w:ascii="Courier New" w:eastAsia="Courier New" w:hAnsi="Courier New" w:cs="Courier New"/>
          <w:sz w:val="16"/>
        </w:rPr>
        <w:t>)│ (15)│    30    │ (15)│ (20)│</w:t>
      </w:r>
    </w:p>
    <w:p w:rsidR="00496C8A" w:rsidRDefault="00E93F8D">
      <w:pPr>
        <w:spacing w:after="0" w:line="259" w:lineRule="auto"/>
        <w:ind w:left="-5" w:hanging="10"/>
        <w:jc w:val="left"/>
      </w:pPr>
      <w:r>
        <w:rPr>
          <w:rFonts w:ascii="Courier New" w:eastAsia="Courier New" w:hAnsi="Courier New" w:cs="Courier New"/>
          <w:sz w:val="16"/>
        </w:rPr>
        <w:t>├─────────────────┼─────┼─────┼──────┼────┼─────┼─────┼─────┼────┼─────┼──────────┼─────┼─────┤</w:t>
      </w:r>
    </w:p>
    <w:p w:rsidR="00496C8A" w:rsidRDefault="00E93F8D">
      <w:pPr>
        <w:spacing w:after="0" w:line="259" w:lineRule="auto"/>
        <w:ind w:left="-5" w:hanging="10"/>
        <w:jc w:val="left"/>
      </w:pPr>
      <w:r>
        <w:rPr>
          <w:rFonts w:ascii="Courier New" w:eastAsia="Courier New" w:hAnsi="Courier New" w:cs="Courier New"/>
          <w:sz w:val="16"/>
        </w:rPr>
        <w:t>│Железные дороги  │     │     │      │    │     │     │     │    │     │          │     │     │</w:t>
      </w:r>
    </w:p>
    <w:p w:rsidR="00496C8A" w:rsidRDefault="00E93F8D">
      <w:pPr>
        <w:spacing w:after="0" w:line="259" w:lineRule="auto"/>
        <w:ind w:left="-5" w:hanging="10"/>
        <w:jc w:val="left"/>
      </w:pPr>
      <w:r>
        <w:rPr>
          <w:rFonts w:ascii="Courier New" w:eastAsia="Courier New" w:hAnsi="Courier New" w:cs="Courier New"/>
          <w:sz w:val="16"/>
        </w:rPr>
        <w:t xml:space="preserve">│общей сети (от   │     │     │ </w:t>
      </w:r>
      <w:r>
        <w:rPr>
          <w:rFonts w:ascii="Courier New" w:eastAsia="Courier New" w:hAnsi="Courier New" w:cs="Courier New"/>
          <w:sz w:val="16"/>
        </w:rPr>
        <w:t xml:space="preserve">     │    │     │     │     │    │     │          │     │     │</w:t>
      </w:r>
    </w:p>
    <w:p w:rsidR="00496C8A" w:rsidRDefault="00E93F8D">
      <w:pPr>
        <w:spacing w:after="0" w:line="259" w:lineRule="auto"/>
        <w:ind w:left="-5" w:hanging="10"/>
        <w:jc w:val="left"/>
      </w:pPr>
      <w:r>
        <w:rPr>
          <w:rFonts w:ascii="Courier New" w:eastAsia="Courier New" w:hAnsi="Courier New" w:cs="Courier New"/>
          <w:sz w:val="16"/>
        </w:rPr>
        <w:t>│подошвы насыпи), │     │     │      │    │     │     │     │    │     │          │     │     │</w:t>
      </w:r>
    </w:p>
    <w:p w:rsidR="00496C8A" w:rsidRDefault="00E93F8D">
      <w:pPr>
        <w:spacing w:after="0" w:line="259" w:lineRule="auto"/>
        <w:ind w:left="-5" w:hanging="10"/>
        <w:jc w:val="left"/>
      </w:pPr>
      <w:r>
        <w:rPr>
          <w:rFonts w:ascii="Courier New" w:eastAsia="Courier New" w:hAnsi="Courier New" w:cs="Courier New"/>
          <w:sz w:val="16"/>
        </w:rPr>
        <w:t>│автомобильные    │     │     │      │    │     │     │     │    │     │          │     │     │</w:t>
      </w:r>
    </w:p>
    <w:p w:rsidR="00496C8A" w:rsidRDefault="00E93F8D">
      <w:pPr>
        <w:spacing w:after="0" w:line="259" w:lineRule="auto"/>
        <w:ind w:left="-5" w:hanging="10"/>
        <w:jc w:val="left"/>
      </w:pPr>
      <w:r>
        <w:rPr>
          <w:rFonts w:ascii="Courier New" w:eastAsia="Courier New" w:hAnsi="Courier New" w:cs="Courier New"/>
          <w:sz w:val="16"/>
        </w:rPr>
        <w:t>│дороги I - III   │     │     │      │    │     │     │     │    │     │          │     │     │</w:t>
      </w:r>
    </w:p>
    <w:p w:rsidR="00496C8A" w:rsidRDefault="00E93F8D">
      <w:pPr>
        <w:spacing w:after="0" w:line="259" w:lineRule="auto"/>
        <w:ind w:left="-5" w:hanging="10"/>
        <w:jc w:val="left"/>
      </w:pPr>
      <w:r>
        <w:rPr>
          <w:rFonts w:ascii="Courier New" w:eastAsia="Courier New" w:hAnsi="Courier New" w:cs="Courier New"/>
          <w:sz w:val="16"/>
        </w:rPr>
        <w:t>│категорий        │  50 │  75 │ 100- │100 │ 100 │ 50  │ 75- │ 75 │  75 │    50    │  50 │  50 │</w:t>
      </w:r>
    </w:p>
    <w:p w:rsidR="00496C8A" w:rsidRDefault="00E93F8D">
      <w:pPr>
        <w:spacing w:after="0" w:line="259" w:lineRule="auto"/>
        <w:ind w:left="-5" w:hanging="10"/>
        <w:jc w:val="left"/>
      </w:pPr>
      <w:r>
        <w:rPr>
          <w:rFonts w:ascii="Courier New" w:eastAsia="Courier New" w:hAnsi="Courier New" w:cs="Courier New"/>
          <w:sz w:val="16"/>
        </w:rPr>
        <w:t>├─────────────────┼─────┼─────┼──────┼────┼─────┼─────┼─────┼───</w:t>
      </w:r>
      <w:r>
        <w:rPr>
          <w:rFonts w:ascii="Courier New" w:eastAsia="Courier New" w:hAnsi="Courier New" w:cs="Courier New"/>
          <w:sz w:val="16"/>
        </w:rPr>
        <w:t>─┼─────┼──────────┼─────┼─────┤</w:t>
      </w:r>
    </w:p>
    <w:p w:rsidR="00496C8A" w:rsidRDefault="00E93F8D">
      <w:pPr>
        <w:spacing w:after="0" w:line="259" w:lineRule="auto"/>
        <w:ind w:left="-5" w:hanging="10"/>
        <w:jc w:val="left"/>
      </w:pPr>
      <w:r>
        <w:rPr>
          <w:rFonts w:ascii="Courier New" w:eastAsia="Courier New" w:hAnsi="Courier New" w:cs="Courier New"/>
          <w:sz w:val="16"/>
        </w:rPr>
        <w:t>│Подъездные пути  │     │     │      │    │     │     │     │    │     │          │     │     │</w:t>
      </w:r>
    </w:p>
    <w:p w:rsidR="00496C8A" w:rsidRDefault="00E93F8D">
      <w:pPr>
        <w:spacing w:after="0" w:line="259" w:lineRule="auto"/>
        <w:ind w:left="-5" w:hanging="10"/>
        <w:jc w:val="left"/>
      </w:pPr>
      <w:r>
        <w:rPr>
          <w:rFonts w:ascii="Courier New" w:eastAsia="Courier New" w:hAnsi="Courier New" w:cs="Courier New"/>
          <w:sz w:val="16"/>
        </w:rPr>
        <w:t>│железных дорог,  │     │     │      │    │     │     │     │    │     │          │     │     │</w:t>
      </w:r>
    </w:p>
    <w:p w:rsidR="00496C8A" w:rsidRDefault="00E93F8D">
      <w:pPr>
        <w:spacing w:after="0" w:line="259" w:lineRule="auto"/>
        <w:ind w:left="-5" w:hanging="10"/>
        <w:jc w:val="left"/>
      </w:pPr>
      <w:r>
        <w:rPr>
          <w:rFonts w:ascii="Courier New" w:eastAsia="Courier New" w:hAnsi="Courier New" w:cs="Courier New"/>
          <w:sz w:val="16"/>
        </w:rPr>
        <w:t>│дорог            │     │     │      │    │     │     │     │    │     │          │     │     │</w:t>
      </w:r>
    </w:p>
    <w:p w:rsidR="00496C8A" w:rsidRDefault="00E93F8D">
      <w:pPr>
        <w:spacing w:after="0" w:line="259" w:lineRule="auto"/>
        <w:ind w:left="-5" w:hanging="10"/>
        <w:jc w:val="left"/>
      </w:pPr>
      <w:r>
        <w:rPr>
          <w:rFonts w:ascii="Courier New" w:eastAsia="Courier New" w:hAnsi="Courier New" w:cs="Courier New"/>
          <w:sz w:val="16"/>
        </w:rPr>
        <w:t>│организаций,     │     │     │      │    │     │     │     │    │     │          │     │     │</w:t>
      </w:r>
    </w:p>
    <w:p w:rsidR="00496C8A" w:rsidRDefault="00E93F8D">
      <w:pPr>
        <w:spacing w:after="0" w:line="259" w:lineRule="auto"/>
        <w:ind w:left="-5" w:hanging="10"/>
        <w:jc w:val="left"/>
      </w:pPr>
      <w:r>
        <w:rPr>
          <w:rFonts w:ascii="Courier New" w:eastAsia="Courier New" w:hAnsi="Courier New" w:cs="Courier New"/>
          <w:sz w:val="16"/>
        </w:rPr>
        <w:t xml:space="preserve">│трамвайные пути, │     │     │      │    │     │     │     │   </w:t>
      </w:r>
      <w:r>
        <w:rPr>
          <w:rFonts w:ascii="Courier New" w:eastAsia="Courier New" w:hAnsi="Courier New" w:cs="Courier New"/>
          <w:sz w:val="16"/>
        </w:rPr>
        <w:t xml:space="preserve"> │     │          │     │     │</w:t>
      </w:r>
    </w:p>
    <w:p w:rsidR="00496C8A" w:rsidRDefault="00E93F8D">
      <w:pPr>
        <w:spacing w:after="0" w:line="259" w:lineRule="auto"/>
        <w:ind w:left="-5" w:hanging="10"/>
        <w:jc w:val="left"/>
      </w:pPr>
      <w:r>
        <w:rPr>
          <w:rFonts w:ascii="Courier New" w:eastAsia="Courier New" w:hAnsi="Courier New" w:cs="Courier New"/>
          <w:sz w:val="16"/>
        </w:rPr>
        <w:t>│автомобильные    │     │     │      │    │     │     │     │    │     │          │     │     │</w:t>
      </w:r>
    </w:p>
    <w:p w:rsidR="00496C8A" w:rsidRDefault="00E93F8D">
      <w:pPr>
        <w:spacing w:after="0" w:line="259" w:lineRule="auto"/>
        <w:ind w:left="-5" w:hanging="10"/>
        <w:jc w:val="left"/>
      </w:pPr>
      <w:r>
        <w:rPr>
          <w:rFonts w:ascii="Courier New" w:eastAsia="Courier New" w:hAnsi="Courier New" w:cs="Courier New"/>
          <w:sz w:val="16"/>
        </w:rPr>
        <w:t>│дороги IV и V    │  30 │  30-│  40- │ 40 │  40 │ 20- │ 25- │ 25 │  25 │          │  20 │  20 │</w:t>
      </w:r>
    </w:p>
    <w:p w:rsidR="00496C8A" w:rsidRDefault="00E93F8D">
      <w:pPr>
        <w:spacing w:after="0" w:line="259" w:lineRule="auto"/>
        <w:ind w:left="-5" w:hanging="10"/>
        <w:jc w:val="left"/>
      </w:pPr>
      <w:r>
        <w:rPr>
          <w:rFonts w:ascii="Courier New" w:eastAsia="Courier New" w:hAnsi="Courier New" w:cs="Courier New"/>
          <w:sz w:val="16"/>
        </w:rPr>
        <w:t xml:space="preserve">│категорий        │ (20)│ (20)│ </w:t>
      </w:r>
      <w:r>
        <w:rPr>
          <w:rFonts w:ascii="Courier New" w:eastAsia="Courier New" w:hAnsi="Courier New" w:cs="Courier New"/>
          <w:sz w:val="16"/>
        </w:rPr>
        <w:t>(30) │(30)│ (30)│(15)-│(15)-│(15)│ (15)│    30    │ (20)│ (20)│</w:t>
      </w:r>
    </w:p>
    <w:p w:rsidR="00496C8A" w:rsidRDefault="00E93F8D">
      <w:pPr>
        <w:spacing w:after="257" w:line="259" w:lineRule="auto"/>
        <w:ind w:left="-5" w:hanging="10"/>
        <w:jc w:val="left"/>
      </w:pPr>
      <w:r>
        <w:rPr>
          <w:rFonts w:ascii="Courier New" w:eastAsia="Courier New" w:hAnsi="Courier New" w:cs="Courier New"/>
          <w:sz w:val="16"/>
        </w:rPr>
        <w:t>└─────────────────┴─────┴─────┴──────┴────┴─────┴─────┴─────┴────┴─────┴──────────┴─────┴─────┘</w:t>
      </w:r>
    </w:p>
    <w:p w:rsidR="00496C8A" w:rsidRDefault="00E93F8D">
      <w:pPr>
        <w:ind w:left="-15"/>
      </w:pPr>
      <w:r>
        <w:t>Примечания: 1. В скобках приведены значения расстояний от резервуаров сжиженных углеводородных г</w:t>
      </w:r>
      <w:r>
        <w:t>азов и складов наполненных баллонов, расположенных на территориях организаций, до их зданий, сооружений и строений.</w:t>
      </w:r>
    </w:p>
    <w:p w:rsidR="00496C8A" w:rsidRDefault="00E93F8D">
      <w:pPr>
        <w:numPr>
          <w:ilvl w:val="0"/>
          <w:numId w:val="238"/>
        </w:numPr>
      </w:pPr>
      <w:r>
        <w:t>Знак "-" обозначает, что допускается уменьшать расстояния от резервуаров газонаполнительных станций общей вместимостью не более 200 кубическ</w:t>
      </w:r>
      <w:r>
        <w:t>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496C8A" w:rsidRDefault="00E93F8D">
      <w:pPr>
        <w:numPr>
          <w:ilvl w:val="0"/>
          <w:numId w:val="238"/>
        </w:numPr>
        <w:spacing w:after="217"/>
      </w:pPr>
      <w:r>
        <w:t>Знак "+" обозначает, что допускается уменьшать расстояния от железных и автомобильных дорог до р</w:t>
      </w:r>
      <w:r>
        <w:t>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w:t>
      </w:r>
      <w:r>
        <w:t>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w:t>
      </w:r>
      <w:r>
        <w:t>яния сокращаются до 10 метров при подземном исполнении резервуаров.</w:t>
      </w:r>
    </w:p>
    <w:p w:rsidR="00496C8A" w:rsidRDefault="00E93F8D">
      <w:pPr>
        <w:spacing w:after="215"/>
        <w:ind w:left="2092" w:right="2105" w:firstLine="0"/>
        <w:jc w:val="center"/>
      </w:pPr>
      <w:r>
        <w:t>Таблица 21</w:t>
      </w:r>
    </w:p>
    <w:p w:rsidR="00496C8A" w:rsidRDefault="00E93F8D">
      <w:pPr>
        <w:spacing w:after="215"/>
        <w:ind w:left="2198" w:right="2218" w:firstLine="0"/>
        <w:jc w:val="center"/>
      </w:pPr>
      <w:r>
        <w:t>Соответствие степени огнестойкости и предела огнестойкости строительных конструкций зданий, сооружений, строений и пожарных отсеков</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Степень   │       Предел огнестойкости строительных конструкций       │</w:t>
      </w:r>
    </w:p>
    <w:p w:rsidR="00496C8A" w:rsidRDefault="00E93F8D">
      <w:pPr>
        <w:spacing w:after="3" w:line="259" w:lineRule="auto"/>
        <w:ind w:left="-5" w:hanging="10"/>
        <w:jc w:val="left"/>
      </w:pPr>
      <w:r>
        <w:rPr>
          <w:rFonts w:ascii="Courier New" w:eastAsia="Courier New" w:hAnsi="Courier New" w:cs="Courier New"/>
        </w:rPr>
        <w:t>│огнестойкости├───────┬────────┬───────┬─────────────────┬────────────────┤</w:t>
      </w:r>
    </w:p>
    <w:p w:rsidR="00496C8A" w:rsidRDefault="00E93F8D">
      <w:pPr>
        <w:spacing w:after="3" w:line="259" w:lineRule="auto"/>
        <w:ind w:left="-5" w:hanging="10"/>
        <w:jc w:val="left"/>
      </w:pPr>
      <w:r>
        <w:rPr>
          <w:rFonts w:ascii="Courier New" w:eastAsia="Courier New" w:hAnsi="Courier New" w:cs="Courier New"/>
        </w:rPr>
        <w:t>│   зданий,   │Несущие│Наружные│Пере-  │  Строительные   │  Строительные  │</w:t>
      </w:r>
    </w:p>
    <w:p w:rsidR="00496C8A" w:rsidRDefault="00E93F8D">
      <w:pPr>
        <w:spacing w:after="3" w:line="259" w:lineRule="auto"/>
        <w:ind w:left="-5" w:hanging="10"/>
        <w:jc w:val="left"/>
      </w:pPr>
      <w:r>
        <w:rPr>
          <w:rFonts w:ascii="Courier New" w:eastAsia="Courier New" w:hAnsi="Courier New" w:cs="Courier New"/>
        </w:rPr>
        <w:t>│ сооружений, │стены, │нене-   │крытия │   конструкции   │  конструкции   │</w:t>
      </w:r>
    </w:p>
    <w:p w:rsidR="00496C8A" w:rsidRDefault="00E93F8D">
      <w:pPr>
        <w:spacing w:after="3" w:line="259" w:lineRule="auto"/>
        <w:ind w:left="-5" w:hanging="10"/>
        <w:jc w:val="left"/>
      </w:pPr>
      <w:r>
        <w:rPr>
          <w:rFonts w:ascii="Courier New" w:eastAsia="Courier New" w:hAnsi="Courier New" w:cs="Courier New"/>
        </w:rPr>
        <w:t>│ строений и  │колонны│сущие   │между- │  бесчердачных   │   лестничных   │</w:t>
      </w:r>
    </w:p>
    <w:p w:rsidR="00496C8A" w:rsidRDefault="00E93F8D">
      <w:pPr>
        <w:spacing w:after="3" w:line="259" w:lineRule="auto"/>
        <w:ind w:left="-5" w:hanging="10"/>
        <w:jc w:val="left"/>
      </w:pPr>
      <w:r>
        <w:rPr>
          <w:rFonts w:ascii="Courier New" w:eastAsia="Courier New" w:hAnsi="Courier New" w:cs="Courier New"/>
        </w:rPr>
        <w:t>│  пожарных   │и      │стены</w:t>
      </w:r>
      <w:r>
        <w:rPr>
          <w:rFonts w:ascii="Courier New" w:eastAsia="Courier New" w:hAnsi="Courier New" w:cs="Courier New"/>
        </w:rPr>
        <w:t xml:space="preserve">   │этажные│    покрытий     │     клеток     │</w:t>
      </w:r>
    </w:p>
    <w:p w:rsidR="00496C8A" w:rsidRDefault="00E93F8D">
      <w:pPr>
        <w:spacing w:after="3" w:line="259" w:lineRule="auto"/>
        <w:ind w:left="-5" w:hanging="10"/>
        <w:jc w:val="left"/>
      </w:pPr>
      <w:r>
        <w:rPr>
          <w:rFonts w:ascii="Courier New" w:eastAsia="Courier New" w:hAnsi="Courier New" w:cs="Courier New"/>
        </w:rPr>
        <w:t>│   отсеков   │другие │        │(в том ├────────┬────────┼───────┬────────┤</w:t>
      </w:r>
    </w:p>
    <w:p w:rsidR="00496C8A" w:rsidRDefault="00E93F8D">
      <w:pPr>
        <w:spacing w:after="3" w:line="259" w:lineRule="auto"/>
        <w:ind w:left="-5" w:hanging="10"/>
        <w:jc w:val="left"/>
      </w:pPr>
      <w:r>
        <w:rPr>
          <w:rFonts w:ascii="Courier New" w:eastAsia="Courier New" w:hAnsi="Courier New" w:cs="Courier New"/>
        </w:rPr>
        <w:t>│             │несущие│        │числе  │настилы │ фермы, │внут-  │марши и │</w:t>
      </w:r>
    </w:p>
    <w:p w:rsidR="00496C8A" w:rsidRDefault="00E93F8D">
      <w:pPr>
        <w:spacing w:after="3" w:line="259" w:lineRule="auto"/>
        <w:ind w:left="-5" w:hanging="10"/>
        <w:jc w:val="left"/>
      </w:pPr>
      <w:r>
        <w:rPr>
          <w:rFonts w:ascii="Courier New" w:eastAsia="Courier New" w:hAnsi="Courier New" w:cs="Courier New"/>
        </w:rPr>
        <w:t>│             │элемен-│        │чердач-│(в том  │ балки,</w:t>
      </w:r>
      <w:r>
        <w:rPr>
          <w:rFonts w:ascii="Courier New" w:eastAsia="Courier New" w:hAnsi="Courier New" w:cs="Courier New"/>
        </w:rPr>
        <w:t xml:space="preserve"> │ренние │площадки│</w:t>
      </w:r>
    </w:p>
    <w:p w:rsidR="00496C8A" w:rsidRDefault="00E93F8D">
      <w:pPr>
        <w:spacing w:after="3" w:line="259" w:lineRule="auto"/>
        <w:ind w:left="-5" w:hanging="10"/>
        <w:jc w:val="left"/>
      </w:pPr>
      <w:r>
        <w:rPr>
          <w:rFonts w:ascii="Courier New" w:eastAsia="Courier New" w:hAnsi="Courier New" w:cs="Courier New"/>
        </w:rPr>
        <w:t>│             │ты     │        │ные и  │числе с │прогоны │стены  │лестниц │</w:t>
      </w:r>
    </w:p>
    <w:p w:rsidR="00496C8A" w:rsidRDefault="00E93F8D">
      <w:pPr>
        <w:spacing w:after="3" w:line="259" w:lineRule="auto"/>
        <w:ind w:left="-5" w:hanging="10"/>
        <w:jc w:val="left"/>
      </w:pPr>
      <w:r>
        <w:rPr>
          <w:rFonts w:ascii="Courier New" w:eastAsia="Courier New" w:hAnsi="Courier New" w:cs="Courier New"/>
        </w:rPr>
        <w:t>│             │       │        │над    │утепли- │        │       │        │</w:t>
      </w:r>
    </w:p>
    <w:p w:rsidR="00496C8A" w:rsidRDefault="00E93F8D">
      <w:pPr>
        <w:spacing w:after="3" w:line="259" w:lineRule="auto"/>
        <w:ind w:left="-5" w:hanging="10"/>
        <w:jc w:val="left"/>
      </w:pPr>
      <w:r>
        <w:rPr>
          <w:rFonts w:ascii="Courier New" w:eastAsia="Courier New" w:hAnsi="Courier New" w:cs="Courier New"/>
        </w:rPr>
        <w:t>│             │       │        │подва- │телем)  │        │       │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        │лами)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     │ R 120 │  E 30  │ REI 60│ RE 30  │  R 30  │REI 120│   R 60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II     │  R 90 │  E 15  │ REI 45│ RE 15  │  R 15  │ REI 90│   R 60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III     │  R 45 │  E 15  │ REI 45│ RE 15  │  R 15  │ REI 6</w:t>
      </w:r>
      <w:r>
        <w:rPr>
          <w:rFonts w:ascii="Courier New" w:eastAsia="Courier New" w:hAnsi="Courier New" w:cs="Courier New"/>
        </w:rPr>
        <w:t>0│   R 45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IV     │  R 15 │  E 15  │ REI 15│ RE 15  │  R 15  │ REI 45│   R 15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V     │не     │не      │не     │не      │не      │не     │не      │</w:t>
      </w:r>
    </w:p>
    <w:p w:rsidR="00496C8A" w:rsidRDefault="00E93F8D">
      <w:pPr>
        <w:spacing w:after="3" w:line="259" w:lineRule="auto"/>
        <w:ind w:left="-5" w:hanging="10"/>
        <w:jc w:val="left"/>
      </w:pPr>
      <w:r>
        <w:rPr>
          <w:rFonts w:ascii="Courier New" w:eastAsia="Courier New" w:hAnsi="Courier New" w:cs="Courier New"/>
        </w:rPr>
        <w:t>│             │норми- │норми-  │норми- │норми-  │норми-  │норми- │норми-  │</w:t>
      </w:r>
    </w:p>
    <w:p w:rsidR="00496C8A" w:rsidRDefault="00E93F8D">
      <w:pPr>
        <w:spacing w:after="3" w:line="259" w:lineRule="auto"/>
        <w:ind w:left="-5" w:hanging="10"/>
        <w:jc w:val="left"/>
      </w:pPr>
      <w:r>
        <w:rPr>
          <w:rFonts w:ascii="Courier New" w:eastAsia="Courier New" w:hAnsi="Courier New" w:cs="Courier New"/>
        </w:rPr>
        <w:t>│             │руется │руется  │руется │руется  │руется  │руется │руется  │</w:t>
      </w:r>
    </w:p>
    <w:p w:rsidR="00496C8A" w:rsidRDefault="00E93F8D">
      <w:pPr>
        <w:spacing w:after="219"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217"/>
        <w:ind w:left="-15"/>
      </w:pPr>
      <w:r>
        <w:t>Примечание.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496C8A" w:rsidRDefault="00E93F8D">
      <w:pPr>
        <w:spacing w:after="215"/>
        <w:ind w:left="2092" w:right="2105" w:firstLine="0"/>
        <w:jc w:val="center"/>
      </w:pPr>
      <w:r>
        <w:t>Таблица 22</w:t>
      </w:r>
    </w:p>
    <w:p w:rsidR="00496C8A" w:rsidRDefault="00E93F8D">
      <w:pPr>
        <w:spacing w:after="215"/>
        <w:ind w:left="2350" w:right="2369" w:firstLine="0"/>
        <w:jc w:val="center"/>
      </w:pPr>
      <w:r>
        <w:t>Соответствие класса конструктивной пожарной опасности и класса пожарной опасности строительных конструкций зданий, сооружений, строений и пожарных отсеков</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    Класс     │   Класс </w:t>
      </w:r>
      <w:r>
        <w:rPr>
          <w:rFonts w:ascii="Courier New" w:eastAsia="Courier New" w:hAnsi="Courier New" w:cs="Courier New"/>
        </w:rPr>
        <w:t>пожарной безопасности строительных конструкций   │</w:t>
      </w:r>
    </w:p>
    <w:p w:rsidR="00496C8A" w:rsidRDefault="00E93F8D">
      <w:pPr>
        <w:spacing w:after="3" w:line="259" w:lineRule="auto"/>
        <w:ind w:left="-5" w:hanging="10"/>
        <w:jc w:val="left"/>
      </w:pPr>
      <w:r>
        <w:rPr>
          <w:rFonts w:ascii="Courier New" w:eastAsia="Courier New" w:hAnsi="Courier New" w:cs="Courier New"/>
        </w:rPr>
        <w:t>│конструктивной├───────────┬───────────┬────────────┬──────────┬──────────┤</w:t>
      </w:r>
    </w:p>
    <w:p w:rsidR="00496C8A" w:rsidRDefault="00E93F8D">
      <w:pPr>
        <w:spacing w:after="3" w:line="259" w:lineRule="auto"/>
        <w:ind w:left="-5" w:hanging="10"/>
        <w:jc w:val="left"/>
      </w:pPr>
      <w:r>
        <w:rPr>
          <w:rFonts w:ascii="Courier New" w:eastAsia="Courier New" w:hAnsi="Courier New" w:cs="Courier New"/>
        </w:rPr>
        <w:t>│   пожарной   │  Несущие  │  Наружные │Стены,      │Стены     │  Марши и │</w:t>
      </w:r>
    </w:p>
    <w:p w:rsidR="00496C8A" w:rsidRDefault="00E93F8D">
      <w:pPr>
        <w:spacing w:after="3" w:line="259" w:lineRule="auto"/>
        <w:ind w:left="-5" w:hanging="10"/>
        <w:jc w:val="left"/>
      </w:pPr>
      <w:r>
        <w:rPr>
          <w:rFonts w:ascii="Courier New" w:eastAsia="Courier New" w:hAnsi="Courier New" w:cs="Courier New"/>
        </w:rPr>
        <w:t>│  опасности   │стержневые │  стены с  │перегородки,│</w:t>
      </w:r>
      <w:r>
        <w:rPr>
          <w:rFonts w:ascii="Courier New" w:eastAsia="Courier New" w:hAnsi="Courier New" w:cs="Courier New"/>
        </w:rPr>
        <w:t>лестничных│ площадки │</w:t>
      </w:r>
    </w:p>
    <w:p w:rsidR="00496C8A" w:rsidRDefault="00E93F8D">
      <w:pPr>
        <w:spacing w:after="3" w:line="259" w:lineRule="auto"/>
        <w:ind w:left="-5" w:hanging="10"/>
        <w:jc w:val="left"/>
      </w:pPr>
      <w:r>
        <w:rPr>
          <w:rFonts w:ascii="Courier New" w:eastAsia="Courier New" w:hAnsi="Courier New" w:cs="Courier New"/>
        </w:rPr>
        <w:t>│   здания     │ элементы  │  внешней  │перекрытия  │клеток и  │ лестниц в│</w:t>
      </w:r>
    </w:p>
    <w:p w:rsidR="00496C8A" w:rsidRDefault="00E93F8D">
      <w:pPr>
        <w:spacing w:after="3" w:line="259" w:lineRule="auto"/>
        <w:ind w:left="-5" w:hanging="10"/>
        <w:jc w:val="left"/>
      </w:pPr>
      <w:r>
        <w:rPr>
          <w:rFonts w:ascii="Courier New" w:eastAsia="Courier New" w:hAnsi="Courier New" w:cs="Courier New"/>
        </w:rPr>
        <w:t>│              │ (колонны, │  стороны  │и бесчер-   │противо-  │лестничных│</w:t>
      </w:r>
    </w:p>
    <w:p w:rsidR="00496C8A" w:rsidRDefault="00E93F8D">
      <w:pPr>
        <w:spacing w:after="3" w:line="259" w:lineRule="auto"/>
        <w:ind w:left="-5" w:hanging="10"/>
        <w:jc w:val="left"/>
      </w:pPr>
      <w:r>
        <w:rPr>
          <w:rFonts w:ascii="Courier New" w:eastAsia="Courier New" w:hAnsi="Courier New" w:cs="Courier New"/>
        </w:rPr>
        <w:t>│              │  ригели,  │           │дачные      │пожарные  │  клетках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фермы)   │           │покрытия    │преграды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С0      │     К0    │    К0     │    К0      │   К0     │   К0     │</w:t>
      </w:r>
    </w:p>
    <w:p w:rsidR="00496C8A" w:rsidRDefault="00E93F8D">
      <w:pPr>
        <w:spacing w:after="3" w:line="259" w:lineRule="auto"/>
        <w:ind w:left="-5" w:hanging="10"/>
        <w:jc w:val="left"/>
      </w:pPr>
      <w:r>
        <w:rPr>
          <w:rFonts w:ascii="Courier New" w:eastAsia="Courier New" w:hAnsi="Courier New" w:cs="Courier New"/>
        </w:rPr>
        <w:t xml:space="preserve">│              │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      С1      │     К1    │    К2     │    К1      │   К0     │   К0     │</w:t>
      </w:r>
    </w:p>
    <w:p w:rsidR="00496C8A" w:rsidRDefault="00E93F8D">
      <w:pPr>
        <w:spacing w:after="3" w:line="259" w:lineRule="auto"/>
        <w:ind w:left="-5" w:hanging="10"/>
        <w:jc w:val="left"/>
      </w:pPr>
      <w:r>
        <w:rPr>
          <w:rFonts w:ascii="Courier New" w:eastAsia="Courier New" w:hAnsi="Courier New" w:cs="Courier New"/>
        </w:rPr>
        <w:t>│              │           │           │            │          │          │</w:t>
      </w:r>
    </w:p>
    <w:p w:rsidR="00496C8A" w:rsidRDefault="00E93F8D">
      <w:pPr>
        <w:spacing w:after="3" w:line="259" w:lineRule="auto"/>
        <w:ind w:left="-5" w:hanging="10"/>
        <w:jc w:val="left"/>
      </w:pPr>
      <w:r>
        <w:rPr>
          <w:rFonts w:ascii="Courier New" w:eastAsia="Courier New" w:hAnsi="Courier New" w:cs="Courier New"/>
        </w:rPr>
        <w:t xml:space="preserve">│      С2      │     К3    │    К3     │    К2      │   К1   </w:t>
      </w:r>
      <w:r>
        <w:rPr>
          <w:rFonts w:ascii="Courier New" w:eastAsia="Courier New" w:hAnsi="Courier New" w:cs="Courier New"/>
        </w:rPr>
        <w:t xml:space="preserve">  │   К1     │</w:t>
      </w:r>
    </w:p>
    <w:p w:rsidR="00496C8A" w:rsidRDefault="00E93F8D">
      <w:pPr>
        <w:spacing w:after="3" w:line="259" w:lineRule="auto"/>
        <w:ind w:left="-5" w:hanging="10"/>
        <w:jc w:val="left"/>
      </w:pPr>
      <w:r>
        <w:rPr>
          <w:rFonts w:ascii="Courier New" w:eastAsia="Courier New" w:hAnsi="Courier New" w:cs="Courier New"/>
        </w:rPr>
        <w:t>│              │           │           │            │          │          │</w:t>
      </w:r>
    </w:p>
    <w:p w:rsidR="00496C8A" w:rsidRDefault="00E93F8D">
      <w:pPr>
        <w:spacing w:after="3" w:line="259" w:lineRule="auto"/>
        <w:ind w:left="-5" w:hanging="10"/>
        <w:jc w:val="left"/>
      </w:pPr>
      <w:r>
        <w:rPr>
          <w:rFonts w:ascii="Courier New" w:eastAsia="Courier New" w:hAnsi="Courier New" w:cs="Courier New"/>
        </w:rPr>
        <w:t>│      С3      │не нормиру-│не норми-  │не норми-   │   К1     │   К3     │</w:t>
      </w:r>
    </w:p>
    <w:p w:rsidR="00496C8A" w:rsidRDefault="00E93F8D">
      <w:pPr>
        <w:spacing w:after="250" w:line="227" w:lineRule="auto"/>
        <w:ind w:left="10" w:hanging="10"/>
        <w:jc w:val="center"/>
      </w:pPr>
      <w:r>
        <w:rPr>
          <w:rFonts w:ascii="Courier New" w:eastAsia="Courier New" w:hAnsi="Courier New" w:cs="Courier New"/>
        </w:rPr>
        <w:t xml:space="preserve">│              │ется       │руется     │руется      │          │          │ </w:t>
      </w:r>
      <w:r>
        <w:rPr>
          <w:rFonts w:ascii="Courier New" w:eastAsia="Courier New" w:hAnsi="Courier New" w:cs="Courier New"/>
        </w:rPr>
        <w:t>└──────────────┴───────────┴───────────┴────────────┴──────────┴──────────┘</w:t>
      </w:r>
    </w:p>
    <w:p w:rsidR="00496C8A" w:rsidRDefault="00E93F8D">
      <w:pPr>
        <w:spacing w:after="215"/>
        <w:ind w:left="2092" w:right="2105" w:firstLine="0"/>
        <w:jc w:val="center"/>
      </w:pPr>
      <w:r>
        <w:t>Таблица 23</w:t>
      </w:r>
    </w:p>
    <w:p w:rsidR="00496C8A" w:rsidRDefault="00E93F8D">
      <w:pPr>
        <w:spacing w:after="191"/>
        <w:ind w:left="2755" w:firstLine="0"/>
      </w:pPr>
      <w:r>
        <w:t>Пределы огнестойкости противопожарных преград</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Наименование   │Тип противо-│     Предел    │</w:t>
      </w:r>
      <w:r>
        <w:rPr>
          <w:rFonts w:ascii="Courier New" w:eastAsia="Courier New" w:hAnsi="Courier New" w:cs="Courier New"/>
        </w:rPr>
        <w:t>Тип заполнения │    Тип    │</w:t>
      </w:r>
    </w:p>
    <w:p w:rsidR="00496C8A" w:rsidRDefault="00E93F8D">
      <w:pPr>
        <w:spacing w:after="3" w:line="259" w:lineRule="auto"/>
        <w:ind w:left="-5" w:hanging="10"/>
        <w:jc w:val="left"/>
      </w:pPr>
      <w:r>
        <w:rPr>
          <w:rFonts w:ascii="Courier New" w:eastAsia="Courier New" w:hAnsi="Courier New" w:cs="Courier New"/>
        </w:rPr>
        <w:t>│противопожарных │пожарных    │ огнестойкости │   проемов в   │  тамбур-  │</w:t>
      </w:r>
    </w:p>
    <w:p w:rsidR="00496C8A" w:rsidRDefault="00E93F8D">
      <w:pPr>
        <w:spacing w:after="3" w:line="259" w:lineRule="auto"/>
        <w:ind w:left="-5" w:hanging="10"/>
        <w:jc w:val="left"/>
      </w:pPr>
      <w:r>
        <w:rPr>
          <w:rFonts w:ascii="Courier New" w:eastAsia="Courier New" w:hAnsi="Courier New" w:cs="Courier New"/>
        </w:rPr>
        <w:t>│    преград     │преград     │противопожарных│противопожарных│   шлюза   │</w:t>
      </w:r>
    </w:p>
    <w:p w:rsidR="00496C8A" w:rsidRDefault="00E93F8D">
      <w:pPr>
        <w:spacing w:after="3" w:line="259" w:lineRule="auto"/>
        <w:ind w:left="-5" w:hanging="10"/>
        <w:jc w:val="left"/>
      </w:pPr>
      <w:r>
        <w:rPr>
          <w:rFonts w:ascii="Courier New" w:eastAsia="Courier New" w:hAnsi="Courier New" w:cs="Courier New"/>
        </w:rPr>
        <w:t>│                │            │     преград   │  преградах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│Стены           │      1     │   REI 150     │       1       │     1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xml:space="preserve">│                │      2  </w:t>
      </w:r>
      <w:r>
        <w:rPr>
          <w:rFonts w:ascii="Courier New" w:eastAsia="Courier New" w:hAnsi="Courier New" w:cs="Courier New"/>
        </w:rPr>
        <w:t xml:space="preserve">   │    REI 45     │       2       │     2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│Перегородки     │      1     │     EI 45     │       2       │     1     │</w:t>
      </w:r>
    </w:p>
    <w:p w:rsidR="00496C8A" w:rsidRDefault="00E93F8D">
      <w:pPr>
        <w:spacing w:after="3" w:line="259" w:lineRule="auto"/>
        <w:ind w:left="-5" w:hanging="10"/>
        <w:jc w:val="left"/>
      </w:pPr>
      <w:r>
        <w:rPr>
          <w:rFonts w:ascii="Courier New" w:eastAsia="Courier New" w:hAnsi="Courier New" w:cs="Courier New"/>
        </w:rPr>
        <w:t>│                ├────────────┼───────────────┼────────</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      2     │     EI 15     │       3       │     2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│Светопрозрачные │      1     │    EIW 45     │       2       │     1     │</w:t>
      </w:r>
    </w:p>
    <w:p w:rsidR="00496C8A" w:rsidRDefault="00E93F8D">
      <w:pPr>
        <w:spacing w:after="3" w:line="259" w:lineRule="auto"/>
        <w:ind w:left="-5" w:hanging="10"/>
        <w:jc w:val="left"/>
      </w:pPr>
      <w:r>
        <w:rPr>
          <w:rFonts w:ascii="Courier New" w:eastAsia="Courier New" w:hAnsi="Courier New" w:cs="Courier New"/>
        </w:rPr>
        <w:t>│перего</w:t>
      </w:r>
      <w:r>
        <w:rPr>
          <w:rFonts w:ascii="Courier New" w:eastAsia="Courier New" w:hAnsi="Courier New" w:cs="Courier New"/>
        </w:rPr>
        <w:t>родки с   ├────────────┼───────────────┼───────────────┼───────────┤</w:t>
      </w:r>
    </w:p>
    <w:p w:rsidR="00496C8A" w:rsidRDefault="00E93F8D">
      <w:pPr>
        <w:spacing w:after="3" w:line="259" w:lineRule="auto"/>
        <w:ind w:left="-5" w:hanging="10"/>
        <w:jc w:val="left"/>
      </w:pPr>
      <w:r>
        <w:rPr>
          <w:rFonts w:ascii="Courier New" w:eastAsia="Courier New" w:hAnsi="Courier New" w:cs="Courier New"/>
        </w:rPr>
        <w:t>│остеклением     │      2     │    EIW 15     │       3       │     2     │</w:t>
      </w:r>
    </w:p>
    <w:p w:rsidR="00496C8A" w:rsidRDefault="00E93F8D">
      <w:pPr>
        <w:spacing w:after="3" w:line="259" w:lineRule="auto"/>
        <w:ind w:left="-5" w:hanging="10"/>
        <w:jc w:val="left"/>
      </w:pPr>
      <w:r>
        <w:rPr>
          <w:rFonts w:ascii="Courier New" w:eastAsia="Courier New" w:hAnsi="Courier New" w:cs="Courier New"/>
        </w:rPr>
        <w:t>│площадью свыше  │            │               │               │           │</w:t>
      </w:r>
    </w:p>
    <w:p w:rsidR="00496C8A" w:rsidRDefault="00E93F8D">
      <w:pPr>
        <w:spacing w:after="3" w:line="259" w:lineRule="auto"/>
        <w:ind w:left="-5" w:hanging="10"/>
        <w:jc w:val="left"/>
      </w:pPr>
      <w:r>
        <w:rPr>
          <w:rFonts w:ascii="Courier New" w:eastAsia="Courier New" w:hAnsi="Courier New" w:cs="Courier New"/>
        </w:rPr>
        <w:t>│25 процентов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│Перекрытия      │      1     │   REI 150     │       1       │     1     │</w:t>
      </w:r>
    </w:p>
    <w:p w:rsidR="00496C8A" w:rsidRDefault="00E93F8D">
      <w:pPr>
        <w:spacing w:after="3" w:line="259" w:lineRule="auto"/>
        <w:ind w:left="-5" w:hanging="10"/>
        <w:jc w:val="left"/>
      </w:pPr>
      <w:r>
        <w:rPr>
          <w:rFonts w:ascii="Courier New" w:eastAsia="Courier New" w:hAnsi="Courier New" w:cs="Courier New"/>
        </w:rPr>
        <w:t>│                ├──────────</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      2     │    REI 60     │       2       │     1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xml:space="preserve">│                │      3     │    REI 45     │       2 </w:t>
      </w:r>
      <w:r>
        <w:rPr>
          <w:rFonts w:ascii="Courier New" w:eastAsia="Courier New" w:hAnsi="Courier New" w:cs="Courier New"/>
        </w:rPr>
        <w:t xml:space="preserve">      │     1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250" w:line="227" w:lineRule="auto"/>
        <w:ind w:left="10" w:hanging="10"/>
        <w:jc w:val="center"/>
      </w:pPr>
      <w:r>
        <w:rPr>
          <w:rFonts w:ascii="Courier New" w:eastAsia="Courier New" w:hAnsi="Courier New" w:cs="Courier New"/>
        </w:rPr>
        <w:t>│                │      4     │    REI 15     │       3       │     2     │ └────────────────┴────────────┴───────────────┴───────────────┴───────────┘</w:t>
      </w:r>
    </w:p>
    <w:p w:rsidR="00496C8A" w:rsidRDefault="00E93F8D">
      <w:pPr>
        <w:spacing w:after="215"/>
        <w:ind w:left="2092" w:right="2105" w:firstLine="0"/>
        <w:jc w:val="center"/>
      </w:pPr>
      <w:r>
        <w:t xml:space="preserve">Таблица </w:t>
      </w:r>
      <w:r>
        <w:t>24</w:t>
      </w:r>
    </w:p>
    <w:p w:rsidR="00496C8A" w:rsidRDefault="00E93F8D">
      <w:pPr>
        <w:spacing w:after="193"/>
        <w:ind w:left="3706" w:right="2924" w:hanging="696"/>
      </w:pPr>
      <w:r>
        <w:t>Пределы огнестойкости заполнения проемов в противопожарных преградах</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Наименование элементов       │ Тип заполнения  │      Предел      │</w:t>
      </w:r>
    </w:p>
    <w:p w:rsidR="00496C8A" w:rsidRDefault="00E93F8D">
      <w:pPr>
        <w:spacing w:after="3" w:line="259" w:lineRule="auto"/>
        <w:ind w:left="-5" w:hanging="10"/>
        <w:jc w:val="left"/>
      </w:pPr>
      <w:r>
        <w:rPr>
          <w:rFonts w:ascii="Courier New" w:eastAsia="Courier New" w:hAnsi="Courier New" w:cs="Courier New"/>
        </w:rPr>
        <w:t xml:space="preserve">│        заполнения проемов в   </w:t>
      </w:r>
      <w:r>
        <w:rPr>
          <w:rFonts w:ascii="Courier New" w:eastAsia="Courier New" w:hAnsi="Courier New" w:cs="Courier New"/>
        </w:rPr>
        <w:t xml:space="preserve">     │    проемов в    │   огнестойкости  │</w:t>
      </w:r>
    </w:p>
    <w:p w:rsidR="00496C8A" w:rsidRDefault="00E93F8D">
      <w:pPr>
        <w:spacing w:after="3" w:line="259" w:lineRule="auto"/>
        <w:ind w:left="-5" w:hanging="10"/>
        <w:jc w:val="left"/>
      </w:pPr>
      <w:r>
        <w:rPr>
          <w:rFonts w:ascii="Courier New" w:eastAsia="Courier New" w:hAnsi="Courier New" w:cs="Courier New"/>
        </w:rPr>
        <w:t>│     противопожарных преградах      │ противопожарных │                  │</w:t>
      </w:r>
    </w:p>
    <w:p w:rsidR="00496C8A" w:rsidRDefault="00E93F8D">
      <w:pPr>
        <w:spacing w:after="3" w:line="259" w:lineRule="auto"/>
        <w:ind w:left="-5" w:hanging="10"/>
        <w:jc w:val="left"/>
      </w:pPr>
      <w:r>
        <w:rPr>
          <w:rFonts w:ascii="Courier New" w:eastAsia="Courier New" w:hAnsi="Courier New" w:cs="Courier New"/>
        </w:rPr>
        <w:t>│                                    │    преградах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│Двери (за исключением дверей с      │        1        │       EI 60      │</w:t>
      </w:r>
    </w:p>
    <w:p w:rsidR="00496C8A" w:rsidRDefault="00E93F8D">
      <w:pPr>
        <w:spacing w:after="3" w:line="259" w:lineRule="auto"/>
        <w:ind w:left="-5" w:hanging="10"/>
        <w:jc w:val="left"/>
      </w:pPr>
      <w:r>
        <w:rPr>
          <w:rFonts w:ascii="Courier New" w:eastAsia="Courier New" w:hAnsi="Courier New" w:cs="Courier New"/>
        </w:rPr>
        <w:t>│остеклением более 25 процентов      ├─────────────────┼──────────────────┤</w:t>
      </w:r>
    </w:p>
    <w:p w:rsidR="00496C8A" w:rsidRDefault="00E93F8D">
      <w:pPr>
        <w:spacing w:after="3" w:line="259" w:lineRule="auto"/>
        <w:ind w:left="-5" w:hanging="10"/>
        <w:jc w:val="left"/>
      </w:pPr>
      <w:r>
        <w:rPr>
          <w:rFonts w:ascii="Courier New" w:eastAsia="Courier New" w:hAnsi="Courier New" w:cs="Courier New"/>
        </w:rPr>
        <w:t>│и дымогазонепроницаемых дверей),    │        2        │       EI 30      │</w:t>
      </w:r>
    </w:p>
    <w:p w:rsidR="00496C8A" w:rsidRDefault="00E93F8D">
      <w:pPr>
        <w:spacing w:after="3" w:line="259" w:lineRule="auto"/>
        <w:ind w:left="-5" w:hanging="10"/>
        <w:jc w:val="left"/>
      </w:pPr>
      <w:r>
        <w:rPr>
          <w:rFonts w:ascii="Courier New" w:eastAsia="Courier New" w:hAnsi="Courier New" w:cs="Courier New"/>
        </w:rPr>
        <w:t>│ворота, люк</w:t>
      </w:r>
      <w:r>
        <w:rPr>
          <w:rFonts w:ascii="Courier New" w:eastAsia="Courier New" w:hAnsi="Courier New" w:cs="Courier New"/>
        </w:rPr>
        <w:t>и, клапаны, шторы и      ├─────────────────┼──────────────────┤</w:t>
      </w:r>
    </w:p>
    <w:p w:rsidR="00496C8A" w:rsidRDefault="00E93F8D">
      <w:pPr>
        <w:spacing w:after="3" w:line="259" w:lineRule="auto"/>
        <w:ind w:left="-5" w:hanging="10"/>
        <w:jc w:val="left"/>
      </w:pPr>
      <w:r>
        <w:rPr>
          <w:rFonts w:ascii="Courier New" w:eastAsia="Courier New" w:hAnsi="Courier New" w:cs="Courier New"/>
        </w:rPr>
        <w:t>│экраны                              │        3        │       EI 15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│Двери с остеклением более 25        │        1        │      EIW 60      │</w:t>
      </w:r>
    </w:p>
    <w:p w:rsidR="00496C8A" w:rsidRDefault="00E93F8D">
      <w:pPr>
        <w:spacing w:after="3" w:line="259" w:lineRule="auto"/>
        <w:ind w:left="-5" w:hanging="10"/>
        <w:jc w:val="left"/>
      </w:pPr>
      <w:r>
        <w:rPr>
          <w:rFonts w:ascii="Courier New" w:eastAsia="Courier New" w:hAnsi="Courier New" w:cs="Courier New"/>
        </w:rPr>
        <w:t>│процентов                           ├─────────────────┼──────────────────┤</w:t>
      </w:r>
    </w:p>
    <w:p w:rsidR="00496C8A" w:rsidRDefault="00E93F8D">
      <w:pPr>
        <w:spacing w:after="3" w:line="259" w:lineRule="auto"/>
        <w:ind w:left="-5" w:hanging="10"/>
        <w:jc w:val="left"/>
      </w:pPr>
      <w:r>
        <w:rPr>
          <w:rFonts w:ascii="Courier New" w:eastAsia="Courier New" w:hAnsi="Courier New" w:cs="Courier New"/>
        </w:rPr>
        <w:t>│                                    │        2        │      EIW 30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                                    │        3        │      EIW 15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│Дымогазонепроницаемые двери (за     │        1        │</w:t>
      </w:r>
      <w:r>
        <w:rPr>
          <w:rFonts w:ascii="Courier New" w:eastAsia="Courier New" w:hAnsi="Courier New" w:cs="Courier New"/>
        </w:rPr>
        <w:t xml:space="preserve">      EIS 60      │</w:t>
      </w:r>
    </w:p>
    <w:p w:rsidR="00496C8A" w:rsidRDefault="00E93F8D">
      <w:pPr>
        <w:spacing w:after="3" w:line="259" w:lineRule="auto"/>
        <w:ind w:left="-5" w:hanging="10"/>
        <w:jc w:val="left"/>
      </w:pPr>
      <w:r>
        <w:rPr>
          <w:rFonts w:ascii="Courier New" w:eastAsia="Courier New" w:hAnsi="Courier New" w:cs="Courier New"/>
        </w:rPr>
        <w:t>│исключением дверей с остеклением    ├─────────────────┼──────────────────┤</w:t>
      </w:r>
    </w:p>
    <w:p w:rsidR="00496C8A" w:rsidRDefault="00E93F8D">
      <w:pPr>
        <w:spacing w:after="3" w:line="259" w:lineRule="auto"/>
        <w:ind w:left="-5" w:hanging="10"/>
        <w:jc w:val="left"/>
      </w:pPr>
      <w:r>
        <w:rPr>
          <w:rFonts w:ascii="Courier New" w:eastAsia="Courier New" w:hAnsi="Courier New" w:cs="Courier New"/>
        </w:rPr>
        <w:t>│более 25 процентов)                 │        2        │      EIS 30      │</w:t>
      </w:r>
    </w:p>
    <w:p w:rsidR="00496C8A" w:rsidRDefault="00E93F8D">
      <w:pPr>
        <w:spacing w:after="3" w:line="259" w:lineRule="auto"/>
        <w:ind w:left="-5" w:hanging="10"/>
        <w:jc w:val="left"/>
      </w:pPr>
      <w:r>
        <w:rPr>
          <w:rFonts w:ascii="Courier New" w:eastAsia="Courier New" w:hAnsi="Courier New" w:cs="Courier New"/>
        </w:rPr>
        <w:t xml:space="preserve">│                                    ├─────────────────┼──────────────────┤ │       </w:t>
      </w:r>
      <w:r>
        <w:rPr>
          <w:rFonts w:ascii="Courier New" w:eastAsia="Courier New" w:hAnsi="Courier New" w:cs="Courier New"/>
        </w:rPr>
        <w:t xml:space="preserve">                             │        3        │      EIS 15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│Дымогазонепроницаемые двери с       │        1        │     EIWS 60      │</w:t>
      </w:r>
    </w:p>
    <w:p w:rsidR="00496C8A" w:rsidRDefault="00E93F8D">
      <w:pPr>
        <w:spacing w:after="3" w:line="259" w:lineRule="auto"/>
        <w:ind w:left="-5" w:hanging="10"/>
        <w:jc w:val="left"/>
      </w:pPr>
      <w:r>
        <w:rPr>
          <w:rFonts w:ascii="Courier New" w:eastAsia="Courier New" w:hAnsi="Courier New" w:cs="Courier New"/>
        </w:rPr>
        <w:t xml:space="preserve">│остеклением более 25 процентов,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│шторы и экраны                      │        2        │     EIWS 30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        3        │     EIW</w:t>
      </w:r>
      <w:r>
        <w:rPr>
          <w:rFonts w:ascii="Courier New" w:eastAsia="Courier New" w:hAnsi="Courier New" w:cs="Courier New"/>
        </w:rPr>
        <w:t>S 15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│Двери шахт лифтов                   │        2        │       EI 30      │</w:t>
      </w:r>
    </w:p>
    <w:p w:rsidR="00496C8A" w:rsidRDefault="00E93F8D">
      <w:pPr>
        <w:spacing w:after="3" w:line="259" w:lineRule="auto"/>
        <w:ind w:left="-5" w:hanging="10"/>
        <w:jc w:val="left"/>
      </w:pPr>
      <w:r>
        <w:rPr>
          <w:rFonts w:ascii="Courier New" w:eastAsia="Courier New" w:hAnsi="Courier New" w:cs="Courier New"/>
        </w:rPr>
        <w:t>│                                    │                 │(в зданиях высотой│</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│не более 28 метров│</w:t>
      </w:r>
    </w:p>
    <w:p w:rsidR="00496C8A" w:rsidRDefault="00E93F8D">
      <w:pPr>
        <w:spacing w:after="3" w:line="259" w:lineRule="auto"/>
        <w:ind w:left="-5" w:hanging="10"/>
        <w:jc w:val="left"/>
      </w:pPr>
      <w:r>
        <w:rPr>
          <w:rFonts w:ascii="Courier New" w:eastAsia="Courier New" w:hAnsi="Courier New" w:cs="Courier New"/>
        </w:rPr>
        <w:t>│                                    │                 │      предел      │</w:t>
      </w:r>
    </w:p>
    <w:p w:rsidR="00496C8A" w:rsidRDefault="00E93F8D">
      <w:pPr>
        <w:spacing w:after="3" w:line="259" w:lineRule="auto"/>
        <w:ind w:left="-5" w:hanging="10"/>
        <w:jc w:val="left"/>
      </w:pPr>
      <w:r>
        <w:rPr>
          <w:rFonts w:ascii="Courier New" w:eastAsia="Courier New" w:hAnsi="Courier New" w:cs="Courier New"/>
        </w:rPr>
        <w:t>│                                    │                 │   огнестойкости  │</w:t>
      </w:r>
    </w:p>
    <w:p w:rsidR="00496C8A" w:rsidRDefault="00E93F8D">
      <w:pPr>
        <w:spacing w:after="3" w:line="259" w:lineRule="auto"/>
        <w:ind w:left="-5" w:hanging="10"/>
        <w:jc w:val="left"/>
      </w:pPr>
      <w:r>
        <w:rPr>
          <w:rFonts w:ascii="Courier New" w:eastAsia="Courier New" w:hAnsi="Courier New" w:cs="Courier New"/>
        </w:rPr>
        <w:t xml:space="preserve">│                                    │      </w:t>
      </w:r>
      <w:r>
        <w:rPr>
          <w:rFonts w:ascii="Courier New" w:eastAsia="Courier New" w:hAnsi="Courier New" w:cs="Courier New"/>
        </w:rPr>
        <w:t xml:space="preserve">           │дверей шахт лифтов│</w:t>
      </w:r>
    </w:p>
    <w:p w:rsidR="00496C8A" w:rsidRDefault="00E93F8D">
      <w:pPr>
        <w:spacing w:after="3" w:line="259" w:lineRule="auto"/>
        <w:ind w:left="-5" w:hanging="10"/>
        <w:jc w:val="left"/>
      </w:pPr>
      <w:r>
        <w:rPr>
          <w:rFonts w:ascii="Courier New" w:eastAsia="Courier New" w:hAnsi="Courier New" w:cs="Courier New"/>
        </w:rPr>
        <w:t>│                                    │                 │    принимается   │</w:t>
      </w:r>
    </w:p>
    <w:p w:rsidR="00496C8A" w:rsidRDefault="00E93F8D">
      <w:pPr>
        <w:spacing w:after="3" w:line="259" w:lineRule="auto"/>
        <w:ind w:left="-5" w:hanging="10"/>
        <w:jc w:val="left"/>
      </w:pPr>
      <w:r>
        <w:rPr>
          <w:rFonts w:ascii="Courier New" w:eastAsia="Courier New" w:hAnsi="Courier New" w:cs="Courier New"/>
        </w:rPr>
        <w:t>│                                    │                 │        E 30)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│Окна                                │        1        │        E 60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2        │        E 30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        3        │        E 15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250" w:line="227" w:lineRule="auto"/>
        <w:ind w:left="10" w:hanging="10"/>
        <w:jc w:val="center"/>
      </w:pPr>
      <w:r>
        <w:rPr>
          <w:rFonts w:ascii="Courier New" w:eastAsia="Courier New" w:hAnsi="Courier New" w:cs="Courier New"/>
        </w:rPr>
        <w:t>│Занавесы                            │        1        │       EI 60      │ └────────────────────────────────────┴─────────────────┴──────────────────┘</w:t>
      </w:r>
    </w:p>
    <w:p w:rsidR="00496C8A" w:rsidRDefault="00E93F8D">
      <w:pPr>
        <w:spacing w:after="215"/>
        <w:ind w:left="2092" w:right="2105" w:firstLine="0"/>
        <w:jc w:val="center"/>
      </w:pPr>
      <w:r>
        <w:t>Таблица 25</w:t>
      </w:r>
    </w:p>
    <w:p w:rsidR="00496C8A" w:rsidRDefault="00E93F8D">
      <w:pPr>
        <w:spacing w:after="215"/>
        <w:ind w:left="2092" w:right="2110" w:firstLine="0"/>
        <w:jc w:val="center"/>
      </w:pPr>
      <w:r>
        <w:t>Требования к элементам тамбур-шлюза</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│Тип тамбур-шлюза │              Типы элементов тамбур-шлюза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xml:space="preserve">│                 │  Перегородки  │   Перекрытия   │  Заполнение </w:t>
      </w:r>
      <w:r>
        <w:rPr>
          <w:rFonts w:ascii="Courier New" w:eastAsia="Courier New" w:hAnsi="Courier New" w:cs="Courier New"/>
        </w:rPr>
        <w:t>проемов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1        │       1       │       3        │          2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250" w:line="227" w:lineRule="auto"/>
        <w:ind w:left="10" w:hanging="10"/>
        <w:jc w:val="center"/>
      </w:pPr>
      <w:r>
        <w:rPr>
          <w:rFonts w:ascii="Courier New" w:eastAsia="Courier New" w:hAnsi="Courier New" w:cs="Courier New"/>
        </w:rPr>
        <w:t xml:space="preserve">│        2       </w:t>
      </w:r>
      <w:r>
        <w:rPr>
          <w:rFonts w:ascii="Courier New" w:eastAsia="Courier New" w:hAnsi="Courier New" w:cs="Courier New"/>
        </w:rPr>
        <w:t xml:space="preserve"> │       2       │       4        │          3           │ └─────────────────┴───────────────┴────────────────┴──────────────────────┘</w:t>
      </w:r>
    </w:p>
    <w:p w:rsidR="00496C8A" w:rsidRDefault="00E93F8D">
      <w:pPr>
        <w:spacing w:after="215"/>
        <w:ind w:left="2092" w:right="2105" w:firstLine="0"/>
        <w:jc w:val="center"/>
      </w:pPr>
      <w:r>
        <w:t>Таблица 26</w:t>
      </w:r>
    </w:p>
    <w:p w:rsidR="00496C8A" w:rsidRDefault="00E93F8D">
      <w:pPr>
        <w:spacing w:after="193"/>
        <w:ind w:left="4258" w:right="1303" w:hanging="2045"/>
      </w:pPr>
      <w:r>
        <w:t>Нормы комплектации многофункциональных интегрированных пожарных шкафов</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Наименование первичных средств пожаротушения, средств  │     Нормы     │</w:t>
      </w:r>
    </w:p>
    <w:p w:rsidR="00496C8A" w:rsidRDefault="00E93F8D">
      <w:pPr>
        <w:spacing w:after="3" w:line="259" w:lineRule="auto"/>
        <w:ind w:left="-5" w:hanging="10"/>
        <w:jc w:val="left"/>
      </w:pPr>
      <w:r>
        <w:rPr>
          <w:rFonts w:ascii="Courier New" w:eastAsia="Courier New" w:hAnsi="Courier New" w:cs="Courier New"/>
        </w:rPr>
        <w:t>│        индивидуальной защиты людей при пожаре,         │ комплектации  │</w:t>
      </w:r>
    </w:p>
    <w:p w:rsidR="00496C8A" w:rsidRDefault="00E93F8D">
      <w:pPr>
        <w:spacing w:after="3" w:line="259" w:lineRule="auto"/>
        <w:ind w:left="-5" w:hanging="10"/>
        <w:jc w:val="left"/>
      </w:pPr>
      <w:r>
        <w:rPr>
          <w:rFonts w:ascii="Courier New" w:eastAsia="Courier New" w:hAnsi="Courier New" w:cs="Courier New"/>
        </w:rPr>
        <w:t>│            немеханизированног</w:t>
      </w:r>
      <w:r>
        <w:rPr>
          <w:rFonts w:ascii="Courier New" w:eastAsia="Courier New" w:hAnsi="Courier New" w:cs="Courier New"/>
        </w:rPr>
        <w:t>о инструмента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│Пожарный кран (клапан пожарного крана с пожарной        │               │</w:t>
      </w:r>
    </w:p>
    <w:p w:rsidR="00496C8A" w:rsidRDefault="00E93F8D">
      <w:pPr>
        <w:spacing w:after="3" w:line="259" w:lineRule="auto"/>
        <w:ind w:left="-5" w:hanging="10"/>
        <w:jc w:val="left"/>
      </w:pPr>
      <w:r>
        <w:rPr>
          <w:rFonts w:ascii="Courier New" w:eastAsia="Courier New" w:hAnsi="Courier New" w:cs="Courier New"/>
        </w:rPr>
        <w:t xml:space="preserve">│соединительной головкой, напорный пожарный рукав, ручной│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│пожарный ствол)                                         │       1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│Переносные огнетушители                                 │     1 - 2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│Автоматическое канатно-спусковое устройство             │       1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│Самоспасатели                                   </w:t>
      </w:r>
      <w:r>
        <w:rPr>
          <w:rFonts w:ascii="Courier New" w:eastAsia="Courier New" w:hAnsi="Courier New" w:cs="Courier New"/>
        </w:rPr>
        <w:t xml:space="preserve">        │     2 - 3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│Специальные огнестойкие накидки                         │     2 - 3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│Апте</w:t>
      </w:r>
      <w:r>
        <w:rPr>
          <w:rFonts w:ascii="Courier New" w:eastAsia="Courier New" w:hAnsi="Courier New" w:cs="Courier New"/>
        </w:rPr>
        <w:t>чка                                                 │       1       │</w:t>
      </w:r>
    </w:p>
    <w:p w:rsidR="00496C8A" w:rsidRDefault="00E93F8D">
      <w:pPr>
        <w:spacing w:after="250" w:line="227" w:lineRule="auto"/>
        <w:ind w:firstLine="0"/>
      </w:pPr>
      <w:r>
        <w:rPr>
          <w:rFonts w:ascii="Courier New" w:eastAsia="Courier New" w:hAnsi="Courier New" w:cs="Courier New"/>
        </w:rPr>
        <w:t>├────────────────────────────────────────────────────────┼───────────────┤ │Немеханизированный пожарный инструмент                  │  1 комплект   │ └───────────────────────────────────</w:t>
      </w:r>
      <w:r>
        <w:rPr>
          <w:rFonts w:ascii="Courier New" w:eastAsia="Courier New" w:hAnsi="Courier New" w:cs="Courier New"/>
        </w:rPr>
        <w:t>─────────────────────┴───────────────┘</w:t>
      </w:r>
    </w:p>
    <w:p w:rsidR="00496C8A" w:rsidRDefault="00E93F8D">
      <w:pPr>
        <w:spacing w:after="215"/>
        <w:ind w:left="2092" w:right="2105" w:firstLine="0"/>
        <w:jc w:val="center"/>
      </w:pPr>
      <w:r>
        <w:t>Таблица 27</w:t>
      </w:r>
    </w:p>
    <w:p w:rsidR="00496C8A" w:rsidRDefault="00E93F8D">
      <w:pPr>
        <w:spacing w:after="215"/>
        <w:ind w:left="2398" w:right="2410" w:firstLine="0"/>
        <w:jc w:val="center"/>
      </w:pPr>
      <w:r>
        <w:t>Перечень показателей, необходимых для оценки пожарной опасности строительных материалов</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Назначение строительных │Перечень необходимых показателей в зависимости │</w:t>
      </w:r>
    </w:p>
    <w:p w:rsidR="00496C8A" w:rsidRDefault="00E93F8D">
      <w:pPr>
        <w:spacing w:after="3" w:line="259" w:lineRule="auto"/>
        <w:ind w:left="-5" w:hanging="10"/>
        <w:jc w:val="left"/>
      </w:pPr>
      <w:r>
        <w:rPr>
          <w:rFonts w:ascii="Courier New" w:eastAsia="Courier New" w:hAnsi="Courier New" w:cs="Courier New"/>
        </w:rPr>
        <w:t>│       материалов        │     от назначения строительных материалов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xml:space="preserve">│                         │ </w:t>
      </w:r>
      <w:r>
        <w:rPr>
          <w:rFonts w:ascii="Courier New" w:eastAsia="Courier New" w:hAnsi="Courier New" w:cs="Courier New"/>
        </w:rPr>
        <w:t xml:space="preserve"> группа │группа  │группа │группа по│группа по │</w:t>
      </w:r>
    </w:p>
    <w:p w:rsidR="00496C8A" w:rsidRDefault="00E93F8D">
      <w:pPr>
        <w:spacing w:after="3" w:line="259" w:lineRule="auto"/>
        <w:ind w:left="-5" w:hanging="10"/>
        <w:jc w:val="left"/>
      </w:pPr>
      <w:r>
        <w:rPr>
          <w:rFonts w:ascii="Courier New" w:eastAsia="Courier New" w:hAnsi="Courier New" w:cs="Courier New"/>
        </w:rPr>
        <w:t>│                         │горючести│распрос-│воспла-│дымообра-│токсич-   │</w:t>
      </w:r>
    </w:p>
    <w:p w:rsidR="00496C8A" w:rsidRDefault="00E93F8D">
      <w:pPr>
        <w:spacing w:after="3" w:line="259" w:lineRule="auto"/>
        <w:ind w:left="-5" w:hanging="10"/>
        <w:jc w:val="left"/>
      </w:pPr>
      <w:r>
        <w:rPr>
          <w:rFonts w:ascii="Courier New" w:eastAsia="Courier New" w:hAnsi="Courier New" w:cs="Courier New"/>
        </w:rPr>
        <w:t>│                         │         │транения│меняе- │зующей   │ности     │</w:t>
      </w:r>
    </w:p>
    <w:p w:rsidR="00496C8A" w:rsidRDefault="00E93F8D">
      <w:pPr>
        <w:spacing w:after="3" w:line="259" w:lineRule="auto"/>
        <w:ind w:left="-5" w:hanging="10"/>
        <w:jc w:val="left"/>
      </w:pPr>
      <w:r>
        <w:rPr>
          <w:rFonts w:ascii="Courier New" w:eastAsia="Courier New" w:hAnsi="Courier New" w:cs="Courier New"/>
        </w:rPr>
        <w:t>│                         │         │пламени │мости  │способ-  │продуктов │</w:t>
      </w:r>
    </w:p>
    <w:p w:rsidR="00496C8A" w:rsidRDefault="00E93F8D">
      <w:pPr>
        <w:spacing w:after="3" w:line="259" w:lineRule="auto"/>
        <w:ind w:left="-5" w:hanging="10"/>
        <w:jc w:val="left"/>
      </w:pPr>
      <w:r>
        <w:rPr>
          <w:rFonts w:ascii="Courier New" w:eastAsia="Courier New" w:hAnsi="Courier New" w:cs="Courier New"/>
        </w:rPr>
        <w:t>│                         │         │        │       │ности    │горения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│Отделочные и облицовочные│ </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│материалы для стен       │         │        │       │         │          │</w:t>
      </w:r>
    </w:p>
    <w:p w:rsidR="00496C8A" w:rsidRDefault="00E93F8D">
      <w:pPr>
        <w:spacing w:after="3" w:line="259" w:lineRule="auto"/>
        <w:ind w:left="-5" w:hanging="10"/>
        <w:jc w:val="left"/>
      </w:pPr>
      <w:r>
        <w:rPr>
          <w:rFonts w:ascii="Courier New" w:eastAsia="Courier New" w:hAnsi="Courier New" w:cs="Courier New"/>
        </w:rPr>
        <w:t>│и потолков, в том числе  │         │        │       │         │          │</w:t>
      </w:r>
    </w:p>
    <w:p w:rsidR="00496C8A" w:rsidRDefault="00E93F8D">
      <w:pPr>
        <w:spacing w:after="3" w:line="259" w:lineRule="auto"/>
        <w:ind w:left="-5" w:hanging="10"/>
        <w:jc w:val="left"/>
      </w:pPr>
      <w:r>
        <w:rPr>
          <w:rFonts w:ascii="Courier New" w:eastAsia="Courier New" w:hAnsi="Courier New" w:cs="Courier New"/>
        </w:rPr>
        <w:t xml:space="preserve">│покрытия из красок,      │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│эмалей, лаков            │    +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│Материалы для покрытия   │         │        │       │         │          │</w:t>
      </w:r>
    </w:p>
    <w:p w:rsidR="00496C8A" w:rsidRDefault="00E93F8D">
      <w:pPr>
        <w:spacing w:after="3" w:line="259" w:lineRule="auto"/>
        <w:ind w:left="-5" w:hanging="10"/>
        <w:jc w:val="left"/>
      </w:pPr>
      <w:r>
        <w:rPr>
          <w:rFonts w:ascii="Courier New" w:eastAsia="Courier New" w:hAnsi="Courier New" w:cs="Courier New"/>
        </w:rPr>
        <w:t xml:space="preserve">│полов  </w:t>
      </w:r>
      <w:r>
        <w:rPr>
          <w:rFonts w:ascii="Courier New" w:eastAsia="Courier New" w:hAnsi="Courier New" w:cs="Courier New"/>
        </w:rPr>
        <w:t xml:space="preserve">                  │    +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│Ковровые покрытия полов  │    -    │    +   │   +   │    +    │    +     │</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│Кровельные материалы     │    +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│Гидроизоляционные        │         │        │       │         │</w:t>
      </w:r>
      <w:r>
        <w:rPr>
          <w:rFonts w:ascii="Courier New" w:eastAsia="Courier New" w:hAnsi="Courier New" w:cs="Courier New"/>
        </w:rPr>
        <w:t xml:space="preserve">          │</w:t>
      </w:r>
    </w:p>
    <w:p w:rsidR="00496C8A" w:rsidRDefault="00E93F8D">
      <w:pPr>
        <w:spacing w:after="3" w:line="259" w:lineRule="auto"/>
        <w:ind w:left="-5" w:hanging="10"/>
        <w:jc w:val="left"/>
      </w:pPr>
      <w:r>
        <w:rPr>
          <w:rFonts w:ascii="Courier New" w:eastAsia="Courier New" w:hAnsi="Courier New" w:cs="Courier New"/>
        </w:rPr>
        <w:t>│и пароизоляционные       │         │        │       │         │          │</w:t>
      </w:r>
    </w:p>
    <w:p w:rsidR="00496C8A" w:rsidRDefault="00E93F8D">
      <w:pPr>
        <w:spacing w:after="3" w:line="259" w:lineRule="auto"/>
        <w:ind w:left="-5" w:hanging="10"/>
        <w:jc w:val="left"/>
      </w:pPr>
      <w:r>
        <w:rPr>
          <w:rFonts w:ascii="Courier New" w:eastAsia="Courier New" w:hAnsi="Courier New" w:cs="Courier New"/>
        </w:rPr>
        <w:t>│материалы толщиной       │         │        │       │         │          │</w:t>
      </w:r>
    </w:p>
    <w:p w:rsidR="00496C8A" w:rsidRDefault="00E93F8D">
      <w:pPr>
        <w:spacing w:after="3" w:line="259" w:lineRule="auto"/>
        <w:ind w:left="-5" w:hanging="10"/>
        <w:jc w:val="left"/>
      </w:pPr>
      <w:r>
        <w:rPr>
          <w:rFonts w:ascii="Courier New" w:eastAsia="Courier New" w:hAnsi="Courier New" w:cs="Courier New"/>
        </w:rPr>
        <w:t>│более 0,2 миллиметра     │    +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│Теплоизоляционные        │         │        │       │         │          │</w:t>
      </w:r>
    </w:p>
    <w:p w:rsidR="00496C8A" w:rsidRDefault="00E93F8D">
      <w:pPr>
        <w:spacing w:after="3" w:line="259" w:lineRule="auto"/>
        <w:ind w:left="-5" w:hanging="10"/>
        <w:jc w:val="left"/>
      </w:pPr>
      <w:r>
        <w:rPr>
          <w:rFonts w:ascii="Courier New" w:eastAsia="Courier New" w:hAnsi="Courier New" w:cs="Courier New"/>
        </w:rPr>
        <w:t>│материалы                │    +    │    -   │   +   │    +    │    +     │</w:t>
      </w:r>
    </w:p>
    <w:p w:rsidR="00496C8A" w:rsidRDefault="00E93F8D">
      <w:pPr>
        <w:spacing w:after="219"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ind w:left="566" w:firstLine="0"/>
      </w:pPr>
      <w:r>
        <w:t>Примечания: 1. Знак "+" обозначает, что показатель необходимо применять.</w:t>
      </w:r>
    </w:p>
    <w:p w:rsidR="00496C8A" w:rsidRDefault="00E93F8D">
      <w:pPr>
        <w:numPr>
          <w:ilvl w:val="0"/>
          <w:numId w:val="239"/>
        </w:numPr>
      </w:pPr>
      <w:r>
        <w:t>Знак "-" обозначает, что показатель не применяется.</w:t>
      </w:r>
    </w:p>
    <w:p w:rsidR="00496C8A" w:rsidRDefault="00E93F8D">
      <w:pPr>
        <w:numPr>
          <w:ilvl w:val="0"/>
          <w:numId w:val="239"/>
        </w:numPr>
        <w:spacing w:after="217"/>
      </w:pPr>
      <w:r>
        <w:t>При применении гидроизоляционных материалов для поверхностного слоя кровли показате</w:t>
      </w:r>
      <w:r>
        <w:t>ли их пожарной опасности следует определять по позиции "Кровельные материалы".</w:t>
      </w:r>
    </w:p>
    <w:p w:rsidR="00496C8A" w:rsidRDefault="00E93F8D">
      <w:pPr>
        <w:spacing w:after="215"/>
        <w:ind w:left="2092" w:right="2105" w:firstLine="0"/>
        <w:jc w:val="center"/>
      </w:pPr>
      <w:r>
        <w:t>Таблица 28</w:t>
      </w:r>
    </w:p>
    <w:p w:rsidR="00496C8A" w:rsidRDefault="00E93F8D">
      <w:pPr>
        <w:spacing w:after="215"/>
        <w:ind w:left="2092" w:right="2097" w:firstLine="0"/>
        <w:jc w:val="center"/>
      </w:pPr>
      <w:r>
        <w:t>Область применения декоративно-отделочных, облицовочных материалов и покрытий полов на путях эвакуации</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Класс     │ Этажность и  │   Класс пожарной опасности материала,    │</w:t>
      </w:r>
    </w:p>
    <w:p w:rsidR="00496C8A" w:rsidRDefault="00E93F8D">
      <w:pPr>
        <w:spacing w:after="3" w:line="259" w:lineRule="auto"/>
        <w:ind w:left="-5" w:hanging="10"/>
        <w:jc w:val="left"/>
      </w:pPr>
      <w:r>
        <w:rPr>
          <w:rFonts w:ascii="Courier New" w:eastAsia="Courier New" w:hAnsi="Courier New" w:cs="Courier New"/>
        </w:rPr>
        <w:t>│   (подкласс)  │    высота    │           не более указанного            │</w:t>
      </w:r>
    </w:p>
    <w:p w:rsidR="00496C8A" w:rsidRDefault="00E93F8D">
      <w:pPr>
        <w:spacing w:after="3" w:line="259" w:lineRule="auto"/>
        <w:ind w:left="-5" w:hanging="10"/>
        <w:jc w:val="left"/>
      </w:pPr>
      <w:r>
        <w:rPr>
          <w:rFonts w:ascii="Courier New" w:eastAsia="Courier New" w:hAnsi="Courier New" w:cs="Courier New"/>
        </w:rPr>
        <w:t>│функциональной │    здания    ├────────────────────┬─────────────────────┤</w:t>
      </w:r>
    </w:p>
    <w:p w:rsidR="00496C8A" w:rsidRDefault="00E93F8D">
      <w:pPr>
        <w:spacing w:after="3" w:line="259" w:lineRule="auto"/>
        <w:ind w:left="-5" w:hanging="10"/>
        <w:jc w:val="left"/>
      </w:pPr>
      <w:r>
        <w:rPr>
          <w:rFonts w:ascii="Courier New" w:eastAsia="Courier New" w:hAnsi="Courier New" w:cs="Courier New"/>
        </w:rPr>
        <w:t xml:space="preserve">│   пожарной   </w:t>
      </w:r>
      <w:r>
        <w:rPr>
          <w:rFonts w:ascii="Courier New" w:eastAsia="Courier New" w:hAnsi="Courier New" w:cs="Courier New"/>
        </w:rPr>
        <w:t xml:space="preserve"> │              │    для стен и      │   для покрытия      │</w:t>
      </w:r>
    </w:p>
    <w:p w:rsidR="00496C8A" w:rsidRDefault="00E93F8D">
      <w:pPr>
        <w:spacing w:after="3" w:line="259" w:lineRule="auto"/>
        <w:ind w:left="-5" w:hanging="10"/>
        <w:jc w:val="left"/>
      </w:pPr>
      <w:r>
        <w:rPr>
          <w:rFonts w:ascii="Courier New" w:eastAsia="Courier New" w:hAnsi="Courier New" w:cs="Courier New"/>
        </w:rPr>
        <w:t>│   опасности   │              │     потолков       │       полов         │</w:t>
      </w:r>
    </w:p>
    <w:p w:rsidR="00496C8A" w:rsidRDefault="00E93F8D">
      <w:pPr>
        <w:spacing w:after="3" w:line="259" w:lineRule="auto"/>
        <w:ind w:left="-5" w:hanging="10"/>
        <w:jc w:val="left"/>
      </w:pPr>
      <w:r>
        <w:rPr>
          <w:rFonts w:ascii="Courier New" w:eastAsia="Courier New" w:hAnsi="Courier New" w:cs="Courier New"/>
        </w:rPr>
        <w:t>│    здания     │              ├──────────┬─────────┼───────────┬─────────┤</w:t>
      </w:r>
    </w:p>
    <w:p w:rsidR="00496C8A" w:rsidRDefault="00E93F8D">
      <w:pPr>
        <w:spacing w:after="3" w:line="259" w:lineRule="auto"/>
        <w:ind w:left="-5" w:hanging="10"/>
        <w:jc w:val="left"/>
      </w:pPr>
      <w:r>
        <w:rPr>
          <w:rFonts w:ascii="Courier New" w:eastAsia="Courier New" w:hAnsi="Courier New" w:cs="Courier New"/>
        </w:rPr>
        <w:t>│               │              │Вестибюли,│  Общие  │ Вестибюли,│  Общие  │</w:t>
      </w:r>
    </w:p>
    <w:p w:rsidR="00496C8A" w:rsidRDefault="00E93F8D">
      <w:pPr>
        <w:spacing w:after="3" w:line="259" w:lineRule="auto"/>
        <w:ind w:left="-5" w:hanging="10"/>
        <w:jc w:val="left"/>
      </w:pPr>
      <w:r>
        <w:rPr>
          <w:rFonts w:ascii="Courier New" w:eastAsia="Courier New" w:hAnsi="Courier New" w:cs="Courier New"/>
        </w:rPr>
        <w:t>│               │              │лестничные│коридоры,│лестничные │коридоры,│</w:t>
      </w:r>
    </w:p>
    <w:p w:rsidR="00496C8A" w:rsidRDefault="00E93F8D">
      <w:pPr>
        <w:spacing w:after="3" w:line="259" w:lineRule="auto"/>
        <w:ind w:left="-5" w:hanging="10"/>
        <w:jc w:val="left"/>
      </w:pPr>
      <w:r>
        <w:rPr>
          <w:rFonts w:ascii="Courier New" w:eastAsia="Courier New" w:hAnsi="Courier New" w:cs="Courier New"/>
        </w:rPr>
        <w:t>│               │              │  клетки, │ холлы,  │  клетки,  │ холлы,  │</w:t>
      </w:r>
    </w:p>
    <w:p w:rsidR="00496C8A" w:rsidRDefault="00E93F8D">
      <w:pPr>
        <w:spacing w:after="3" w:line="259" w:lineRule="auto"/>
        <w:ind w:left="-5" w:hanging="10"/>
        <w:jc w:val="left"/>
      </w:pPr>
      <w:r>
        <w:rPr>
          <w:rFonts w:ascii="Courier New" w:eastAsia="Courier New" w:hAnsi="Courier New" w:cs="Courier New"/>
        </w:rPr>
        <w:t xml:space="preserve">│               │           </w:t>
      </w:r>
      <w:r>
        <w:rPr>
          <w:rFonts w:ascii="Courier New" w:eastAsia="Courier New" w:hAnsi="Courier New" w:cs="Courier New"/>
        </w:rPr>
        <w:t xml:space="preserve">   │ лифтовые │  фойе   │ лифтовые  │  фойе   │</w:t>
      </w:r>
    </w:p>
    <w:p w:rsidR="00496C8A" w:rsidRDefault="00E93F8D">
      <w:pPr>
        <w:spacing w:after="3" w:line="259" w:lineRule="auto"/>
        <w:ind w:left="-5" w:hanging="10"/>
        <w:jc w:val="left"/>
      </w:pPr>
      <w:r>
        <w:rPr>
          <w:rFonts w:ascii="Courier New" w:eastAsia="Courier New" w:hAnsi="Courier New" w:cs="Courier New"/>
        </w:rPr>
        <w:t>│               │              │   холлы  │         │   холлы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│Ф1.2; Ф1.3;    │ не более 9   │   КМ2    │   КМ3   │   </w:t>
      </w:r>
      <w:r>
        <w:rPr>
          <w:rFonts w:ascii="Courier New" w:eastAsia="Courier New" w:hAnsi="Courier New" w:cs="Courier New"/>
        </w:rPr>
        <w:t>КМ3     │   КМ4   │</w:t>
      </w:r>
    </w:p>
    <w:p w:rsidR="00496C8A" w:rsidRDefault="00E93F8D">
      <w:pPr>
        <w:spacing w:after="3" w:line="259" w:lineRule="auto"/>
        <w:ind w:left="-5" w:hanging="10"/>
        <w:jc w:val="left"/>
      </w:pPr>
      <w:r>
        <w:rPr>
          <w:rFonts w:ascii="Courier New" w:eastAsia="Courier New" w:hAnsi="Courier New" w:cs="Courier New"/>
        </w:rPr>
        <w:t>│Ф2.3; Ф2.4;    │ этажей или не│          │         │           │         │</w:t>
      </w:r>
    </w:p>
    <w:p w:rsidR="00496C8A" w:rsidRDefault="00E93F8D">
      <w:pPr>
        <w:spacing w:after="3" w:line="259" w:lineRule="auto"/>
        <w:ind w:left="-5" w:hanging="10"/>
        <w:jc w:val="left"/>
      </w:pPr>
      <w:r>
        <w:rPr>
          <w:rFonts w:ascii="Courier New" w:eastAsia="Courier New" w:hAnsi="Courier New" w:cs="Courier New"/>
        </w:rPr>
        <w:t>│Ф3.1; Ф3.2;    │  более 28 м  │          │         │           │         │</w:t>
      </w:r>
    </w:p>
    <w:p w:rsidR="00496C8A" w:rsidRDefault="00E93F8D">
      <w:pPr>
        <w:spacing w:after="3" w:line="259" w:lineRule="auto"/>
        <w:ind w:left="-5" w:hanging="10"/>
        <w:jc w:val="left"/>
      </w:pPr>
      <w:r>
        <w:rPr>
          <w:rFonts w:ascii="Courier New" w:eastAsia="Courier New" w:hAnsi="Courier New" w:cs="Courier New"/>
        </w:rPr>
        <w:t>│Ф3.6; Ф4.2;    ├──────────────┼──────────┼─────────┼───────────┼─────────┤</w:t>
      </w:r>
    </w:p>
    <w:p w:rsidR="00496C8A" w:rsidRDefault="00E93F8D">
      <w:pPr>
        <w:spacing w:after="3" w:line="259" w:lineRule="auto"/>
        <w:ind w:left="-5" w:hanging="10"/>
        <w:jc w:val="left"/>
      </w:pPr>
      <w:r>
        <w:rPr>
          <w:rFonts w:ascii="Courier New" w:eastAsia="Courier New" w:hAnsi="Courier New" w:cs="Courier New"/>
        </w:rPr>
        <w:t>│Ф4.3; Ф4.4;    │  более 9, но │   КМ1    │   КМ2   │   КМ2     │   КМ3   │</w:t>
      </w:r>
    </w:p>
    <w:p w:rsidR="00496C8A" w:rsidRDefault="00E93F8D">
      <w:pPr>
        <w:spacing w:after="3" w:line="259" w:lineRule="auto"/>
        <w:ind w:left="-5" w:hanging="10"/>
        <w:jc w:val="left"/>
      </w:pPr>
      <w:r>
        <w:rPr>
          <w:rFonts w:ascii="Courier New" w:eastAsia="Courier New" w:hAnsi="Courier New" w:cs="Courier New"/>
        </w:rPr>
        <w:t>│Ф5.1; Ф5.2;    │ не более 17  │          │         │           │         │</w:t>
      </w:r>
    </w:p>
    <w:p w:rsidR="00496C8A" w:rsidRDefault="00E93F8D">
      <w:pPr>
        <w:spacing w:after="3" w:line="259" w:lineRule="auto"/>
        <w:ind w:left="-5" w:hanging="10"/>
        <w:jc w:val="left"/>
      </w:pPr>
      <w:r>
        <w:rPr>
          <w:rFonts w:ascii="Courier New" w:eastAsia="Courier New" w:hAnsi="Courier New" w:cs="Courier New"/>
        </w:rPr>
        <w:t>│Ф5.3           │  этажей или  │          │         │           │         │</w:t>
      </w:r>
    </w:p>
    <w:p w:rsidR="00496C8A" w:rsidRDefault="00E93F8D">
      <w:pPr>
        <w:spacing w:after="3" w:line="259" w:lineRule="auto"/>
        <w:ind w:left="-5" w:hanging="10"/>
        <w:jc w:val="left"/>
      </w:pPr>
      <w:r>
        <w:rPr>
          <w:rFonts w:ascii="Courier New" w:eastAsia="Courier New" w:hAnsi="Courier New" w:cs="Courier New"/>
        </w:rPr>
        <w:t>│               │   более 28</w:t>
      </w:r>
      <w:r>
        <w:rPr>
          <w:rFonts w:ascii="Courier New" w:eastAsia="Courier New" w:hAnsi="Courier New" w:cs="Courier New"/>
        </w:rPr>
        <w:t>,  │          │         │           │         │</w:t>
      </w:r>
    </w:p>
    <w:p w:rsidR="00496C8A" w:rsidRDefault="00E93F8D">
      <w:pPr>
        <w:spacing w:after="3" w:line="259" w:lineRule="auto"/>
        <w:ind w:left="-5" w:hanging="10"/>
        <w:jc w:val="left"/>
      </w:pPr>
      <w:r>
        <w:rPr>
          <w:rFonts w:ascii="Courier New" w:eastAsia="Courier New" w:hAnsi="Courier New" w:cs="Courier New"/>
        </w:rPr>
        <w:t>│               │  но не более │          │         │           │         │</w:t>
      </w:r>
    </w:p>
    <w:p w:rsidR="00496C8A" w:rsidRDefault="00E93F8D">
      <w:pPr>
        <w:spacing w:after="3" w:line="259" w:lineRule="auto"/>
        <w:ind w:left="-5" w:hanging="10"/>
        <w:jc w:val="left"/>
      </w:pPr>
      <w:r>
        <w:rPr>
          <w:rFonts w:ascii="Courier New" w:eastAsia="Courier New" w:hAnsi="Courier New" w:cs="Courier New"/>
        </w:rPr>
        <w:t>│               │     50 м     │          │         │           │         │</w:t>
      </w:r>
    </w:p>
    <w:p w:rsidR="00496C8A" w:rsidRDefault="00E93F8D">
      <w:pPr>
        <w:spacing w:after="3" w:line="259" w:lineRule="auto"/>
        <w:ind w:left="-5" w:hanging="10"/>
        <w:jc w:val="left"/>
      </w:pPr>
      <w:r>
        <w:rPr>
          <w:rFonts w:ascii="Courier New" w:eastAsia="Courier New" w:hAnsi="Courier New" w:cs="Courier New"/>
        </w:rPr>
        <w:t>│               ├──────────────┼──────────┼─────────┼───</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   более 17   │   КМ0    │   КМ1   │   КМ1     │   КМ2   │</w:t>
      </w:r>
    </w:p>
    <w:p w:rsidR="00496C8A" w:rsidRDefault="00E93F8D">
      <w:pPr>
        <w:spacing w:after="3" w:line="259" w:lineRule="auto"/>
        <w:ind w:left="-5" w:hanging="10"/>
        <w:jc w:val="left"/>
      </w:pPr>
      <w:r>
        <w:rPr>
          <w:rFonts w:ascii="Courier New" w:eastAsia="Courier New" w:hAnsi="Courier New" w:cs="Courier New"/>
        </w:rPr>
        <w:t>│               │    этажей    │          │         │           │         │</w:t>
      </w:r>
    </w:p>
    <w:p w:rsidR="00496C8A" w:rsidRDefault="00E93F8D">
      <w:pPr>
        <w:spacing w:after="3" w:line="259" w:lineRule="auto"/>
        <w:ind w:left="-5" w:hanging="10"/>
        <w:jc w:val="left"/>
      </w:pPr>
      <w:r>
        <w:rPr>
          <w:rFonts w:ascii="Courier New" w:eastAsia="Courier New" w:hAnsi="Courier New" w:cs="Courier New"/>
        </w:rPr>
        <w:t>│               │   или более  │          │         │           │         │</w:t>
      </w:r>
    </w:p>
    <w:p w:rsidR="00496C8A" w:rsidRDefault="00E93F8D">
      <w:pPr>
        <w:spacing w:after="3" w:line="259" w:lineRule="auto"/>
        <w:ind w:left="-5" w:hanging="10"/>
        <w:jc w:val="left"/>
      </w:pPr>
      <w:r>
        <w:rPr>
          <w:rFonts w:ascii="Courier New" w:eastAsia="Courier New" w:hAnsi="Courier New" w:cs="Courier New"/>
        </w:rPr>
        <w:t xml:space="preserve">│       </w:t>
      </w:r>
      <w:r>
        <w:rPr>
          <w:rFonts w:ascii="Courier New" w:eastAsia="Courier New" w:hAnsi="Courier New" w:cs="Courier New"/>
        </w:rPr>
        <w:t xml:space="preserve">        │   50 метров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│Ф1.1; Ф2.1;    │     вне      │   КМ0    │   КМ1   │   КМ1     │   КМ2   │</w:t>
      </w:r>
    </w:p>
    <w:p w:rsidR="00496C8A" w:rsidRDefault="00E93F8D">
      <w:pPr>
        <w:spacing w:after="3" w:line="259" w:lineRule="auto"/>
        <w:ind w:left="-5" w:hanging="10"/>
        <w:jc w:val="left"/>
      </w:pPr>
      <w:r>
        <w:rPr>
          <w:rFonts w:ascii="Courier New" w:eastAsia="Courier New" w:hAnsi="Courier New" w:cs="Courier New"/>
        </w:rPr>
        <w:t xml:space="preserve">│Ф2.2; Ф3.3;    │ зависимости  │    </w:t>
      </w:r>
      <w:r>
        <w:rPr>
          <w:rFonts w:ascii="Courier New" w:eastAsia="Courier New" w:hAnsi="Courier New" w:cs="Courier New"/>
        </w:rPr>
        <w:t xml:space="preserve">      │         │           │         │</w:t>
      </w:r>
    </w:p>
    <w:p w:rsidR="00496C8A" w:rsidRDefault="00E93F8D">
      <w:pPr>
        <w:spacing w:after="3" w:line="259" w:lineRule="auto"/>
        <w:ind w:left="-5" w:hanging="10"/>
        <w:jc w:val="left"/>
      </w:pPr>
      <w:r>
        <w:rPr>
          <w:rFonts w:ascii="Courier New" w:eastAsia="Courier New" w:hAnsi="Courier New" w:cs="Courier New"/>
        </w:rPr>
        <w:t>│Ф3.4; Ф3.5;    │ от этажности │          │         │           │         │</w:t>
      </w:r>
    </w:p>
    <w:p w:rsidR="00496C8A" w:rsidRDefault="00E93F8D">
      <w:pPr>
        <w:spacing w:after="250" w:line="227" w:lineRule="auto"/>
        <w:ind w:left="10" w:hanging="10"/>
        <w:jc w:val="center"/>
      </w:pPr>
      <w:r>
        <w:rPr>
          <w:rFonts w:ascii="Courier New" w:eastAsia="Courier New" w:hAnsi="Courier New" w:cs="Courier New"/>
        </w:rPr>
        <w:t xml:space="preserve">│Ф4.1           │   и высоты   │          │         │           │         │ </w:t>
      </w:r>
      <w:r>
        <w:rPr>
          <w:rFonts w:ascii="Courier New" w:eastAsia="Courier New" w:hAnsi="Courier New" w:cs="Courier New"/>
        </w:rPr>
        <w:t>└───────────────┴──────────────┴──────────┴─────────┴───────────┴─────────┘</w:t>
      </w:r>
    </w:p>
    <w:p w:rsidR="00496C8A" w:rsidRDefault="00E93F8D">
      <w:pPr>
        <w:spacing w:after="215"/>
        <w:ind w:left="2092" w:right="2105" w:firstLine="0"/>
        <w:jc w:val="center"/>
      </w:pPr>
      <w:r>
        <w:t>Таблица 29</w:t>
      </w:r>
    </w:p>
    <w:p w:rsidR="00496C8A" w:rsidRDefault="00E93F8D">
      <w:pPr>
        <w:spacing w:after="193"/>
        <w:ind w:left="2621" w:right="1115" w:hanging="403"/>
      </w:pPr>
      <w:r>
        <w:t>Область применения декоративно-отделочных, облицовочных материалов и покрытий полов в зальных помещениях</w:t>
      </w:r>
    </w:p>
    <w:p w:rsidR="00496C8A" w:rsidRDefault="00E93F8D">
      <w:pPr>
        <w:spacing w:after="3" w:line="259" w:lineRule="auto"/>
        <w:ind w:left="-5" w:hanging="10"/>
        <w:jc w:val="left"/>
      </w:pPr>
      <w:r>
        <w:rPr>
          <w:rFonts w:ascii="Courier New" w:eastAsia="Courier New" w:hAnsi="Courier New" w:cs="Courier New"/>
        </w:rPr>
        <w:t>┌─────────────────┬───────────────┬─────────────────────────────</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Класс (подкласс)│  Вместимость  │  Класс материала, не более указанного │</w:t>
      </w:r>
    </w:p>
    <w:p w:rsidR="00496C8A" w:rsidRDefault="00E93F8D">
      <w:pPr>
        <w:spacing w:after="3" w:line="259" w:lineRule="auto"/>
        <w:ind w:left="-5" w:hanging="10"/>
        <w:jc w:val="left"/>
      </w:pPr>
      <w:r>
        <w:rPr>
          <w:rFonts w:ascii="Courier New" w:eastAsia="Courier New" w:hAnsi="Courier New" w:cs="Courier New"/>
        </w:rPr>
        <w:t>│  функциональной │    зальных    ├───────────────────┬───────────────────┤</w:t>
      </w:r>
    </w:p>
    <w:p w:rsidR="00496C8A" w:rsidRDefault="00E93F8D">
      <w:pPr>
        <w:spacing w:after="3" w:line="259" w:lineRule="auto"/>
        <w:ind w:left="-5" w:hanging="10"/>
        <w:jc w:val="left"/>
      </w:pPr>
      <w:r>
        <w:rPr>
          <w:rFonts w:ascii="Courier New" w:eastAsia="Courier New" w:hAnsi="Courier New" w:cs="Courier New"/>
        </w:rPr>
        <w:t>│     пожарной    │  помещений,   │    для стен и     │ для покрытий полов│</w:t>
      </w:r>
    </w:p>
    <w:p w:rsidR="00496C8A" w:rsidRDefault="00E93F8D">
      <w:pPr>
        <w:spacing w:after="3" w:line="259" w:lineRule="auto"/>
        <w:ind w:left="-5" w:hanging="10"/>
        <w:jc w:val="left"/>
      </w:pPr>
      <w:r>
        <w:rPr>
          <w:rFonts w:ascii="Courier New" w:eastAsia="Courier New" w:hAnsi="Courier New" w:cs="Courier New"/>
        </w:rPr>
        <w:t>│ опасности здан</w:t>
      </w:r>
      <w:r>
        <w:rPr>
          <w:rFonts w:ascii="Courier New" w:eastAsia="Courier New" w:hAnsi="Courier New" w:cs="Courier New"/>
        </w:rPr>
        <w:t>ия│    человек    │     потолков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│Ф1.2;            │   более 800   │        КМ0        │        КМ2        │</w:t>
      </w:r>
    </w:p>
    <w:p w:rsidR="00496C8A" w:rsidRDefault="00E93F8D">
      <w:pPr>
        <w:spacing w:after="3" w:line="259" w:lineRule="auto"/>
        <w:ind w:left="-5" w:hanging="10"/>
        <w:jc w:val="left"/>
      </w:pPr>
      <w:r>
        <w:rPr>
          <w:rFonts w:ascii="Courier New" w:eastAsia="Courier New" w:hAnsi="Courier New" w:cs="Courier New"/>
        </w:rPr>
        <w:t>│Ф2.3; Ф2.4;      ├───────────────┼─────────</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│Ф3.1; Ф3.2;      │ более 300, но │                   │                   │</w:t>
      </w:r>
    </w:p>
    <w:p w:rsidR="00496C8A" w:rsidRDefault="00E93F8D">
      <w:pPr>
        <w:spacing w:after="3" w:line="259" w:lineRule="auto"/>
        <w:ind w:left="-5" w:hanging="10"/>
        <w:jc w:val="left"/>
      </w:pPr>
      <w:r>
        <w:rPr>
          <w:rFonts w:ascii="Courier New" w:eastAsia="Courier New" w:hAnsi="Courier New" w:cs="Courier New"/>
        </w:rPr>
        <w:t>│Ф3.6; Ф4.2;      │ не более 800  │        КМ1        │        КМ2        │</w:t>
      </w:r>
    </w:p>
    <w:p w:rsidR="00496C8A" w:rsidRDefault="00E93F8D">
      <w:pPr>
        <w:spacing w:after="3" w:line="259" w:lineRule="auto"/>
        <w:ind w:left="-5" w:hanging="10"/>
        <w:jc w:val="left"/>
      </w:pPr>
      <w:r>
        <w:rPr>
          <w:rFonts w:ascii="Courier New" w:eastAsia="Courier New" w:hAnsi="Courier New" w:cs="Courier New"/>
        </w:rPr>
        <w:t>│Ф4.3; Ф4.4;      ├───────────────┼───────────────────┼─────────────────</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│Ф5.1             │ более 50, но  │                   │                   │</w:t>
      </w:r>
    </w:p>
    <w:p w:rsidR="00496C8A" w:rsidRDefault="00E93F8D">
      <w:pPr>
        <w:spacing w:after="3" w:line="259" w:lineRule="auto"/>
        <w:ind w:left="-5" w:hanging="10"/>
        <w:jc w:val="left"/>
      </w:pPr>
      <w:r>
        <w:rPr>
          <w:rFonts w:ascii="Courier New" w:eastAsia="Courier New" w:hAnsi="Courier New" w:cs="Courier New"/>
        </w:rPr>
        <w:t>│                 │ не более 300  │        КМ2        │        КМ3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3" w:line="259" w:lineRule="auto"/>
        <w:ind w:left="-5" w:hanging="10"/>
        <w:jc w:val="left"/>
      </w:pPr>
      <w:r>
        <w:rPr>
          <w:rFonts w:ascii="Courier New" w:eastAsia="Courier New" w:hAnsi="Courier New" w:cs="Courier New"/>
        </w:rPr>
        <w:t xml:space="preserve">│                 │  не </w:t>
      </w:r>
      <w:r>
        <w:rPr>
          <w:rFonts w:ascii="Courier New" w:eastAsia="Courier New" w:hAnsi="Courier New" w:cs="Courier New"/>
        </w:rPr>
        <w:t>более 50  │        КМ3        │        КМ4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│Ф1.1; Ф2.1;      │   более 300   │        КМ0        │        КМ2        │</w:t>
      </w:r>
    </w:p>
    <w:p w:rsidR="00496C8A" w:rsidRDefault="00E93F8D">
      <w:pPr>
        <w:spacing w:after="3" w:line="259" w:lineRule="auto"/>
        <w:ind w:left="-5" w:hanging="10"/>
        <w:jc w:val="left"/>
      </w:pPr>
      <w:r>
        <w:rPr>
          <w:rFonts w:ascii="Courier New" w:eastAsia="Courier New" w:hAnsi="Courier New" w:cs="Courier New"/>
        </w:rPr>
        <w:t>│Ф2.2; Ф3.3;      ├───────────────┼─────────────────</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│Ф3.4; Ф3.5;      │ более 15, но  │                   │                   │</w:t>
      </w:r>
    </w:p>
    <w:p w:rsidR="00496C8A" w:rsidRDefault="00E93F8D">
      <w:pPr>
        <w:spacing w:after="3" w:line="259" w:lineRule="auto"/>
        <w:ind w:left="-5" w:hanging="10"/>
        <w:jc w:val="left"/>
      </w:pPr>
      <w:r>
        <w:rPr>
          <w:rFonts w:ascii="Courier New" w:eastAsia="Courier New" w:hAnsi="Courier New" w:cs="Courier New"/>
        </w:rPr>
        <w:t>│Ф4.1             │ не более 300  │        КМ1        │        КМ2        │</w:t>
      </w:r>
    </w:p>
    <w:p w:rsidR="00496C8A" w:rsidRDefault="00E93F8D">
      <w:pPr>
        <w:spacing w:after="3" w:line="259" w:lineRule="auto"/>
        <w:ind w:left="-5" w:hanging="10"/>
        <w:jc w:val="left"/>
      </w:pPr>
      <w:r>
        <w:rPr>
          <w:rFonts w:ascii="Courier New" w:eastAsia="Courier New" w:hAnsi="Courier New" w:cs="Courier New"/>
        </w:rPr>
        <w:t>│                 ├───────────────┼───────────────────┼───────────────────┤</w:t>
      </w:r>
    </w:p>
    <w:p w:rsidR="00496C8A" w:rsidRDefault="00E93F8D">
      <w:pPr>
        <w:spacing w:after="250" w:line="227" w:lineRule="auto"/>
        <w:ind w:left="10" w:hanging="10"/>
        <w:jc w:val="center"/>
      </w:pPr>
      <w:r>
        <w:rPr>
          <w:rFonts w:ascii="Courier New" w:eastAsia="Courier New" w:hAnsi="Courier New" w:cs="Courier New"/>
        </w:rPr>
        <w:t>│                 │  не более 15  │        КМ3        │        КМ4        │ └─────────────────┴───────────────┴───────────────────┴───────────────────┘</w:t>
      </w:r>
    </w:p>
    <w:p w:rsidR="00496C8A" w:rsidRDefault="00E93F8D">
      <w:pPr>
        <w:spacing w:after="215"/>
        <w:ind w:left="2092" w:right="2105" w:firstLine="0"/>
        <w:jc w:val="center"/>
      </w:pPr>
      <w:r>
        <w:t>Таблица 30</w:t>
      </w:r>
    </w:p>
    <w:p w:rsidR="00496C8A" w:rsidRDefault="00E93F8D">
      <w:pPr>
        <w:spacing w:after="215"/>
        <w:ind w:left="2314" w:right="2327" w:firstLine="0"/>
        <w:jc w:val="center"/>
      </w:pPr>
      <w:r>
        <w:t>Перечень показателей, необходимых для оценки пожарной опасности текстильных и кожевенных мате</w:t>
      </w:r>
      <w:r>
        <w:t>риалов и для нормирования требований</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│Показатели пожарной │             Функциональное назначение              │</w:t>
      </w:r>
    </w:p>
    <w:p w:rsidR="00496C8A" w:rsidRDefault="00E93F8D">
      <w:pPr>
        <w:spacing w:after="3" w:line="259" w:lineRule="auto"/>
        <w:ind w:left="-5" w:hanging="10"/>
        <w:jc w:val="left"/>
      </w:pPr>
      <w:r>
        <w:rPr>
          <w:rFonts w:ascii="Courier New" w:eastAsia="Courier New" w:hAnsi="Courier New" w:cs="Courier New"/>
        </w:rPr>
        <w:t>│     опасности      ├─────────┬──────────┬────────────┬─────────┬─</w:t>
      </w: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 Шторы и │Постельные│  Элементы  │Специаль-│Ковровые│</w:t>
      </w:r>
    </w:p>
    <w:p w:rsidR="00496C8A" w:rsidRDefault="00E93F8D">
      <w:pPr>
        <w:spacing w:after="3" w:line="259" w:lineRule="auto"/>
        <w:ind w:left="-5" w:hanging="10"/>
        <w:jc w:val="left"/>
      </w:pPr>
      <w:r>
        <w:rPr>
          <w:rFonts w:ascii="Courier New" w:eastAsia="Courier New" w:hAnsi="Courier New" w:cs="Courier New"/>
        </w:rPr>
        <w:t>│                    │занавесы │принадлеж-│   мягкой   │ная      │покрытия│</w:t>
      </w:r>
    </w:p>
    <w:p w:rsidR="00496C8A" w:rsidRDefault="00E93F8D">
      <w:pPr>
        <w:spacing w:after="3" w:line="259" w:lineRule="auto"/>
        <w:ind w:left="-5" w:hanging="10"/>
        <w:jc w:val="left"/>
      </w:pPr>
      <w:r>
        <w:rPr>
          <w:rFonts w:ascii="Courier New" w:eastAsia="Courier New" w:hAnsi="Courier New" w:cs="Courier New"/>
        </w:rPr>
        <w:t>│                    │         │ности     │  мебели (в │защитная │        │</w:t>
      </w:r>
    </w:p>
    <w:p w:rsidR="00496C8A" w:rsidRDefault="00E93F8D">
      <w:pPr>
        <w:spacing w:after="3" w:line="259" w:lineRule="auto"/>
        <w:ind w:left="-5" w:hanging="10"/>
        <w:jc w:val="left"/>
      </w:pPr>
      <w:r>
        <w:rPr>
          <w:rFonts w:ascii="Courier New" w:eastAsia="Courier New" w:hAnsi="Courier New" w:cs="Courier New"/>
        </w:rPr>
        <w:t>│                    │         │          │  том числе │одежда   │        │ │                    │         │          │ кожевенные)│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│Воспламеняемость    │    + </w:t>
      </w:r>
      <w:r>
        <w:rPr>
          <w:rFonts w:ascii="Courier New" w:eastAsia="Courier New" w:hAnsi="Courier New" w:cs="Courier New"/>
        </w:rPr>
        <w:t xml:space="preserve">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│Устойчивость к      │         │          │            │         │        │</w:t>
      </w:r>
    </w:p>
    <w:p w:rsidR="00496C8A" w:rsidRDefault="00E93F8D">
      <w:pPr>
        <w:spacing w:after="3" w:line="259" w:lineRule="auto"/>
        <w:ind w:left="-5" w:hanging="10"/>
        <w:jc w:val="left"/>
      </w:pPr>
      <w:r>
        <w:rPr>
          <w:rFonts w:ascii="Courier New" w:eastAsia="Courier New" w:hAnsi="Courier New" w:cs="Courier New"/>
        </w:rPr>
        <w:t>│воздействию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│теплового потока    │    -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│Теплозащитная       │         │          │            │         │        │</w:t>
      </w:r>
    </w:p>
    <w:p w:rsidR="00496C8A" w:rsidRDefault="00E93F8D">
      <w:pPr>
        <w:spacing w:after="3" w:line="259" w:lineRule="auto"/>
        <w:ind w:left="-5" w:hanging="10"/>
        <w:jc w:val="left"/>
      </w:pPr>
      <w:r>
        <w:rPr>
          <w:rFonts w:ascii="Courier New" w:eastAsia="Courier New" w:hAnsi="Courier New" w:cs="Courier New"/>
        </w:rPr>
        <w:t>│эффективность при   │         │          │            │         │        │</w:t>
      </w:r>
    </w:p>
    <w:p w:rsidR="00496C8A" w:rsidRDefault="00E93F8D">
      <w:pPr>
        <w:spacing w:after="3" w:line="259" w:lineRule="auto"/>
        <w:ind w:left="-5" w:hanging="10"/>
        <w:jc w:val="left"/>
      </w:pPr>
      <w:r>
        <w:rPr>
          <w:rFonts w:ascii="Courier New" w:eastAsia="Courier New" w:hAnsi="Courier New" w:cs="Courier New"/>
        </w:rPr>
        <w:t>│воздействии пламени │    -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 xml:space="preserve">│Распространение     │      </w:t>
      </w:r>
      <w:r>
        <w:rPr>
          <w:rFonts w:ascii="Courier New" w:eastAsia="Courier New" w:hAnsi="Courier New" w:cs="Courier New"/>
        </w:rPr>
        <w:t xml:space="preserve">   │          │            │         │        │</w:t>
      </w:r>
    </w:p>
    <w:p w:rsidR="00496C8A" w:rsidRDefault="00E93F8D">
      <w:pPr>
        <w:spacing w:after="3" w:line="259" w:lineRule="auto"/>
        <w:ind w:left="-5" w:hanging="10"/>
        <w:jc w:val="left"/>
      </w:pPr>
      <w:r>
        <w:rPr>
          <w:rFonts w:ascii="Courier New" w:eastAsia="Courier New" w:hAnsi="Courier New" w:cs="Courier New"/>
        </w:rPr>
        <w:t>│пламени             │    -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│Показатель          │         │          │            │</w:t>
      </w:r>
      <w:r>
        <w:rPr>
          <w:rFonts w:ascii="Courier New" w:eastAsia="Courier New" w:hAnsi="Courier New" w:cs="Courier New"/>
        </w:rPr>
        <w:t xml:space="preserve">         │        │</w:t>
      </w:r>
    </w:p>
    <w:p w:rsidR="00496C8A" w:rsidRDefault="00E93F8D">
      <w:pPr>
        <w:spacing w:after="3" w:line="259" w:lineRule="auto"/>
        <w:ind w:left="-5" w:hanging="10"/>
        <w:jc w:val="left"/>
      </w:pPr>
      <w:r>
        <w:rPr>
          <w:rFonts w:ascii="Courier New" w:eastAsia="Courier New" w:hAnsi="Courier New" w:cs="Courier New"/>
        </w:rPr>
        <w:t>│токсичности         │         │          │            │         │        │</w:t>
      </w:r>
    </w:p>
    <w:p w:rsidR="00496C8A" w:rsidRDefault="00E93F8D">
      <w:pPr>
        <w:spacing w:after="3" w:line="259" w:lineRule="auto"/>
        <w:ind w:left="-5" w:hanging="10"/>
        <w:jc w:val="left"/>
      </w:pPr>
      <w:r>
        <w:rPr>
          <w:rFonts w:ascii="Courier New" w:eastAsia="Courier New" w:hAnsi="Courier New" w:cs="Courier New"/>
        </w:rPr>
        <w:t>│продуктов горения   │    +    │    -     │      +     │    -    │   +    │</w:t>
      </w:r>
    </w:p>
    <w:p w:rsidR="00496C8A" w:rsidRDefault="00E93F8D">
      <w:pPr>
        <w:spacing w:after="3" w:line="259" w:lineRule="auto"/>
        <w:ind w:left="-5" w:hanging="10"/>
        <w:jc w:val="left"/>
      </w:pPr>
      <w:r>
        <w:rPr>
          <w:rFonts w:ascii="Courier New" w:eastAsia="Courier New" w:hAnsi="Courier New" w:cs="Courier New"/>
        </w:rPr>
        <w:t>├────────────────────┼─────────┼──────────┼────────────┼─────────┼────────┤</w:t>
      </w:r>
    </w:p>
    <w:p w:rsidR="00496C8A" w:rsidRDefault="00E93F8D">
      <w:pPr>
        <w:spacing w:after="3" w:line="259" w:lineRule="auto"/>
        <w:ind w:left="-5" w:hanging="10"/>
        <w:jc w:val="left"/>
      </w:pPr>
      <w:r>
        <w:rPr>
          <w:rFonts w:ascii="Courier New" w:eastAsia="Courier New" w:hAnsi="Courier New" w:cs="Courier New"/>
        </w:rPr>
        <w:t>│Коэффиц</w:t>
      </w:r>
      <w:r>
        <w:rPr>
          <w:rFonts w:ascii="Courier New" w:eastAsia="Courier New" w:hAnsi="Courier New" w:cs="Courier New"/>
        </w:rPr>
        <w:t>иент         │         │          │            │         │        │</w:t>
      </w:r>
    </w:p>
    <w:p w:rsidR="00496C8A" w:rsidRDefault="00E93F8D">
      <w:pPr>
        <w:spacing w:after="3" w:line="259" w:lineRule="auto"/>
        <w:ind w:left="-5" w:hanging="10"/>
        <w:jc w:val="left"/>
      </w:pPr>
      <w:r>
        <w:rPr>
          <w:rFonts w:ascii="Courier New" w:eastAsia="Courier New" w:hAnsi="Courier New" w:cs="Courier New"/>
        </w:rPr>
        <w:t>│дымообразования     │    +    │    -     │      +     │    -    │   +    │</w:t>
      </w:r>
    </w:p>
    <w:p w:rsidR="00496C8A" w:rsidRDefault="00E93F8D">
      <w:pPr>
        <w:spacing w:after="219" w:line="259" w:lineRule="auto"/>
        <w:ind w:left="-5" w:hanging="10"/>
        <w:jc w:val="left"/>
      </w:pPr>
      <w:r>
        <w:rPr>
          <w:rFonts w:ascii="Courier New" w:eastAsia="Courier New" w:hAnsi="Courier New" w:cs="Courier New"/>
        </w:rPr>
        <w:t>└────────────────────┴─────────┴──────────┴────────────┴─────────┴────────┘</w:t>
      </w:r>
    </w:p>
    <w:p w:rsidR="00496C8A" w:rsidRDefault="00E93F8D">
      <w:pPr>
        <w:ind w:left="566" w:firstLine="0"/>
      </w:pPr>
      <w:r>
        <w:t xml:space="preserve">Примечания: 1. Знак "+" обозначает, </w:t>
      </w:r>
      <w:r>
        <w:t>что показатель необходимо применять.</w:t>
      </w:r>
    </w:p>
    <w:p w:rsidR="00496C8A" w:rsidRDefault="00E93F8D">
      <w:pPr>
        <w:spacing w:after="327"/>
        <w:ind w:left="566" w:firstLine="0"/>
      </w:pPr>
      <w:r>
        <w:t>2. Знак "-" обозначает, что показатель не применяется.</w:t>
      </w:r>
    </w:p>
    <w:p w:rsidR="00496C8A" w:rsidRDefault="00E93F8D">
      <w:pPr>
        <w:spacing w:after="0" w:line="259" w:lineRule="auto"/>
        <w:ind w:firstLine="0"/>
        <w:jc w:val="left"/>
      </w:pPr>
      <w:r>
        <w:rPr>
          <w:rFonts w:ascii="Calibri" w:eastAsia="Calibri" w:hAnsi="Calibri" w:cs="Calibri"/>
          <w:noProof/>
          <w:sz w:val="22"/>
        </w:rPr>
        <mc:AlternateContent>
          <mc:Choice Requires="wpg">
            <w:drawing>
              <wp:inline distT="0" distB="0" distL="0" distR="0">
                <wp:extent cx="6480048" cy="6095"/>
                <wp:effectExtent l="0" t="0" r="0" b="0"/>
                <wp:docPr id="286686" name="Group 286686"/>
                <wp:cNvGraphicFramePr/>
                <a:graphic xmlns:a="http://schemas.openxmlformats.org/drawingml/2006/main">
                  <a:graphicData uri="http://schemas.microsoft.com/office/word/2010/wordprocessingGroup">
                    <wpg:wgp>
                      <wpg:cNvGrpSpPr/>
                      <wpg:grpSpPr>
                        <a:xfrm>
                          <a:off x="0" y="0"/>
                          <a:ext cx="6480048" cy="6095"/>
                          <a:chOff x="0" y="0"/>
                          <a:chExt cx="6480048" cy="6095"/>
                        </a:xfrm>
                      </wpg:grpSpPr>
                      <wps:wsp>
                        <wps:cNvPr id="95131" name="Shape 95131"/>
                        <wps:cNvSpPr/>
                        <wps:spPr>
                          <a:xfrm>
                            <a:off x="0" y="0"/>
                            <a:ext cx="6480048" cy="0"/>
                          </a:xfrm>
                          <a:custGeom>
                            <a:avLst/>
                            <a:gdLst/>
                            <a:ahLst/>
                            <a:cxnLst/>
                            <a:rect l="0" t="0" r="0" b="0"/>
                            <a:pathLst>
                              <a:path w="6480048">
                                <a:moveTo>
                                  <a:pt x="0" y="0"/>
                                </a:moveTo>
                                <a:lnTo>
                                  <a:pt x="6480048"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686" style="width:510.24pt;height:0.4799pt;mso-position-horizontal-relative:char;mso-position-vertical-relative:line" coordsize="64800,60">
                <v:shape id="Shape 95131" style="position:absolute;width:64800;height:0;left:0;top:0;" coordsize="6480048,0" path="m0,0l6480048,0">
                  <v:stroke weight="0.4799pt" endcap="round" joinstyle="round" on="true" color="#000000"/>
                  <v:fill on="false" color="#000000" opacity="0"/>
                </v:shape>
              </v:group>
            </w:pict>
          </mc:Fallback>
        </mc:AlternateContent>
      </w:r>
    </w:p>
    <w:sectPr w:rsidR="00496C8A">
      <w:headerReference w:type="even" r:id="rId7"/>
      <w:footerReference w:type="even" r:id="rId8"/>
      <w:headerReference w:type="first" r:id="rId9"/>
      <w:footerReference w:type="first" r:id="rId10"/>
      <w:pgSz w:w="11900" w:h="16840"/>
      <w:pgMar w:top="1476" w:right="550" w:bottom="1437" w:left="1133" w:header="74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8D" w:rsidRDefault="00E93F8D">
      <w:pPr>
        <w:spacing w:after="0" w:line="240" w:lineRule="auto"/>
      </w:pPr>
      <w:r>
        <w:separator/>
      </w:r>
    </w:p>
  </w:endnote>
  <w:endnote w:type="continuationSeparator" w:id="0">
    <w:p w:rsidR="00E93F8D" w:rsidRDefault="00E9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8A" w:rsidRDefault="00E93F8D">
    <w:pPr>
      <w:tabs>
        <w:tab w:val="center" w:pos="5065"/>
        <w:tab w:val="right" w:pos="10217"/>
      </w:tabs>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719328</wp:posOffset>
              </wp:positionH>
              <wp:positionV relativeFrom="page">
                <wp:posOffset>10108184</wp:posOffset>
              </wp:positionV>
              <wp:extent cx="6480048" cy="3048"/>
              <wp:effectExtent l="0" t="0" r="0" b="0"/>
              <wp:wrapSquare wrapText="bothSides"/>
              <wp:docPr id="290331" name="Group 290331"/>
              <wp:cNvGraphicFramePr/>
              <a:graphic xmlns:a="http://schemas.openxmlformats.org/drawingml/2006/main">
                <a:graphicData uri="http://schemas.microsoft.com/office/word/2010/wordprocessingGroup">
                  <wpg:wgp>
                    <wpg:cNvGrpSpPr/>
                    <wpg:grpSpPr>
                      <a:xfrm>
                        <a:off x="0" y="0"/>
                        <a:ext cx="6480048" cy="3048"/>
                        <a:chOff x="0" y="0"/>
                        <a:chExt cx="6480048" cy="3048"/>
                      </a:xfrm>
                    </wpg:grpSpPr>
                    <wps:wsp>
                      <wps:cNvPr id="290332" name="Shape 290332"/>
                      <wps:cNvSpPr/>
                      <wps:spPr>
                        <a:xfrm>
                          <a:off x="0" y="0"/>
                          <a:ext cx="6480048" cy="0"/>
                        </a:xfrm>
                        <a:custGeom>
                          <a:avLst/>
                          <a:gdLst/>
                          <a:ahLst/>
                          <a:cxnLst/>
                          <a:rect l="0" t="0" r="0" b="0"/>
                          <a:pathLst>
                            <a:path w="6480048">
                              <a:moveTo>
                                <a:pt x="0" y="0"/>
                              </a:moveTo>
                              <a:lnTo>
                                <a:pt x="6480048"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0331" style="width:510.24pt;height:0.24pt;position:absolute;mso-position-horizontal-relative:page;mso-position-horizontal:absolute;margin-left:56.64pt;mso-position-vertical-relative:page;margin-top:795.92pt;" coordsize="64800,30">
              <v:shape id="Shape 290332" style="position:absolute;width:64800;height:0;left:0;top:0;" coordsize="6480048,0" path="m0,0l6480048,0">
                <v:stroke weight="0.24pt" endcap="flat" joinstyle="miter" miterlimit="2" on="true" color="#000000"/>
                <v:fill on="false" color="#000000" opacity="0"/>
              </v:shape>
              <w10:wrap type="square"/>
            </v:group>
          </w:pict>
        </mc:Fallback>
      </mc:AlternateContent>
    </w:r>
    <w:r>
      <w:rPr>
        <w:sz w:val="12"/>
      </w:rPr>
      <w:t>Дата печати: 27.01.2010</w:t>
    </w:r>
    <w:r>
      <w:rPr>
        <w:sz w:val="12"/>
      </w:rPr>
      <w:tab/>
      <w:t xml:space="preserve"> Система КонсультантПлюс: Версия Проф  </w:t>
    </w:r>
    <w:r>
      <w:rPr>
        <w:sz w:val="12"/>
      </w:rPr>
      <w:tab/>
      <w:t xml:space="preserve"> Лист </w:t>
    </w:r>
    <w:r>
      <w:fldChar w:fldCharType="begin"/>
    </w:r>
    <w:r>
      <w:instrText xml:space="preserve"> PAGE   \* MERGEFORMAT </w:instrText>
    </w:r>
    <w:r>
      <w:fldChar w:fldCharType="separate"/>
    </w:r>
    <w:r>
      <w:rPr>
        <w:sz w:val="12"/>
      </w:rPr>
      <w:t>1</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8A" w:rsidRDefault="00E93F8D">
    <w:pPr>
      <w:tabs>
        <w:tab w:val="center" w:pos="5065"/>
        <w:tab w:val="right" w:pos="10217"/>
      </w:tabs>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719328</wp:posOffset>
              </wp:positionH>
              <wp:positionV relativeFrom="page">
                <wp:posOffset>10108184</wp:posOffset>
              </wp:positionV>
              <wp:extent cx="6480048" cy="3048"/>
              <wp:effectExtent l="0" t="0" r="0" b="0"/>
              <wp:wrapSquare wrapText="bothSides"/>
              <wp:docPr id="290289" name="Group 290289"/>
              <wp:cNvGraphicFramePr/>
              <a:graphic xmlns:a="http://schemas.openxmlformats.org/drawingml/2006/main">
                <a:graphicData uri="http://schemas.microsoft.com/office/word/2010/wordprocessingGroup">
                  <wpg:wgp>
                    <wpg:cNvGrpSpPr/>
                    <wpg:grpSpPr>
                      <a:xfrm>
                        <a:off x="0" y="0"/>
                        <a:ext cx="6480048" cy="3048"/>
                        <a:chOff x="0" y="0"/>
                        <a:chExt cx="6480048" cy="3048"/>
                      </a:xfrm>
                    </wpg:grpSpPr>
                    <wps:wsp>
                      <wps:cNvPr id="290290" name="Shape 290290"/>
                      <wps:cNvSpPr/>
                      <wps:spPr>
                        <a:xfrm>
                          <a:off x="0" y="0"/>
                          <a:ext cx="6480048" cy="0"/>
                        </a:xfrm>
                        <a:custGeom>
                          <a:avLst/>
                          <a:gdLst/>
                          <a:ahLst/>
                          <a:cxnLst/>
                          <a:rect l="0" t="0" r="0" b="0"/>
                          <a:pathLst>
                            <a:path w="6480048">
                              <a:moveTo>
                                <a:pt x="0" y="0"/>
                              </a:moveTo>
                              <a:lnTo>
                                <a:pt x="6480048"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0289" style="width:510.24pt;height:0.24pt;position:absolute;mso-position-horizontal-relative:page;mso-position-horizontal:absolute;margin-left:56.64pt;mso-position-vertical-relative:page;margin-top:795.92pt;" coordsize="64800,30">
              <v:shape id="Shape 290290" style="position:absolute;width:64800;height:0;left:0;top:0;" coordsize="6480048,0" path="m0,0l6480048,0">
                <v:stroke weight="0.24pt" endcap="flat" joinstyle="miter" miterlimit="2" on="true" color="#000000"/>
                <v:fill on="false" color="#000000" opacity="0"/>
              </v:shape>
              <w10:wrap type="square"/>
            </v:group>
          </w:pict>
        </mc:Fallback>
      </mc:AlternateContent>
    </w:r>
    <w:r>
      <w:rPr>
        <w:sz w:val="12"/>
      </w:rPr>
      <w:t>Дата печати: 27.01.2010</w:t>
    </w:r>
    <w:r>
      <w:rPr>
        <w:sz w:val="12"/>
      </w:rPr>
      <w:tab/>
      <w:t xml:space="preserve"> Система КонсультантПлюс: Версия Проф  </w:t>
    </w:r>
    <w:r>
      <w:rPr>
        <w:sz w:val="12"/>
      </w:rPr>
      <w:tab/>
      <w:t xml:space="preserve"> Лист </w:t>
    </w:r>
    <w:r>
      <w:fldChar w:fldCharType="begin"/>
    </w:r>
    <w:r>
      <w:instrText xml:space="preserve"> PAGE   \* MERGEFORMAT </w:instrText>
    </w:r>
    <w:r>
      <w:fldChar w:fldCharType="separate"/>
    </w:r>
    <w:r>
      <w:rPr>
        <w:sz w:val="12"/>
      </w:rPr>
      <w:t>1</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8D" w:rsidRDefault="00E93F8D">
      <w:pPr>
        <w:spacing w:after="0" w:line="240" w:lineRule="auto"/>
      </w:pPr>
      <w:r>
        <w:separator/>
      </w:r>
    </w:p>
  </w:footnote>
  <w:footnote w:type="continuationSeparator" w:id="0">
    <w:p w:rsidR="00E93F8D" w:rsidRDefault="00E9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8A" w:rsidRDefault="00E93F8D">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719328</wp:posOffset>
              </wp:positionH>
              <wp:positionV relativeFrom="page">
                <wp:posOffset>586232</wp:posOffset>
              </wp:positionV>
              <wp:extent cx="6480048" cy="3048"/>
              <wp:effectExtent l="0" t="0" r="0" b="0"/>
              <wp:wrapSquare wrapText="bothSides"/>
              <wp:docPr id="290318" name="Group 290318"/>
              <wp:cNvGraphicFramePr/>
              <a:graphic xmlns:a="http://schemas.openxmlformats.org/drawingml/2006/main">
                <a:graphicData uri="http://schemas.microsoft.com/office/word/2010/wordprocessingGroup">
                  <wpg:wgp>
                    <wpg:cNvGrpSpPr/>
                    <wpg:grpSpPr>
                      <a:xfrm>
                        <a:off x="0" y="0"/>
                        <a:ext cx="6480048" cy="3048"/>
                        <a:chOff x="0" y="0"/>
                        <a:chExt cx="6480048" cy="3048"/>
                      </a:xfrm>
                    </wpg:grpSpPr>
                    <wps:wsp>
                      <wps:cNvPr id="290319" name="Shape 290319"/>
                      <wps:cNvSpPr/>
                      <wps:spPr>
                        <a:xfrm>
                          <a:off x="0" y="0"/>
                          <a:ext cx="6480048" cy="0"/>
                        </a:xfrm>
                        <a:custGeom>
                          <a:avLst/>
                          <a:gdLst/>
                          <a:ahLst/>
                          <a:cxnLst/>
                          <a:rect l="0" t="0" r="0" b="0"/>
                          <a:pathLst>
                            <a:path w="6480048">
                              <a:moveTo>
                                <a:pt x="0" y="0"/>
                              </a:moveTo>
                              <a:lnTo>
                                <a:pt x="6480048"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0318" style="width:510.24pt;height:0.24pt;position:absolute;mso-position-horizontal-relative:page;mso-position-horizontal:absolute;margin-left:56.64pt;mso-position-vertical-relative:page;margin-top:46.16pt;" coordsize="64800,30">
              <v:shape id="Shape 290319" style="position:absolute;width:64800;height:0;left:0;top:0;" coordsize="6480048,0" path="m0,0l6480048,0">
                <v:stroke weight="0.24pt" endcap="flat" joinstyle="miter" miterlimit="2" on="true" color="#000000"/>
                <v:fill on="false" color="#000000" opacity="0"/>
              </v:shape>
              <w10:wrap type="square"/>
            </v:group>
          </w:pict>
        </mc:Fallback>
      </mc:AlternateContent>
    </w:r>
    <w:r>
      <w:rPr>
        <w:sz w:val="12"/>
      </w:rPr>
      <w:t xml:space="preserve">Федеральный закон от 22.07.2008 N 123-ФЗ "Технический регламент о требованиях пожарной безопасности" (принят ГД ФС РФ 04.07.2008)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8A" w:rsidRDefault="00E93F8D">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719328</wp:posOffset>
              </wp:positionH>
              <wp:positionV relativeFrom="page">
                <wp:posOffset>586232</wp:posOffset>
              </wp:positionV>
              <wp:extent cx="6480048" cy="3048"/>
              <wp:effectExtent l="0" t="0" r="0" b="0"/>
              <wp:wrapSquare wrapText="bothSides"/>
              <wp:docPr id="290276" name="Group 290276"/>
              <wp:cNvGraphicFramePr/>
              <a:graphic xmlns:a="http://schemas.openxmlformats.org/drawingml/2006/main">
                <a:graphicData uri="http://schemas.microsoft.com/office/word/2010/wordprocessingGroup">
                  <wpg:wgp>
                    <wpg:cNvGrpSpPr/>
                    <wpg:grpSpPr>
                      <a:xfrm>
                        <a:off x="0" y="0"/>
                        <a:ext cx="6480048" cy="3048"/>
                        <a:chOff x="0" y="0"/>
                        <a:chExt cx="6480048" cy="3048"/>
                      </a:xfrm>
                    </wpg:grpSpPr>
                    <wps:wsp>
                      <wps:cNvPr id="290277" name="Shape 290277"/>
                      <wps:cNvSpPr/>
                      <wps:spPr>
                        <a:xfrm>
                          <a:off x="0" y="0"/>
                          <a:ext cx="6480048" cy="0"/>
                        </a:xfrm>
                        <a:custGeom>
                          <a:avLst/>
                          <a:gdLst/>
                          <a:ahLst/>
                          <a:cxnLst/>
                          <a:rect l="0" t="0" r="0" b="0"/>
                          <a:pathLst>
                            <a:path w="6480048">
                              <a:moveTo>
                                <a:pt x="0" y="0"/>
                              </a:moveTo>
                              <a:lnTo>
                                <a:pt x="6480048"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0276" style="width:510.24pt;height:0.24pt;position:absolute;mso-position-horizontal-relative:page;mso-position-horizontal:absolute;margin-left:56.64pt;mso-position-vertical-relative:page;margin-top:46.16pt;" coordsize="64800,30">
              <v:shape id="Shape 290277" style="position:absolute;width:64800;height:0;left:0;top:0;" coordsize="6480048,0" path="m0,0l6480048,0">
                <v:stroke weight="0.24pt" endcap="flat" joinstyle="miter" miterlimit="2" on="true" color="#000000"/>
                <v:fill on="false" color="#000000" opacity="0"/>
              </v:shape>
              <w10:wrap type="square"/>
            </v:group>
          </w:pict>
        </mc:Fallback>
      </mc:AlternateContent>
    </w:r>
    <w:r>
      <w:rPr>
        <w:sz w:val="12"/>
      </w:rPr>
      <w:t xml:space="preserve">Федеральный закон от 22.07.2008 N 123-ФЗ "Технический регламент о требованиях пожарной безопасности" (принят ГД ФС РФ 04.07.2008)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0D8"/>
    <w:multiLevelType w:val="hybridMultilevel"/>
    <w:tmpl w:val="F384C352"/>
    <w:lvl w:ilvl="0" w:tplc="BB7C1E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FA62F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61C3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2A9ED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1E103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88C12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EB57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C4900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B4521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351521"/>
    <w:multiLevelType w:val="hybridMultilevel"/>
    <w:tmpl w:val="77B4B4BE"/>
    <w:lvl w:ilvl="0" w:tplc="8684074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1258A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701A3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D26AA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AC4B3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D45B1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D4998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2ED8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524A6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6957EE"/>
    <w:multiLevelType w:val="hybridMultilevel"/>
    <w:tmpl w:val="0EE0F09A"/>
    <w:lvl w:ilvl="0" w:tplc="FC1C46C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447C7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98D73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E065C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8951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1C62E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26F6F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CBCA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C82D4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851B4A"/>
    <w:multiLevelType w:val="hybridMultilevel"/>
    <w:tmpl w:val="5D725C56"/>
    <w:lvl w:ilvl="0" w:tplc="C2B666F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C0B1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E81FF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CA7FB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0BDC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B22C9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E6A56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60D63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D079C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AC7864"/>
    <w:multiLevelType w:val="hybridMultilevel"/>
    <w:tmpl w:val="F00C82B2"/>
    <w:lvl w:ilvl="0" w:tplc="4E1A9A4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3CB5A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C491E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3C73A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0317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A4859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88BD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A3CF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F8E92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0DA63F8"/>
    <w:multiLevelType w:val="hybridMultilevel"/>
    <w:tmpl w:val="F00234F6"/>
    <w:lvl w:ilvl="0" w:tplc="23D028E6">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E010C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50C88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02BCC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1AA45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54046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ECE85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F254B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88FB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0D05BA"/>
    <w:multiLevelType w:val="hybridMultilevel"/>
    <w:tmpl w:val="E0F01A3C"/>
    <w:lvl w:ilvl="0" w:tplc="F650F1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84E08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400E9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1C595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2659F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149CF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40678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2EBA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EE669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3E561B"/>
    <w:multiLevelType w:val="hybridMultilevel"/>
    <w:tmpl w:val="3724F04C"/>
    <w:lvl w:ilvl="0" w:tplc="13BEA6B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84205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F6E09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F6E32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BC365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0C38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A40EB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2162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AC066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AA7C59"/>
    <w:multiLevelType w:val="hybridMultilevel"/>
    <w:tmpl w:val="50FE94B8"/>
    <w:lvl w:ilvl="0" w:tplc="FBD271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8250F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524AE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B23B6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7A110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78295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4FC1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D4898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5AD95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325DC4"/>
    <w:multiLevelType w:val="hybridMultilevel"/>
    <w:tmpl w:val="FBEE60BA"/>
    <w:lvl w:ilvl="0" w:tplc="3274D5D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4AEF1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A69D7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586F5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C2DB3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2228E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4B1C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464A8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80B68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843C09"/>
    <w:multiLevelType w:val="hybridMultilevel"/>
    <w:tmpl w:val="A9E65600"/>
    <w:lvl w:ilvl="0" w:tplc="DA3E07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F6DEA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72D9F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62D50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A476B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D0F4D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C4903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0795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FAF62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966CC9"/>
    <w:multiLevelType w:val="hybridMultilevel"/>
    <w:tmpl w:val="7070F87E"/>
    <w:lvl w:ilvl="0" w:tplc="92D692CE">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E41D4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862B3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00CA1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36DC2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44BA4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688BA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C0048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E7BD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2A47144"/>
    <w:multiLevelType w:val="hybridMultilevel"/>
    <w:tmpl w:val="0CBABF2A"/>
    <w:lvl w:ilvl="0" w:tplc="302A2BAA">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66E9E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CC20F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F86CD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6699F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E064D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8A4E1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142DE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BAAE8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BB0008"/>
    <w:multiLevelType w:val="hybridMultilevel"/>
    <w:tmpl w:val="A7B8B7A8"/>
    <w:lvl w:ilvl="0" w:tplc="3A3C628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584CC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4354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EA9AA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0C173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FE78F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F0888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D65A0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063FE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5462CB"/>
    <w:multiLevelType w:val="hybridMultilevel"/>
    <w:tmpl w:val="92BE158E"/>
    <w:lvl w:ilvl="0" w:tplc="2538258E">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8DD7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A259E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2C444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46FCA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5CE62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0C81C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4C1B6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840B5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5A36E8"/>
    <w:multiLevelType w:val="hybridMultilevel"/>
    <w:tmpl w:val="1C065280"/>
    <w:lvl w:ilvl="0" w:tplc="4BFA36B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98C30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82DC8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000A1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A40F6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D2C75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48642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C08C4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4625E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4D75AA8"/>
    <w:multiLevelType w:val="hybridMultilevel"/>
    <w:tmpl w:val="61C4009E"/>
    <w:lvl w:ilvl="0" w:tplc="FD043C02">
      <w:start w:val="2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C2752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D8F2F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52A01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4D3F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96508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0BCD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CE37B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72022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4F854BF"/>
    <w:multiLevelType w:val="hybridMultilevel"/>
    <w:tmpl w:val="F6C6B228"/>
    <w:lvl w:ilvl="0" w:tplc="4F109B32">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612D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A980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8A914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7AE46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C895E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7021A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A852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DCBCA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1C0FCC"/>
    <w:multiLevelType w:val="hybridMultilevel"/>
    <w:tmpl w:val="6ED680E6"/>
    <w:lvl w:ilvl="0" w:tplc="695C6BA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5C698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8EA49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14C1C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68D64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A2D29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B2F93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5897F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E8856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6CB5BE7"/>
    <w:multiLevelType w:val="hybridMultilevel"/>
    <w:tmpl w:val="DB4EE6D6"/>
    <w:lvl w:ilvl="0" w:tplc="49B03C6C">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CE5BE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C42E4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10FD6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0EC02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EE1CA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AC158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54B82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C6E27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73C3173"/>
    <w:multiLevelType w:val="hybridMultilevel"/>
    <w:tmpl w:val="9E34BA9C"/>
    <w:lvl w:ilvl="0" w:tplc="8C38CBA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839C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C8E73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64828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490B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A6D7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0FD4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72EB4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D2B22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7E46F79"/>
    <w:multiLevelType w:val="hybridMultilevel"/>
    <w:tmpl w:val="9B664848"/>
    <w:lvl w:ilvl="0" w:tplc="5604732C">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ADD0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767F3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D406E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BC56F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D0727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3C2EA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E405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96379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8404310"/>
    <w:multiLevelType w:val="hybridMultilevel"/>
    <w:tmpl w:val="F8F21E60"/>
    <w:lvl w:ilvl="0" w:tplc="8C926262">
      <w:start w:val="70"/>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2832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745F3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A86D5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06C1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FAAD0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1C08A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88E34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A2A56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8450220"/>
    <w:multiLevelType w:val="hybridMultilevel"/>
    <w:tmpl w:val="712C45F4"/>
    <w:lvl w:ilvl="0" w:tplc="FF5CFC6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CA5F0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6AF35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BCF12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F6379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FEC80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9AE15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6C824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FC7C1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8735403"/>
    <w:multiLevelType w:val="hybridMultilevel"/>
    <w:tmpl w:val="67604978"/>
    <w:lvl w:ilvl="0" w:tplc="12E40C5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D6E37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9E3EB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E273E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2A7A0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0E0CE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FAEB4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5A4BD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D89E1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9134D3A"/>
    <w:multiLevelType w:val="hybridMultilevel"/>
    <w:tmpl w:val="DABC11F0"/>
    <w:lvl w:ilvl="0" w:tplc="6C3EF198">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7A1D4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084D0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729B6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F4109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DE9CB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2AC7D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CA82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AA54E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9A81F6E"/>
    <w:multiLevelType w:val="hybridMultilevel"/>
    <w:tmpl w:val="05668294"/>
    <w:lvl w:ilvl="0" w:tplc="C5189BC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5EBBE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6A73D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228EE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C6E4E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3CCA8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2658F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98329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965EA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9DB528F"/>
    <w:multiLevelType w:val="hybridMultilevel"/>
    <w:tmpl w:val="EEDCED26"/>
    <w:lvl w:ilvl="0" w:tplc="8420369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8AD0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702F7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491C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DA875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82385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64CA2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CFBC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D2F19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A3C53C0"/>
    <w:multiLevelType w:val="hybridMultilevel"/>
    <w:tmpl w:val="64E62F9A"/>
    <w:lvl w:ilvl="0" w:tplc="7CAEB13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4600B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CA441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6088F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612F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B244E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92ADE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8899B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CAEB8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A410718"/>
    <w:multiLevelType w:val="hybridMultilevel"/>
    <w:tmpl w:val="92A0922A"/>
    <w:lvl w:ilvl="0" w:tplc="F88A5A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C0703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9A734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2EFE4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2DE5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C6AD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900A2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0E7BB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89AE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AA924B2"/>
    <w:multiLevelType w:val="hybridMultilevel"/>
    <w:tmpl w:val="FD68132A"/>
    <w:lvl w:ilvl="0" w:tplc="721865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16BCA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DA2B2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90F57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C41AE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E056F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52C68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307B5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F861A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AD666FD"/>
    <w:multiLevelType w:val="hybridMultilevel"/>
    <w:tmpl w:val="A5A67822"/>
    <w:lvl w:ilvl="0" w:tplc="43CEB8C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BC263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A85F8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4C361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0D20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42FD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4895B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C1A7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2678D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CB77B1F"/>
    <w:multiLevelType w:val="hybridMultilevel"/>
    <w:tmpl w:val="5FC0BC04"/>
    <w:lvl w:ilvl="0" w:tplc="8D9894B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72492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94D74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8AE5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8E17E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8AD7F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C87C6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32E4E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B2079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CEE3477"/>
    <w:multiLevelType w:val="hybridMultilevel"/>
    <w:tmpl w:val="DDB4D962"/>
    <w:lvl w:ilvl="0" w:tplc="3E1E86D0">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01DC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6177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CE3BB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16F85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72D8F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A2975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4CA3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CB0C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D453965"/>
    <w:multiLevelType w:val="hybridMultilevel"/>
    <w:tmpl w:val="468CD216"/>
    <w:lvl w:ilvl="0" w:tplc="1E54CD6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66BE1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2445C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72184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6392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F6CD3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9A9E1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6697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FAFE3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E1C07C3"/>
    <w:multiLevelType w:val="hybridMultilevel"/>
    <w:tmpl w:val="DA22F4A8"/>
    <w:lvl w:ilvl="0" w:tplc="79309D3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4E5F4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F8CF5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E2608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70113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B83A4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24D62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C8AB3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8332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E4F10D3"/>
    <w:multiLevelType w:val="hybridMultilevel"/>
    <w:tmpl w:val="4EAA4C42"/>
    <w:lvl w:ilvl="0" w:tplc="E4762C16">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EDBF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AAFE4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0EE2B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60C8A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EECC8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64D75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E577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5A3F7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E601CB6"/>
    <w:multiLevelType w:val="hybridMultilevel"/>
    <w:tmpl w:val="6BE800D8"/>
    <w:lvl w:ilvl="0" w:tplc="CCCC5E9E">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BA342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381E7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4C3F3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470C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620B8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CB07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36635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E25CC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F1254D4"/>
    <w:multiLevelType w:val="hybridMultilevel"/>
    <w:tmpl w:val="15FE15C2"/>
    <w:lvl w:ilvl="0" w:tplc="13C82D1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90A68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62788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327EB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A9E4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C43D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280B4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46208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12382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F486794"/>
    <w:multiLevelType w:val="hybridMultilevel"/>
    <w:tmpl w:val="CBC4AFE0"/>
    <w:lvl w:ilvl="0" w:tplc="B82298BE">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E66E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4C7BB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AC770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CE1BB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B829E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C9AF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6484E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E667F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F5A31C2"/>
    <w:multiLevelType w:val="hybridMultilevel"/>
    <w:tmpl w:val="2B6A0DE6"/>
    <w:lvl w:ilvl="0" w:tplc="6C20809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CC397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4C7D7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FE5B2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6211D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43AD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D2546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38AB4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882D6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0344358"/>
    <w:multiLevelType w:val="hybridMultilevel"/>
    <w:tmpl w:val="A48C1F3E"/>
    <w:lvl w:ilvl="0" w:tplc="18EA22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E486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4461A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A4CD2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8F0F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B0635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78D56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EBB5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C0AF8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03C090F"/>
    <w:multiLevelType w:val="hybridMultilevel"/>
    <w:tmpl w:val="578CE8F8"/>
    <w:lvl w:ilvl="0" w:tplc="38A68A9C">
      <w:start w:val="40"/>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44726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A8139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922C9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B2A28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924DC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46115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A386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AC1E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0693599"/>
    <w:multiLevelType w:val="hybridMultilevel"/>
    <w:tmpl w:val="EBE662E6"/>
    <w:lvl w:ilvl="0" w:tplc="9E689D3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C467E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F2CBF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0B2E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020C0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FCED0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AC3AC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6A890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2664B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0A53877"/>
    <w:multiLevelType w:val="hybridMultilevel"/>
    <w:tmpl w:val="BDAAD668"/>
    <w:lvl w:ilvl="0" w:tplc="CC707A5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A2D27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A833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16484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A3DD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A6C19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ACCBD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EC50F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8224C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11D3513"/>
    <w:multiLevelType w:val="hybridMultilevel"/>
    <w:tmpl w:val="B8ECAE2E"/>
    <w:lvl w:ilvl="0" w:tplc="BC7EE378">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02C2F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FC525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2491A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2E68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B0CE5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A295D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806B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2A21B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185466C"/>
    <w:multiLevelType w:val="hybridMultilevel"/>
    <w:tmpl w:val="AD309A02"/>
    <w:lvl w:ilvl="0" w:tplc="B8A07A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A25C7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028B7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80257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1459D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501F8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4E810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3A85D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8CF13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1A50ADF"/>
    <w:multiLevelType w:val="hybridMultilevel"/>
    <w:tmpl w:val="9932853C"/>
    <w:lvl w:ilvl="0" w:tplc="B71C55D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AB7C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68736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3CC9A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270F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0A2C6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561CF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E037B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E27AD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33B68F0"/>
    <w:multiLevelType w:val="hybridMultilevel"/>
    <w:tmpl w:val="14B81940"/>
    <w:lvl w:ilvl="0" w:tplc="EFC037DC">
      <w:start w:val="5"/>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8E741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E8281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008B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6192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64CE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DA7B2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BACB5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4CF0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37C20D4"/>
    <w:multiLevelType w:val="hybridMultilevel"/>
    <w:tmpl w:val="3C40C402"/>
    <w:lvl w:ilvl="0" w:tplc="2976F7F8">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3C0F3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4DE8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BACCB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E8FF2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66CAC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DC0F3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AEF2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EE07B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40F29AD"/>
    <w:multiLevelType w:val="hybridMultilevel"/>
    <w:tmpl w:val="226CD4EC"/>
    <w:lvl w:ilvl="0" w:tplc="1FFC763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4074D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167DA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A2DF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262F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62476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58E58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AC765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8542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4357657"/>
    <w:multiLevelType w:val="hybridMultilevel"/>
    <w:tmpl w:val="8CECD33E"/>
    <w:lvl w:ilvl="0" w:tplc="6E94A2E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3E7C2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9E46C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26A25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E20A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32EE3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32F20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4630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2CCA1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4CE4730"/>
    <w:multiLevelType w:val="hybridMultilevel"/>
    <w:tmpl w:val="96E2D996"/>
    <w:lvl w:ilvl="0" w:tplc="DD603F7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78613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7CF87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766EF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627C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E24A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4BBE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8E6C9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7259E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4ED0A70"/>
    <w:multiLevelType w:val="hybridMultilevel"/>
    <w:tmpl w:val="5CFA4674"/>
    <w:lvl w:ilvl="0" w:tplc="5360DED0">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A50D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848F1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C054F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94156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F617C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2CA96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14DD8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E0C60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52F7342"/>
    <w:multiLevelType w:val="hybridMultilevel"/>
    <w:tmpl w:val="E7543564"/>
    <w:lvl w:ilvl="0" w:tplc="984AD09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A2B42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EC19C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B48FB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F0795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F099B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A0655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E5D6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80CF2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56D2591"/>
    <w:multiLevelType w:val="hybridMultilevel"/>
    <w:tmpl w:val="C91A70C8"/>
    <w:lvl w:ilvl="0" w:tplc="0B88E3E2">
      <w:start w:val="34"/>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1665E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B6CAE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9E935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86441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68B7F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722CB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4C255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448BB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6044852"/>
    <w:multiLevelType w:val="hybridMultilevel"/>
    <w:tmpl w:val="8104DAEA"/>
    <w:lvl w:ilvl="0" w:tplc="E8B64E00">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486B4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123E1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9A52E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665F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CAA6C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74F11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7C9A2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B6F2C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6FD2452"/>
    <w:multiLevelType w:val="hybridMultilevel"/>
    <w:tmpl w:val="20CEE8EC"/>
    <w:lvl w:ilvl="0" w:tplc="4E1C1610">
      <w:start w:val="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29B7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F20C7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EC44E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1C308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F6462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1A4CE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A4F64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36E3A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70B2918"/>
    <w:multiLevelType w:val="hybridMultilevel"/>
    <w:tmpl w:val="6DAA6A4C"/>
    <w:lvl w:ilvl="0" w:tplc="79BCA32C">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666E0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C83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C8CA4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DA5B7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9E367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6EF77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2C0C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6716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8011661"/>
    <w:multiLevelType w:val="hybridMultilevel"/>
    <w:tmpl w:val="9E54AC7A"/>
    <w:lvl w:ilvl="0" w:tplc="6E703BF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1EF56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56120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10E5B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5C479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C8995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606FF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2ECA2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1C905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85650D6"/>
    <w:multiLevelType w:val="hybridMultilevel"/>
    <w:tmpl w:val="F2F67018"/>
    <w:lvl w:ilvl="0" w:tplc="E6140F16">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0ABF4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10CF3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A4B6F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5E590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96BE4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C8807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CE8C1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1CBFB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87B528B"/>
    <w:multiLevelType w:val="hybridMultilevel"/>
    <w:tmpl w:val="B18AAF1C"/>
    <w:lvl w:ilvl="0" w:tplc="585ACA0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282AB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50B9B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36BD9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90583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5A59D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50ADB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32227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24FF3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91B5BCF"/>
    <w:multiLevelType w:val="hybridMultilevel"/>
    <w:tmpl w:val="BFA6DA32"/>
    <w:lvl w:ilvl="0" w:tplc="377C0D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1611C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0AFD2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60B74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0BC8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9EFA1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2A502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C5EF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C8430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A555CBB"/>
    <w:multiLevelType w:val="hybridMultilevel"/>
    <w:tmpl w:val="5260C322"/>
    <w:lvl w:ilvl="0" w:tplc="7334232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0FB3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BE56B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6E294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D6810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F005D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92C32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98DEB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D4D4F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B263145"/>
    <w:multiLevelType w:val="hybridMultilevel"/>
    <w:tmpl w:val="E3A61780"/>
    <w:lvl w:ilvl="0" w:tplc="01AA37C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4E32B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4A01D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0A0DB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4C93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8862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92B82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50D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30727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B50729E"/>
    <w:multiLevelType w:val="hybridMultilevel"/>
    <w:tmpl w:val="C2305164"/>
    <w:lvl w:ilvl="0" w:tplc="CE6453B8">
      <w:start w:val="3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48831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DEFD7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DC725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74CC2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34AD6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407C6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3EB4D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9AED2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C773CF4"/>
    <w:multiLevelType w:val="hybridMultilevel"/>
    <w:tmpl w:val="4002E54A"/>
    <w:lvl w:ilvl="0" w:tplc="F61C200C">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2ED0A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F4A5D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A0A2E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5A4B8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6AD7A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80E4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C80EA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728E6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ED6AC2"/>
    <w:multiLevelType w:val="hybridMultilevel"/>
    <w:tmpl w:val="C1B030D8"/>
    <w:lvl w:ilvl="0" w:tplc="3B92A69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8EE86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2C9CF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A4B79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E90B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8E4A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58854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2612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32E4C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DA0396E"/>
    <w:multiLevelType w:val="hybridMultilevel"/>
    <w:tmpl w:val="BE88DEE2"/>
    <w:lvl w:ilvl="0" w:tplc="17208484">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36D11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9A414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2CA05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D083E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28E5B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0686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E4E20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5AB85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DB0256F"/>
    <w:multiLevelType w:val="hybridMultilevel"/>
    <w:tmpl w:val="735E6082"/>
    <w:lvl w:ilvl="0" w:tplc="E72034D8">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8AB6C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F4FA2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2CEF8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5EECC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0C87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602E9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DE48D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F640D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DBC7A1D"/>
    <w:multiLevelType w:val="hybridMultilevel"/>
    <w:tmpl w:val="1AB014E2"/>
    <w:lvl w:ilvl="0" w:tplc="A8008D3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4ED0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9E03D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86FB0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72D86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6653D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1C734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A100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404AF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E387DD7"/>
    <w:multiLevelType w:val="hybridMultilevel"/>
    <w:tmpl w:val="F2485116"/>
    <w:lvl w:ilvl="0" w:tplc="108658F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10DD8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B8844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6CF94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DA732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2572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5EA28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4A6CF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AEAD5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E443F3F"/>
    <w:multiLevelType w:val="hybridMultilevel"/>
    <w:tmpl w:val="1B1C7C20"/>
    <w:lvl w:ilvl="0" w:tplc="3AD0927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30FD9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8400F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62EE1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7E9B0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7CD01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B627A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F2FFA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0A719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EC805BC"/>
    <w:multiLevelType w:val="hybridMultilevel"/>
    <w:tmpl w:val="65780FA8"/>
    <w:lvl w:ilvl="0" w:tplc="06509504">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92898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7203A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68F57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96BE6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B0CF6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3CED3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9AC71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E687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ECB0D30"/>
    <w:multiLevelType w:val="hybridMultilevel"/>
    <w:tmpl w:val="1E8C3162"/>
    <w:lvl w:ilvl="0" w:tplc="E4948864">
      <w:start w:val="5"/>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AC411DA">
      <w:start w:val="1"/>
      <w:numFmt w:val="lowerLetter"/>
      <w:lvlText w:val="%2"/>
      <w:lvlJc w:val="left"/>
      <w:pPr>
        <w:ind w:left="15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6E2A9E2">
      <w:start w:val="1"/>
      <w:numFmt w:val="lowerRoman"/>
      <w:lvlText w:val="%3"/>
      <w:lvlJc w:val="left"/>
      <w:pPr>
        <w:ind w:left="22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5FA2674">
      <w:start w:val="1"/>
      <w:numFmt w:val="decimal"/>
      <w:lvlText w:val="%4"/>
      <w:lvlJc w:val="left"/>
      <w:pPr>
        <w:ind w:left="30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BD22EA4">
      <w:start w:val="1"/>
      <w:numFmt w:val="lowerLetter"/>
      <w:lvlText w:val="%5"/>
      <w:lvlJc w:val="left"/>
      <w:pPr>
        <w:ind w:left="37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64A6086">
      <w:start w:val="1"/>
      <w:numFmt w:val="lowerRoman"/>
      <w:lvlText w:val="%6"/>
      <w:lvlJc w:val="left"/>
      <w:pPr>
        <w:ind w:left="44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5528F8A">
      <w:start w:val="1"/>
      <w:numFmt w:val="decimal"/>
      <w:lvlText w:val="%7"/>
      <w:lvlJc w:val="left"/>
      <w:pPr>
        <w:ind w:left="5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BC2BD2A">
      <w:start w:val="1"/>
      <w:numFmt w:val="lowerLetter"/>
      <w:lvlText w:val="%8"/>
      <w:lvlJc w:val="left"/>
      <w:pPr>
        <w:ind w:left="5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42BF08">
      <w:start w:val="1"/>
      <w:numFmt w:val="lowerRoman"/>
      <w:lvlText w:val="%9"/>
      <w:lvlJc w:val="left"/>
      <w:pPr>
        <w:ind w:left="6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F180984"/>
    <w:multiLevelType w:val="hybridMultilevel"/>
    <w:tmpl w:val="61CC67E0"/>
    <w:lvl w:ilvl="0" w:tplc="5CD262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885C1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6121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C8B92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62EB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E4472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B275D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A2D7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D8D0E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F966A33"/>
    <w:multiLevelType w:val="hybridMultilevel"/>
    <w:tmpl w:val="066EE79C"/>
    <w:lvl w:ilvl="0" w:tplc="E9D2CD0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96003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803D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DAC27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220E4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744D7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6864B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0C6E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4283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FB92182"/>
    <w:multiLevelType w:val="hybridMultilevel"/>
    <w:tmpl w:val="51721946"/>
    <w:lvl w:ilvl="0" w:tplc="ECBA55B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92A2D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C131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727FB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D2F43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7C0AC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60E4A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0A070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ACE91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05D3BA8"/>
    <w:multiLevelType w:val="hybridMultilevel"/>
    <w:tmpl w:val="9DD21994"/>
    <w:lvl w:ilvl="0" w:tplc="B8BCACD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DCA4A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BC256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C2D5A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E34A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5E1F0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380CF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88A12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ACBCA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11A243D"/>
    <w:multiLevelType w:val="hybridMultilevel"/>
    <w:tmpl w:val="FE7A1B24"/>
    <w:lvl w:ilvl="0" w:tplc="7FC2CCC6">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ED47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9298D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B6B20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057D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36393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06ECB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850E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C478F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214087A"/>
    <w:multiLevelType w:val="hybridMultilevel"/>
    <w:tmpl w:val="D570C6A2"/>
    <w:lvl w:ilvl="0" w:tplc="A93CE27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AE3D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06AEE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CC287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A97C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34E5C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CA23B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50EB4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E014E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2781696"/>
    <w:multiLevelType w:val="hybridMultilevel"/>
    <w:tmpl w:val="6C487302"/>
    <w:lvl w:ilvl="0" w:tplc="9F6A219A">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8EF89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C6AA4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EE45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ECCDE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0016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C2C01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6CE53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ACDDC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42A25B4"/>
    <w:multiLevelType w:val="hybridMultilevel"/>
    <w:tmpl w:val="5824B33C"/>
    <w:lvl w:ilvl="0" w:tplc="9CA27800">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A332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0EF26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A84F3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454E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6E5A7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84442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B62F3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CEDAB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45877D0"/>
    <w:multiLevelType w:val="hybridMultilevel"/>
    <w:tmpl w:val="910ABB5E"/>
    <w:lvl w:ilvl="0" w:tplc="8FCE7E5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639F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78A63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CEEAC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8016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D0EB4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98B6E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EE009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FA484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4952491"/>
    <w:multiLevelType w:val="hybridMultilevel"/>
    <w:tmpl w:val="322E9370"/>
    <w:lvl w:ilvl="0" w:tplc="AAE6BD9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E63EB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0A559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3E711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DEA20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C8252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6A4C1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0C6A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B8796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4EF1B79"/>
    <w:multiLevelType w:val="hybridMultilevel"/>
    <w:tmpl w:val="34F63C1A"/>
    <w:lvl w:ilvl="0" w:tplc="0E6234E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2EC11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546A2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CEF4A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4DAE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3A600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66BC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2E8F8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6EA73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59867D9"/>
    <w:multiLevelType w:val="hybridMultilevel"/>
    <w:tmpl w:val="702CBA5C"/>
    <w:lvl w:ilvl="0" w:tplc="FE00F84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92B49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DAD0E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9C464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06A61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34758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86C15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22FA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0C809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6856619"/>
    <w:multiLevelType w:val="hybridMultilevel"/>
    <w:tmpl w:val="390A9CCA"/>
    <w:lvl w:ilvl="0" w:tplc="93EE754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0B23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98EDE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0900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E3C7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728AB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62E1C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90A4A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C4B57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754701C"/>
    <w:multiLevelType w:val="hybridMultilevel"/>
    <w:tmpl w:val="8870A166"/>
    <w:lvl w:ilvl="0" w:tplc="6BC842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18A65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3CDDC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3EE9E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C8545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8C638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325EE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6C69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E8719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78B2DBE"/>
    <w:multiLevelType w:val="hybridMultilevel"/>
    <w:tmpl w:val="09FE9E36"/>
    <w:lvl w:ilvl="0" w:tplc="05B66B6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8E1BF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86612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44ADD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463E8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EFA8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989EA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8A9BA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5CD8F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80D39BF"/>
    <w:multiLevelType w:val="hybridMultilevel"/>
    <w:tmpl w:val="2946B52A"/>
    <w:lvl w:ilvl="0" w:tplc="BA70DE8E">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98D18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76770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2392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8CCA9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9A8A5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F89E8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0DDA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4EEA6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8F87AD5"/>
    <w:multiLevelType w:val="hybridMultilevel"/>
    <w:tmpl w:val="2F6CAA28"/>
    <w:lvl w:ilvl="0" w:tplc="72C690E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20411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3A70E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EA23F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4BB0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52F70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E87D8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3A3C4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7AF13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9491BC4"/>
    <w:multiLevelType w:val="hybridMultilevel"/>
    <w:tmpl w:val="B8DA3B40"/>
    <w:lvl w:ilvl="0" w:tplc="92FEAD0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82E98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D4CBA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E6279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E4D02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407DE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3C978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EC1C4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ACC6A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96E0FC9"/>
    <w:multiLevelType w:val="hybridMultilevel"/>
    <w:tmpl w:val="9ABCA4AC"/>
    <w:lvl w:ilvl="0" w:tplc="F29AA1D2">
      <w:start w:val="5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C4D64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A4846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58B5A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2671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B4B2F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DA683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CC2F1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F2860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A0D7CBB"/>
    <w:multiLevelType w:val="hybridMultilevel"/>
    <w:tmpl w:val="C7383F98"/>
    <w:lvl w:ilvl="0" w:tplc="FE62AC52">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4AB8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64DFC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F0598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C764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2FFA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9041A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04915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EE58F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A79206E"/>
    <w:multiLevelType w:val="hybridMultilevel"/>
    <w:tmpl w:val="C62E7CF0"/>
    <w:lvl w:ilvl="0" w:tplc="8592B13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0A7D9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B8DED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5A14F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4211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F4E29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184B6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DA1AB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7E263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BC96C3D"/>
    <w:multiLevelType w:val="hybridMultilevel"/>
    <w:tmpl w:val="5D54E924"/>
    <w:lvl w:ilvl="0" w:tplc="CA28DB24">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EC2A3A0">
      <w:start w:val="1"/>
      <w:numFmt w:val="lowerLetter"/>
      <w:lvlText w:val="%2"/>
      <w:lvlJc w:val="left"/>
      <w:pPr>
        <w:ind w:left="15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B4422A4">
      <w:start w:val="1"/>
      <w:numFmt w:val="lowerRoman"/>
      <w:lvlText w:val="%3"/>
      <w:lvlJc w:val="left"/>
      <w:pPr>
        <w:ind w:left="22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B620A72">
      <w:start w:val="1"/>
      <w:numFmt w:val="decimal"/>
      <w:lvlText w:val="%4"/>
      <w:lvlJc w:val="left"/>
      <w:pPr>
        <w:ind w:left="30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74C16C">
      <w:start w:val="1"/>
      <w:numFmt w:val="lowerLetter"/>
      <w:lvlText w:val="%5"/>
      <w:lvlJc w:val="left"/>
      <w:pPr>
        <w:ind w:left="37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2526972">
      <w:start w:val="1"/>
      <w:numFmt w:val="lowerRoman"/>
      <w:lvlText w:val="%6"/>
      <w:lvlJc w:val="left"/>
      <w:pPr>
        <w:ind w:left="44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986C1A0">
      <w:start w:val="1"/>
      <w:numFmt w:val="decimal"/>
      <w:lvlText w:val="%7"/>
      <w:lvlJc w:val="left"/>
      <w:pPr>
        <w:ind w:left="5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9B2921C">
      <w:start w:val="1"/>
      <w:numFmt w:val="lowerLetter"/>
      <w:lvlText w:val="%8"/>
      <w:lvlJc w:val="left"/>
      <w:pPr>
        <w:ind w:left="5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6C038E6">
      <w:start w:val="1"/>
      <w:numFmt w:val="lowerRoman"/>
      <w:lvlText w:val="%9"/>
      <w:lvlJc w:val="left"/>
      <w:pPr>
        <w:ind w:left="6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BCB4211"/>
    <w:multiLevelType w:val="hybridMultilevel"/>
    <w:tmpl w:val="8ACC5A02"/>
    <w:lvl w:ilvl="0" w:tplc="5BAA0B4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28986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FE927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C4127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CC5F7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76222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68E0B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A061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C984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BFC1B07"/>
    <w:multiLevelType w:val="hybridMultilevel"/>
    <w:tmpl w:val="403EF7EA"/>
    <w:lvl w:ilvl="0" w:tplc="53A4534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B2186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3C6F2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7AF4E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C470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E8E6C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A679D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66981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5EE76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CE62B48"/>
    <w:multiLevelType w:val="hybridMultilevel"/>
    <w:tmpl w:val="3448FEAC"/>
    <w:lvl w:ilvl="0" w:tplc="B0461AD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5CFBC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C0738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8CB16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289C6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74E73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80C91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28528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5E286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CE872E1"/>
    <w:multiLevelType w:val="hybridMultilevel"/>
    <w:tmpl w:val="F656C48E"/>
    <w:lvl w:ilvl="0" w:tplc="2B12CA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AA0E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ECB4E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288F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605FF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420A9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8C3CF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2D94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8E8CD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D3C01C5"/>
    <w:multiLevelType w:val="hybridMultilevel"/>
    <w:tmpl w:val="136C5D8A"/>
    <w:lvl w:ilvl="0" w:tplc="0BBC879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ED85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2CEFA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72DA0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A8373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36CDA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ACCFF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E5E2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C6D86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E8D093A"/>
    <w:multiLevelType w:val="hybridMultilevel"/>
    <w:tmpl w:val="3AA07B0E"/>
    <w:lvl w:ilvl="0" w:tplc="5E50A0E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E929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49D6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8F19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C03C5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AA51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6AF9F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7EA86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149B4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EC56C98"/>
    <w:multiLevelType w:val="hybridMultilevel"/>
    <w:tmpl w:val="80664CC4"/>
    <w:lvl w:ilvl="0" w:tplc="4DD6887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5C292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9020F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80219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BACD9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5228A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D68E6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C4A0F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BCE3C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F0346AE"/>
    <w:multiLevelType w:val="hybridMultilevel"/>
    <w:tmpl w:val="889A1B42"/>
    <w:lvl w:ilvl="0" w:tplc="FFA27F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5AD07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747ED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748FF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BC0AC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06B86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A8DB8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82AFC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A8C3A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F3B31C7"/>
    <w:multiLevelType w:val="hybridMultilevel"/>
    <w:tmpl w:val="B72240EA"/>
    <w:lvl w:ilvl="0" w:tplc="AA6C6A6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4A9A1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7E117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2EDA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20E8B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BE31A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BE364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2BD8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0822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F4D47DB"/>
    <w:multiLevelType w:val="hybridMultilevel"/>
    <w:tmpl w:val="BDD88178"/>
    <w:lvl w:ilvl="0" w:tplc="4B9298BC">
      <w:start w:val="1"/>
      <w:numFmt w:val="decimal"/>
      <w:lvlText w:val="%1."/>
      <w:lvlJc w:val="left"/>
      <w:pPr>
        <w:ind w:left="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BC762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049F3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DEBB8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A8A2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8EB80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8A9B4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0E30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E40D7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F631F01"/>
    <w:multiLevelType w:val="hybridMultilevel"/>
    <w:tmpl w:val="39087472"/>
    <w:lvl w:ilvl="0" w:tplc="DB16602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DCD8C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A204C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A4B9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16A18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74443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CAC83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E66E7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DCC08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11C2F85"/>
    <w:multiLevelType w:val="hybridMultilevel"/>
    <w:tmpl w:val="98740690"/>
    <w:lvl w:ilvl="0" w:tplc="44D655D8">
      <w:start w:val="1"/>
      <w:numFmt w:val="decimal"/>
      <w:lvlText w:val="%1)"/>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2493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24CF7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586DA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F279A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60F6B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A8E2E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38D3F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BC894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1C93AD3"/>
    <w:multiLevelType w:val="hybridMultilevel"/>
    <w:tmpl w:val="BB4CEFC6"/>
    <w:lvl w:ilvl="0" w:tplc="FDAA175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8B6E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E2C95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D0D31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7E5AA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92EEE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78D8D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5286C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22805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23E2206"/>
    <w:multiLevelType w:val="hybridMultilevel"/>
    <w:tmpl w:val="05AACA22"/>
    <w:lvl w:ilvl="0" w:tplc="1F9C13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8CF3B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FE96E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F6293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D4476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32885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AAFFC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FA319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E064D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3434FC2"/>
    <w:multiLevelType w:val="hybridMultilevel"/>
    <w:tmpl w:val="17E02BEC"/>
    <w:lvl w:ilvl="0" w:tplc="8C28708A">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AD2C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18A62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0AEB2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B4BBF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2A825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4A2C5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0A9F6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C2446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349414B"/>
    <w:multiLevelType w:val="hybridMultilevel"/>
    <w:tmpl w:val="2510534E"/>
    <w:lvl w:ilvl="0" w:tplc="380C7B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869B8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6AC64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A0CA8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34D1C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088B3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12D25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C3C0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F8C27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37B428A"/>
    <w:multiLevelType w:val="hybridMultilevel"/>
    <w:tmpl w:val="B5C6DB1C"/>
    <w:lvl w:ilvl="0" w:tplc="7E6C651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EAD0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5A441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16A8C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C3F9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E243A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2EE2F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0491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16C71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462580C"/>
    <w:multiLevelType w:val="hybridMultilevel"/>
    <w:tmpl w:val="F98E42CA"/>
    <w:lvl w:ilvl="0" w:tplc="C45A39E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765C8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186A1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E0F29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52A93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2001E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E8EDF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96E68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BCCC1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4FD1705"/>
    <w:multiLevelType w:val="hybridMultilevel"/>
    <w:tmpl w:val="8B4C8754"/>
    <w:lvl w:ilvl="0" w:tplc="4906FCE0">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1C917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EA679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94411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1A2C2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763C8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C6669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EE05A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EEF4E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53567A7"/>
    <w:multiLevelType w:val="hybridMultilevel"/>
    <w:tmpl w:val="9F1A2306"/>
    <w:lvl w:ilvl="0" w:tplc="E7E0330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16F00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A46F1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48A02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22F12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E2FDD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CA2C7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8063D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484D2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53978A0"/>
    <w:multiLevelType w:val="hybridMultilevel"/>
    <w:tmpl w:val="DDE8C5DC"/>
    <w:lvl w:ilvl="0" w:tplc="0D16622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869A9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EA7C8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B6682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0E01C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3C4BA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66F40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E88DF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223E2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6DE2AA5"/>
    <w:multiLevelType w:val="hybridMultilevel"/>
    <w:tmpl w:val="8B54BBB0"/>
    <w:lvl w:ilvl="0" w:tplc="C07834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EC4D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28F00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C11D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0C195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32B78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98037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20AC3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FE6FC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6FE7E07"/>
    <w:multiLevelType w:val="hybridMultilevel"/>
    <w:tmpl w:val="287A22D6"/>
    <w:lvl w:ilvl="0" w:tplc="C4884920">
      <w:start w:val="1"/>
      <w:numFmt w:val="decimal"/>
      <w:lvlText w:val="%1)"/>
      <w:lvlJc w:val="left"/>
      <w:pPr>
        <w:ind w:left="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10852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AA06C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18A16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D6AC3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CDEB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86FF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C0752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14890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7AC7919"/>
    <w:multiLevelType w:val="hybridMultilevel"/>
    <w:tmpl w:val="EBA48A10"/>
    <w:lvl w:ilvl="0" w:tplc="17463A5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4947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74EAD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7057D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08A18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EE744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D4CF8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C488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34ABC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7C301CB"/>
    <w:multiLevelType w:val="hybridMultilevel"/>
    <w:tmpl w:val="06BA7D06"/>
    <w:lvl w:ilvl="0" w:tplc="DFC4DC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8715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E014A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4AA34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68DB7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B2AAF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4DE1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8DBC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66FFE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7DD4533"/>
    <w:multiLevelType w:val="hybridMultilevel"/>
    <w:tmpl w:val="D1BEFDC8"/>
    <w:lvl w:ilvl="0" w:tplc="87147D2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47F9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F24FC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A61BD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8FA7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6C230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66201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80704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4E7EB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81D5CAE"/>
    <w:multiLevelType w:val="hybridMultilevel"/>
    <w:tmpl w:val="9CA8872C"/>
    <w:lvl w:ilvl="0" w:tplc="257C870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2E936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24EF1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98DEC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D63F4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0CFE3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CEDDD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80436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AAF13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83C0695"/>
    <w:multiLevelType w:val="hybridMultilevel"/>
    <w:tmpl w:val="78D03E52"/>
    <w:lvl w:ilvl="0" w:tplc="3C7E40E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B6CBE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5C608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24129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7C43A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B43CA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A8496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8E438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14096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8F07F2B"/>
    <w:multiLevelType w:val="hybridMultilevel"/>
    <w:tmpl w:val="D6283A24"/>
    <w:lvl w:ilvl="0" w:tplc="FF1683D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A8E51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348BA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CCEA7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622C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D07B2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34BB0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DE3A2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B2EB5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8F4332C"/>
    <w:multiLevelType w:val="hybridMultilevel"/>
    <w:tmpl w:val="ABE050AE"/>
    <w:lvl w:ilvl="0" w:tplc="849827B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B4F0F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18C3C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ECE95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80E9F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2E83D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F4C36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6C1D6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F0F09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95F2AE7"/>
    <w:multiLevelType w:val="hybridMultilevel"/>
    <w:tmpl w:val="498290A2"/>
    <w:lvl w:ilvl="0" w:tplc="3ED6E2A4">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805BA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3601D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84A43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48A67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B82DA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84F7A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88C65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84BF1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9D0288F"/>
    <w:multiLevelType w:val="hybridMultilevel"/>
    <w:tmpl w:val="639244A8"/>
    <w:lvl w:ilvl="0" w:tplc="6C1C0A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CE25F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0EBE9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6CC19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290C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24E88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2A6A1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C028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18B10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CA125F6"/>
    <w:multiLevelType w:val="hybridMultilevel"/>
    <w:tmpl w:val="112C4A68"/>
    <w:lvl w:ilvl="0" w:tplc="032E47F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AB8A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8818E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384DC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AEB1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1E3A6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40BAB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FEBEE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7AE5E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CA24270"/>
    <w:multiLevelType w:val="hybridMultilevel"/>
    <w:tmpl w:val="096A74CA"/>
    <w:lvl w:ilvl="0" w:tplc="FA8C65A2">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E458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DA54F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802EB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48C93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66D16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A85F6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2C39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CC60A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CAB1DD7"/>
    <w:multiLevelType w:val="hybridMultilevel"/>
    <w:tmpl w:val="1398FFD2"/>
    <w:lvl w:ilvl="0" w:tplc="DE88AB88">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C5C6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9653E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76FFC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B443C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62005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3EB22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20D9F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68390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CBF29CE"/>
    <w:multiLevelType w:val="hybridMultilevel"/>
    <w:tmpl w:val="082CDE8E"/>
    <w:lvl w:ilvl="0" w:tplc="90EE7D3E">
      <w:start w:val="1"/>
      <w:numFmt w:val="decimal"/>
      <w:lvlText w:val="%1."/>
      <w:lvlJc w:val="left"/>
      <w:pPr>
        <w:ind w:left="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A2E29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86026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C0217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4A816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6341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FE93A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4881F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EC80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D1D4EDD"/>
    <w:multiLevelType w:val="hybridMultilevel"/>
    <w:tmpl w:val="84A89330"/>
    <w:lvl w:ilvl="0" w:tplc="4126C2F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50006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1EB79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24E3B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CCCC2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3E4D4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0463C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0080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6ABD9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E2D7444"/>
    <w:multiLevelType w:val="hybridMultilevel"/>
    <w:tmpl w:val="5FB8A8E4"/>
    <w:lvl w:ilvl="0" w:tplc="E2BCD8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96FF0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004DC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251C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0358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ECE47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C29A4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A42DD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8AD67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E32437B"/>
    <w:multiLevelType w:val="hybridMultilevel"/>
    <w:tmpl w:val="17D6C1DE"/>
    <w:lvl w:ilvl="0" w:tplc="E7461340">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1680E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38029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EAE93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F0020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4E20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CF68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7664F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4DB7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FDD53F4"/>
    <w:multiLevelType w:val="hybridMultilevel"/>
    <w:tmpl w:val="21D078EE"/>
    <w:lvl w:ilvl="0" w:tplc="C2F0FF0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5E0E9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76E28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7C9ED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2249A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8A6E6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E232D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9CBDB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20CA4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135511D"/>
    <w:multiLevelType w:val="hybridMultilevel"/>
    <w:tmpl w:val="0B60D748"/>
    <w:lvl w:ilvl="0" w:tplc="A6209C5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A6F3E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0557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60BB9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C208F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3EF54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62487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78C03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BCDCB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2893F6E"/>
    <w:multiLevelType w:val="hybridMultilevel"/>
    <w:tmpl w:val="563CB1F4"/>
    <w:lvl w:ilvl="0" w:tplc="650AA7D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D8B80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2E564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6CA20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18D63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C660C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26AA4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4B55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A881D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3CD6461"/>
    <w:multiLevelType w:val="hybridMultilevel"/>
    <w:tmpl w:val="574441F4"/>
    <w:lvl w:ilvl="0" w:tplc="8EE0D0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F0A3B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629F0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4E0D7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00E85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48A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46C47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BAD32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3A173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5162D22"/>
    <w:multiLevelType w:val="hybridMultilevel"/>
    <w:tmpl w:val="6A083A46"/>
    <w:lvl w:ilvl="0" w:tplc="EE4A490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CA685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FA568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E2F5E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A8F93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AC0CA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06DDD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249C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90731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65F62B3"/>
    <w:multiLevelType w:val="hybridMultilevel"/>
    <w:tmpl w:val="58AE73BC"/>
    <w:lvl w:ilvl="0" w:tplc="7B060ACA">
      <w:start w:val="2"/>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0FD1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C20D1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60FC1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E2A0B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0CD55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2C0A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6CBF8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C68F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70B287D"/>
    <w:multiLevelType w:val="hybridMultilevel"/>
    <w:tmpl w:val="19009390"/>
    <w:lvl w:ilvl="0" w:tplc="769CA0DC">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10B80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428CD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AE30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8E818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AA750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82F0B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0204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40B9D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7152AC3"/>
    <w:multiLevelType w:val="hybridMultilevel"/>
    <w:tmpl w:val="539CE1FC"/>
    <w:lvl w:ilvl="0" w:tplc="40AA2AE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CE4CB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047BA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749FF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BE53E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7072F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2BB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A0BA5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06F04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8565818"/>
    <w:multiLevelType w:val="hybridMultilevel"/>
    <w:tmpl w:val="A46C3640"/>
    <w:lvl w:ilvl="0" w:tplc="8F9CB6C8">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2414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8E2DB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FE7FE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100E9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A013F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F2866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A049F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D0BC7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86044FC"/>
    <w:multiLevelType w:val="hybridMultilevel"/>
    <w:tmpl w:val="6DB06A74"/>
    <w:lvl w:ilvl="0" w:tplc="682A72D4">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A48F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22784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AEED6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3E1F1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8054B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787A6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6D4B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3C00D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8D97CC9"/>
    <w:multiLevelType w:val="hybridMultilevel"/>
    <w:tmpl w:val="E1505CE4"/>
    <w:lvl w:ilvl="0" w:tplc="E9064BB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AAF88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0415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A8E70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C249D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2AB7B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0FB1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4293E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44FF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91E4A5C"/>
    <w:multiLevelType w:val="hybridMultilevel"/>
    <w:tmpl w:val="EF24C7C6"/>
    <w:lvl w:ilvl="0" w:tplc="74EE408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0DA7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40CE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142AE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3C858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F2436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36516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4ECD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B0D50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95344FE"/>
    <w:multiLevelType w:val="hybridMultilevel"/>
    <w:tmpl w:val="349A5328"/>
    <w:lvl w:ilvl="0" w:tplc="7E364BE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7ECEB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9C21E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9AF3E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E6B0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0EDD1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3ED42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E37A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56DB6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9AC0F31"/>
    <w:multiLevelType w:val="hybridMultilevel"/>
    <w:tmpl w:val="033EB0E0"/>
    <w:lvl w:ilvl="0" w:tplc="131469E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6049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E46CD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6528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C8B2A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0090F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E22E9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5AB07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74A38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A474DA7"/>
    <w:multiLevelType w:val="hybridMultilevel"/>
    <w:tmpl w:val="902EBBB0"/>
    <w:lvl w:ilvl="0" w:tplc="C6D80920">
      <w:start w:val="1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C9F7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20CF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2C654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92D0B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B8384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B8066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AE880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5272F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A7C3F9C"/>
    <w:multiLevelType w:val="hybridMultilevel"/>
    <w:tmpl w:val="E60A9A48"/>
    <w:lvl w:ilvl="0" w:tplc="4072DA6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8AAEF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5E58E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9050F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18651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38DDD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6A0F2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1696C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EB0E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AB722AB"/>
    <w:multiLevelType w:val="hybridMultilevel"/>
    <w:tmpl w:val="4D10E740"/>
    <w:lvl w:ilvl="0" w:tplc="0044A86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6144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00B3D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04FE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BEABE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C2CFC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E3BF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A2954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A40B8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B663A29"/>
    <w:multiLevelType w:val="hybridMultilevel"/>
    <w:tmpl w:val="DEFE7910"/>
    <w:lvl w:ilvl="0" w:tplc="CDC6D94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820F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0C908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C849D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A2B0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06EC7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D60F6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C2CB2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B202F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BCB7C6D"/>
    <w:multiLevelType w:val="hybridMultilevel"/>
    <w:tmpl w:val="7D0496EE"/>
    <w:lvl w:ilvl="0" w:tplc="A822B150">
      <w:start w:val="4"/>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64B42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F0658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9CF96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6E81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9CC4F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206F3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C9A3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D228D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BD159BB"/>
    <w:multiLevelType w:val="hybridMultilevel"/>
    <w:tmpl w:val="5170CB74"/>
    <w:lvl w:ilvl="0" w:tplc="BF76CAD0">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36BA4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94A1B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D0E5A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C0854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D24C9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CC3B2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26683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26BF6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C0778F0"/>
    <w:multiLevelType w:val="hybridMultilevel"/>
    <w:tmpl w:val="C4FC8516"/>
    <w:lvl w:ilvl="0" w:tplc="4346440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666DD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CD2F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705B6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C964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886B0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60461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F086A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EA97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CA7657D"/>
    <w:multiLevelType w:val="hybridMultilevel"/>
    <w:tmpl w:val="4E7C3A0E"/>
    <w:lvl w:ilvl="0" w:tplc="85FC75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70610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66AE5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DA0E9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A675E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B2EE6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54B49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8E654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58807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CAC2B8D"/>
    <w:multiLevelType w:val="hybridMultilevel"/>
    <w:tmpl w:val="FAC61BD8"/>
    <w:lvl w:ilvl="0" w:tplc="79764124">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C804C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AE5E1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C4F73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AAFD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FC676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C2CC1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8C5CE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4A3A7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CE66896"/>
    <w:multiLevelType w:val="hybridMultilevel"/>
    <w:tmpl w:val="2AAA1A78"/>
    <w:lvl w:ilvl="0" w:tplc="CCAC6C62">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92D61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86153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96849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2EE7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06B8D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3E568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34FBD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B68BB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D4C2764"/>
    <w:multiLevelType w:val="hybridMultilevel"/>
    <w:tmpl w:val="E11CB314"/>
    <w:lvl w:ilvl="0" w:tplc="A0A6750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D20A1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CA98D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543F1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4A7BF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B8775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06B8C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CCC9E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368D8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D7F4298"/>
    <w:multiLevelType w:val="hybridMultilevel"/>
    <w:tmpl w:val="0426862C"/>
    <w:lvl w:ilvl="0" w:tplc="DA64C2E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EA7A8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46D01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6E8DA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EE191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28685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B66EF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F6273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D2D76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D8A633A"/>
    <w:multiLevelType w:val="hybridMultilevel"/>
    <w:tmpl w:val="00421DD0"/>
    <w:lvl w:ilvl="0" w:tplc="0BF40FA2">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9CDAF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76A40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7CCB4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30C34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DCAF0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E0DF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EDDC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0CDD9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DA7487D"/>
    <w:multiLevelType w:val="hybridMultilevel"/>
    <w:tmpl w:val="4A3EB034"/>
    <w:lvl w:ilvl="0" w:tplc="5F9C828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2C3E9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B40EC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587E7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A897D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A8693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DC307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841B0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72C07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F355855"/>
    <w:multiLevelType w:val="hybridMultilevel"/>
    <w:tmpl w:val="1122AA74"/>
    <w:lvl w:ilvl="0" w:tplc="A4FE2E4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C9BA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C6FBF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FAFF0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E376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E0116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1CF7D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0C397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ECBC3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FE1388C"/>
    <w:multiLevelType w:val="hybridMultilevel"/>
    <w:tmpl w:val="3C667024"/>
    <w:lvl w:ilvl="0" w:tplc="86C47F92">
      <w:start w:val="6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76BAA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F2B01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AE107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8257A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1A7D0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2844C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9AD83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22B7C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1991AF3"/>
    <w:multiLevelType w:val="hybridMultilevel"/>
    <w:tmpl w:val="2108B646"/>
    <w:lvl w:ilvl="0" w:tplc="2EB2B6C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D4D98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9A99B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360F8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42076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30324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16BFD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8A1A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C2C63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3011A7B"/>
    <w:multiLevelType w:val="hybridMultilevel"/>
    <w:tmpl w:val="28941626"/>
    <w:lvl w:ilvl="0" w:tplc="FD4E5F4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0DAA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5A9BE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E69A1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12C7C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8ACC0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62067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879E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CECC6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31C149B"/>
    <w:multiLevelType w:val="hybridMultilevel"/>
    <w:tmpl w:val="7A6A9A76"/>
    <w:lvl w:ilvl="0" w:tplc="3CCCB8B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E009A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1C191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E62B1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3A346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A4159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864C2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3C756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7CA50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3BB6A45"/>
    <w:multiLevelType w:val="hybridMultilevel"/>
    <w:tmpl w:val="55C27D0E"/>
    <w:lvl w:ilvl="0" w:tplc="E8A45F62">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06B7F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CA31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5CA71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16490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BA56F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8171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A567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7E5DB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4AA4114"/>
    <w:multiLevelType w:val="hybridMultilevel"/>
    <w:tmpl w:val="DA6E5938"/>
    <w:lvl w:ilvl="0" w:tplc="1182ED58">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EC56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5425D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E982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CAB6B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8A458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601B4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DA9C8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E16E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535091E"/>
    <w:multiLevelType w:val="hybridMultilevel"/>
    <w:tmpl w:val="F17CD8E6"/>
    <w:lvl w:ilvl="0" w:tplc="799E045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ACAB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C2772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64B46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89DB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7228A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8C3E4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1686A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4CD20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5ED382C"/>
    <w:multiLevelType w:val="hybridMultilevel"/>
    <w:tmpl w:val="3BF0D898"/>
    <w:lvl w:ilvl="0" w:tplc="D3D2CAB2">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6E78D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B0F5F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0C2E2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4E66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48C3D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84385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014F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8675C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6B10EFE"/>
    <w:multiLevelType w:val="hybridMultilevel"/>
    <w:tmpl w:val="CDF4B706"/>
    <w:lvl w:ilvl="0" w:tplc="E8A6A44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24E7C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18C5E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7410C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630D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1CFCC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A4DD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04675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C0226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8655D42"/>
    <w:multiLevelType w:val="hybridMultilevel"/>
    <w:tmpl w:val="DA5226C4"/>
    <w:lvl w:ilvl="0" w:tplc="B3A2F09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8897F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4094C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7CEE6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76954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CEAEE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DC2ED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ECE99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B03D2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92C36D1"/>
    <w:multiLevelType w:val="hybridMultilevel"/>
    <w:tmpl w:val="8236BA2A"/>
    <w:lvl w:ilvl="0" w:tplc="5EFEB22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C0446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A2C99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74444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A7C4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18F04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E6DD9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60160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08C6D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9445795"/>
    <w:multiLevelType w:val="hybridMultilevel"/>
    <w:tmpl w:val="592A22AC"/>
    <w:lvl w:ilvl="0" w:tplc="8AC883E0">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B80A6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4A43F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0517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7223F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DAC77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F85EB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E10E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8235B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9B83B51"/>
    <w:multiLevelType w:val="hybridMultilevel"/>
    <w:tmpl w:val="974A9974"/>
    <w:lvl w:ilvl="0" w:tplc="92C4FD20">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ACDEF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8C4A9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7A0CE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045D8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A87D9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5E37F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583B1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F672F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9DF7C89"/>
    <w:multiLevelType w:val="hybridMultilevel"/>
    <w:tmpl w:val="E1309F42"/>
    <w:lvl w:ilvl="0" w:tplc="36BA0CD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E63B1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DE6B3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2E6CA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98890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FE4AE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8B0F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E951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ECEF2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A1769DA"/>
    <w:multiLevelType w:val="hybridMultilevel"/>
    <w:tmpl w:val="353ED9E2"/>
    <w:lvl w:ilvl="0" w:tplc="4E8A56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C4A5A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32B83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8A1EC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63F0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BCC80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0C1A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C1E3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CA433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A5120D5"/>
    <w:multiLevelType w:val="hybridMultilevel"/>
    <w:tmpl w:val="A086CB6A"/>
    <w:lvl w:ilvl="0" w:tplc="4B149EE2">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BE883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7ACCA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28E25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34DDA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1E768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90B50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4A7DE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C0CB7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ACC0B39"/>
    <w:multiLevelType w:val="hybridMultilevel"/>
    <w:tmpl w:val="60AE620C"/>
    <w:lvl w:ilvl="0" w:tplc="D6CABF8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74DC8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744B3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04D1E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6A586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2E658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48109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A2D8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1ACC9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B7B59B9"/>
    <w:multiLevelType w:val="hybridMultilevel"/>
    <w:tmpl w:val="C7AEF1C0"/>
    <w:lvl w:ilvl="0" w:tplc="FC9EE10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6048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5E650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BEC84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8E4A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967D3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EC79B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44DF0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66B89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D65330D"/>
    <w:multiLevelType w:val="hybridMultilevel"/>
    <w:tmpl w:val="93AC9458"/>
    <w:lvl w:ilvl="0" w:tplc="7E1EC0D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2E04E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2772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5CAF1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4E9BE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CC9ED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50D02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CC2A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A6C29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EEA7A76"/>
    <w:multiLevelType w:val="hybridMultilevel"/>
    <w:tmpl w:val="9EB04544"/>
    <w:lvl w:ilvl="0" w:tplc="C38EC0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E65D5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A875C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E88AE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B01B5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F061B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8AA04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38D02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2C9B1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EFE0996"/>
    <w:multiLevelType w:val="hybridMultilevel"/>
    <w:tmpl w:val="FEEEB1E2"/>
    <w:lvl w:ilvl="0" w:tplc="A404DB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2102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D6195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5E8A8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F4165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9C5DC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027EA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EEF9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C2970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609877AC"/>
    <w:multiLevelType w:val="hybridMultilevel"/>
    <w:tmpl w:val="8480BEF0"/>
    <w:lvl w:ilvl="0" w:tplc="7C48651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662A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F8414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34B12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0271C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FA600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A86D2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3E4E9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E4C18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1390C54"/>
    <w:multiLevelType w:val="hybridMultilevel"/>
    <w:tmpl w:val="34A29A42"/>
    <w:lvl w:ilvl="0" w:tplc="5CA0F28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20E87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DA41C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C6205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14533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1E0C5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AECB9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65D7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00198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15B1B43"/>
    <w:multiLevelType w:val="hybridMultilevel"/>
    <w:tmpl w:val="08282F04"/>
    <w:lvl w:ilvl="0" w:tplc="F3F829E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8CE0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A4773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D8D16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20FC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00922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FC510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2BBD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920A9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1C5127F"/>
    <w:multiLevelType w:val="hybridMultilevel"/>
    <w:tmpl w:val="85429912"/>
    <w:lvl w:ilvl="0" w:tplc="C7A8223A">
      <w:start w:val="1"/>
      <w:numFmt w:val="decimal"/>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76CCC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0FEE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AF93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8006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ECD8F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76BAA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6715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06DFA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41E104C"/>
    <w:multiLevelType w:val="hybridMultilevel"/>
    <w:tmpl w:val="B84CEAD8"/>
    <w:lvl w:ilvl="0" w:tplc="28688F52">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2CB97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B0765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CCFC0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1E5D4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96DFA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1E8D2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227A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56C0B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5315000"/>
    <w:multiLevelType w:val="hybridMultilevel"/>
    <w:tmpl w:val="BA26E650"/>
    <w:lvl w:ilvl="0" w:tplc="0A4AF35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4A829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1C727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749E4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C13D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5CE19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6C95F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ED0C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9431D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5D02E9E"/>
    <w:multiLevelType w:val="hybridMultilevel"/>
    <w:tmpl w:val="1D2685CA"/>
    <w:lvl w:ilvl="0" w:tplc="3E5C9F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EAFF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96570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705B1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B6A0B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967DD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88CA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4C887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30DA4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5EB3030"/>
    <w:multiLevelType w:val="hybridMultilevel"/>
    <w:tmpl w:val="DC60F5C6"/>
    <w:lvl w:ilvl="0" w:tplc="71DEE61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A8B75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6284F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5E0DD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EF36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2CF5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88453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ADC8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4878B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64E1C0F"/>
    <w:multiLevelType w:val="hybridMultilevel"/>
    <w:tmpl w:val="252EBE1E"/>
    <w:lvl w:ilvl="0" w:tplc="300A6C6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C1F2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782F1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E4B52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1C76E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B47AD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E42AE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7CA2D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C847D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6B21584"/>
    <w:multiLevelType w:val="hybridMultilevel"/>
    <w:tmpl w:val="23F251D6"/>
    <w:lvl w:ilvl="0" w:tplc="FEE2ED2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46099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5C8B3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9CD10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18A76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32895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FEA39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022FA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EE04D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7322880"/>
    <w:multiLevelType w:val="hybridMultilevel"/>
    <w:tmpl w:val="E60E6A0C"/>
    <w:lvl w:ilvl="0" w:tplc="C102DD9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44F8D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2850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8636D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30F76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4C8CE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FA7C9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E4E7D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0267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7503FDD"/>
    <w:multiLevelType w:val="hybridMultilevel"/>
    <w:tmpl w:val="82C66A06"/>
    <w:lvl w:ilvl="0" w:tplc="F7DC5B0E">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6E34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CEEE4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50CB5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C4531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FE4DF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9CD91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88981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42640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76D1AE9"/>
    <w:multiLevelType w:val="hybridMultilevel"/>
    <w:tmpl w:val="001807D0"/>
    <w:lvl w:ilvl="0" w:tplc="2854987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58D71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5CB76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7A96F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902D2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40DB0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AFAE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60D12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4B1B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8362B51"/>
    <w:multiLevelType w:val="hybridMultilevel"/>
    <w:tmpl w:val="E626DD1E"/>
    <w:lvl w:ilvl="0" w:tplc="554CA30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D6FBB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AA55A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CA218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4019D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B0122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62499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700E1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24DA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85D0E2B"/>
    <w:multiLevelType w:val="hybridMultilevel"/>
    <w:tmpl w:val="5E7E5CE2"/>
    <w:lvl w:ilvl="0" w:tplc="D19E47D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82CDD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BC023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F489E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8255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EEC5C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087F8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1EAAD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24548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9437BD5"/>
    <w:multiLevelType w:val="hybridMultilevel"/>
    <w:tmpl w:val="D8FAA854"/>
    <w:lvl w:ilvl="0" w:tplc="18002FC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10886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CC858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F4BC3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868B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649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C8AB9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5CE68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AA196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9676C08"/>
    <w:multiLevelType w:val="hybridMultilevel"/>
    <w:tmpl w:val="76F64246"/>
    <w:lvl w:ilvl="0" w:tplc="E738ECAA">
      <w:start w:val="2"/>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561D6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9228F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0EFC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22DA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CCA51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5A752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20F89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4E6FA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A4520AA"/>
    <w:multiLevelType w:val="hybridMultilevel"/>
    <w:tmpl w:val="9F725D40"/>
    <w:lvl w:ilvl="0" w:tplc="CEA6571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E8BAC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140A0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F0C84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6C3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4A7E3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0A436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52CBB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20A80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A976479"/>
    <w:multiLevelType w:val="hybridMultilevel"/>
    <w:tmpl w:val="8AB0186C"/>
    <w:lvl w:ilvl="0" w:tplc="6504C54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92A47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5469E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947D2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18D7B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06452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8E442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CC3E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E8DFC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AFC1DC5"/>
    <w:multiLevelType w:val="hybridMultilevel"/>
    <w:tmpl w:val="AECAFBA8"/>
    <w:lvl w:ilvl="0" w:tplc="DF3EC8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5E17C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AC94F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ACFEF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56428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043F4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C0232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0AB22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66C77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CC80B70"/>
    <w:multiLevelType w:val="hybridMultilevel"/>
    <w:tmpl w:val="F3129A82"/>
    <w:lvl w:ilvl="0" w:tplc="E0B40018">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0DAC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C0FC2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8EB65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42D7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74CAD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690E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EE248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0CFE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D256E16"/>
    <w:multiLevelType w:val="hybridMultilevel"/>
    <w:tmpl w:val="1F44DCCE"/>
    <w:lvl w:ilvl="0" w:tplc="7BB8A264">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8F31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8E4E0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46FA9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AC783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1A52E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214B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0426D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FA785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E0F1660"/>
    <w:multiLevelType w:val="hybridMultilevel"/>
    <w:tmpl w:val="131A3418"/>
    <w:lvl w:ilvl="0" w:tplc="FDBC9B3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68FCA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D2823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FCF3B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105EF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B23F4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52783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C4F8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C4B5A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E225BF1"/>
    <w:multiLevelType w:val="hybridMultilevel"/>
    <w:tmpl w:val="EB34EF24"/>
    <w:lvl w:ilvl="0" w:tplc="F9EEC3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0B47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FAA60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B258F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C4A9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7649F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4C332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A6FF7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6C947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EB67AE9"/>
    <w:multiLevelType w:val="hybridMultilevel"/>
    <w:tmpl w:val="38D6B60A"/>
    <w:lvl w:ilvl="0" w:tplc="2E1EB9C6">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6C8E5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96289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6A7CC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042A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D8471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7063A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CA9E8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AE8AD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FC476AE"/>
    <w:multiLevelType w:val="hybridMultilevel"/>
    <w:tmpl w:val="909E6B98"/>
    <w:lvl w:ilvl="0" w:tplc="1DA0DF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E6D4A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38C01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106C1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2679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04372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3693E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7A341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D2FA3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700416BE"/>
    <w:multiLevelType w:val="hybridMultilevel"/>
    <w:tmpl w:val="6C5092C2"/>
    <w:lvl w:ilvl="0" w:tplc="8F705076">
      <w:start w:val="10"/>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F07F0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14930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4E0EB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3A41B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700F6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C4FD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CA16B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8007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70194DC9"/>
    <w:multiLevelType w:val="hybridMultilevel"/>
    <w:tmpl w:val="BF84BE42"/>
    <w:lvl w:ilvl="0" w:tplc="76BEE66C">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2CF05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58694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36653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841D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017A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DE185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18B1B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0CCC5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70653242"/>
    <w:multiLevelType w:val="hybridMultilevel"/>
    <w:tmpl w:val="A3D843A8"/>
    <w:lvl w:ilvl="0" w:tplc="F118A6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0C969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C249B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DE1BD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16C40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FC95C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36F2D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98AE3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96F04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707C2203"/>
    <w:multiLevelType w:val="hybridMultilevel"/>
    <w:tmpl w:val="175CA2EE"/>
    <w:lvl w:ilvl="0" w:tplc="2452D3E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1E9CB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FC514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70935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74309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1A1AC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56FD5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A822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647E9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713E3AD1"/>
    <w:multiLevelType w:val="hybridMultilevel"/>
    <w:tmpl w:val="5A9456D4"/>
    <w:lvl w:ilvl="0" w:tplc="72BAE2B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4EE02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70BF1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24B06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C1CA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9C483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7070B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884F5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E4D89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71F05DD0"/>
    <w:multiLevelType w:val="hybridMultilevel"/>
    <w:tmpl w:val="987A2318"/>
    <w:lvl w:ilvl="0" w:tplc="A9F00B8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6642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A0FA8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3C980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D288D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CE3AB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9CDC0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70B49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44280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72126AFD"/>
    <w:multiLevelType w:val="hybridMultilevel"/>
    <w:tmpl w:val="5E4CF23C"/>
    <w:lvl w:ilvl="0" w:tplc="8C1EC0B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96E10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18946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9CD16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EA0E7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AEBE4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8E61D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5A144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DA5D6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746769F0"/>
    <w:multiLevelType w:val="hybridMultilevel"/>
    <w:tmpl w:val="CF0ED978"/>
    <w:lvl w:ilvl="0" w:tplc="84E85456">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5EBA4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62F7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D8E91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22D81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4E4EF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4CD79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2807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00537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755F0528"/>
    <w:multiLevelType w:val="hybridMultilevel"/>
    <w:tmpl w:val="06982E48"/>
    <w:lvl w:ilvl="0" w:tplc="104E07C0">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569F7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E87A9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422F9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20BA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20D77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A0200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98CDC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FE6E1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75F16000"/>
    <w:multiLevelType w:val="hybridMultilevel"/>
    <w:tmpl w:val="47F0142E"/>
    <w:lvl w:ilvl="0" w:tplc="6CF6A51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180F1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88193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0EE78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327B7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8A7E0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50FB9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CDBF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1EB88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764807BD"/>
    <w:multiLevelType w:val="hybridMultilevel"/>
    <w:tmpl w:val="1A8A8C02"/>
    <w:lvl w:ilvl="0" w:tplc="D11CD32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4882D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D6621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146B0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3E8A7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FEC03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EC301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4A9F3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3EBA7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76D509E3"/>
    <w:multiLevelType w:val="hybridMultilevel"/>
    <w:tmpl w:val="DA4404B0"/>
    <w:lvl w:ilvl="0" w:tplc="4E56A3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6957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44999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C8D0D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A60E0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5EEE7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BE43F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3E299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0E683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77AC41DB"/>
    <w:multiLevelType w:val="hybridMultilevel"/>
    <w:tmpl w:val="84E47CFA"/>
    <w:lvl w:ilvl="0" w:tplc="041C09E0">
      <w:start w:val="4"/>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4E590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8A2F4">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A0569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8568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00801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8299E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A8BD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06DF9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7C34ABA"/>
    <w:multiLevelType w:val="hybridMultilevel"/>
    <w:tmpl w:val="FF82E320"/>
    <w:lvl w:ilvl="0" w:tplc="DC58D8B4">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4ABE1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686E4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282E8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C7DA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E2E2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BEFB0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BE9C1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C8509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7D2180D"/>
    <w:multiLevelType w:val="hybridMultilevel"/>
    <w:tmpl w:val="E084CAFE"/>
    <w:lvl w:ilvl="0" w:tplc="F41A0CB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24269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0245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0CAA4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8C5B4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1E479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C2F6F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0358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58074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7902073C"/>
    <w:multiLevelType w:val="hybridMultilevel"/>
    <w:tmpl w:val="78CA634A"/>
    <w:lvl w:ilvl="0" w:tplc="9D343ED2">
      <w:start w:val="59"/>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5EFC4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14F54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60EB8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D48C0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223AC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04E51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F6ABC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78113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A37651C"/>
    <w:multiLevelType w:val="hybridMultilevel"/>
    <w:tmpl w:val="51D6F592"/>
    <w:lvl w:ilvl="0" w:tplc="A08807F0">
      <w:start w:val="1"/>
      <w:numFmt w:val="decimal"/>
      <w:lvlText w:val="%1)"/>
      <w:lvlJc w:val="left"/>
      <w:pPr>
        <w:ind w:left="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9A10B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0B28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948EB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BC274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3C7FA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5C180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E18E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D6904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7C1574AA"/>
    <w:multiLevelType w:val="hybridMultilevel"/>
    <w:tmpl w:val="D7821B92"/>
    <w:lvl w:ilvl="0" w:tplc="2B28E9E2">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F0BDC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2EC9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EA6EF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24B65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DACBA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E6092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AE7B1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E0C0C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C8F3B33"/>
    <w:multiLevelType w:val="hybridMultilevel"/>
    <w:tmpl w:val="A336D3A8"/>
    <w:lvl w:ilvl="0" w:tplc="4A5AAE9C">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36696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D28F1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8D57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2A440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F6A77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58791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0C085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B044B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D127A67"/>
    <w:multiLevelType w:val="hybridMultilevel"/>
    <w:tmpl w:val="488A2766"/>
    <w:lvl w:ilvl="0" w:tplc="BBF65CBA">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A421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C2117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72DA4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EEC98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F02A0C">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18E88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465B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A0C18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D352B79"/>
    <w:multiLevelType w:val="hybridMultilevel"/>
    <w:tmpl w:val="02A031C2"/>
    <w:lvl w:ilvl="0" w:tplc="28A2590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C3EB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385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B0166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C189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F4A24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6EB0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94123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F0956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DCD7DA5"/>
    <w:multiLevelType w:val="hybridMultilevel"/>
    <w:tmpl w:val="CDEE9902"/>
    <w:lvl w:ilvl="0" w:tplc="757EF4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FEBDD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6C1CA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9C4FA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06AC8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06993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2FA6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4400E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5E4ED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E7F1E73"/>
    <w:multiLevelType w:val="hybridMultilevel"/>
    <w:tmpl w:val="A04CF6E6"/>
    <w:lvl w:ilvl="0" w:tplc="A2484224">
      <w:start w:val="49"/>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FEDA2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2EE3C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DEFF44">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B213C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EEC22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407C6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C708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00AB7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EBD7335"/>
    <w:multiLevelType w:val="hybridMultilevel"/>
    <w:tmpl w:val="06EC0104"/>
    <w:lvl w:ilvl="0" w:tplc="5C3E0C88">
      <w:start w:val="8"/>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A69E8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E6C2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6E762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CA6B3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80C63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7C254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149C6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4A9C0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F6D57BB"/>
    <w:multiLevelType w:val="hybridMultilevel"/>
    <w:tmpl w:val="C2A8381C"/>
    <w:lvl w:ilvl="0" w:tplc="EA8A5E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CB8C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4EA2A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7022C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A4187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A2886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B0D576">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AA61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32083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FBC36EF"/>
    <w:multiLevelType w:val="hybridMultilevel"/>
    <w:tmpl w:val="7D2A1A82"/>
    <w:lvl w:ilvl="0" w:tplc="43EC335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7C097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F6BE7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B2791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4E413C">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06E44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4ACBB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503CDA">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DCA9E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FFD6AE9"/>
    <w:multiLevelType w:val="hybridMultilevel"/>
    <w:tmpl w:val="89D8CE88"/>
    <w:lvl w:ilvl="0" w:tplc="F254167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96AAD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5CD59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0C4CB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688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2A8796">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9A853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02A4A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127ED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4"/>
  </w:num>
  <w:num w:numId="2">
    <w:abstractNumId w:val="77"/>
  </w:num>
  <w:num w:numId="3">
    <w:abstractNumId w:val="105"/>
  </w:num>
  <w:num w:numId="4">
    <w:abstractNumId w:val="80"/>
  </w:num>
  <w:num w:numId="5">
    <w:abstractNumId w:val="50"/>
  </w:num>
  <w:num w:numId="6">
    <w:abstractNumId w:val="196"/>
  </w:num>
  <w:num w:numId="7">
    <w:abstractNumId w:val="52"/>
  </w:num>
  <w:num w:numId="8">
    <w:abstractNumId w:val="102"/>
  </w:num>
  <w:num w:numId="9">
    <w:abstractNumId w:val="158"/>
  </w:num>
  <w:num w:numId="10">
    <w:abstractNumId w:val="146"/>
  </w:num>
  <w:num w:numId="11">
    <w:abstractNumId w:val="47"/>
  </w:num>
  <w:num w:numId="12">
    <w:abstractNumId w:val="54"/>
  </w:num>
  <w:num w:numId="13">
    <w:abstractNumId w:val="70"/>
  </w:num>
  <w:num w:numId="14">
    <w:abstractNumId w:val="152"/>
  </w:num>
  <w:num w:numId="15">
    <w:abstractNumId w:val="185"/>
  </w:num>
  <w:num w:numId="16">
    <w:abstractNumId w:val="228"/>
  </w:num>
  <w:num w:numId="17">
    <w:abstractNumId w:val="233"/>
  </w:num>
  <w:num w:numId="18">
    <w:abstractNumId w:val="171"/>
  </w:num>
  <w:num w:numId="19">
    <w:abstractNumId w:val="120"/>
  </w:num>
  <w:num w:numId="20">
    <w:abstractNumId w:val="91"/>
  </w:num>
  <w:num w:numId="21">
    <w:abstractNumId w:val="147"/>
  </w:num>
  <w:num w:numId="22">
    <w:abstractNumId w:val="199"/>
  </w:num>
  <w:num w:numId="23">
    <w:abstractNumId w:val="49"/>
  </w:num>
  <w:num w:numId="24">
    <w:abstractNumId w:val="3"/>
  </w:num>
  <w:num w:numId="25">
    <w:abstractNumId w:val="27"/>
  </w:num>
  <w:num w:numId="26">
    <w:abstractNumId w:val="115"/>
  </w:num>
  <w:num w:numId="27">
    <w:abstractNumId w:val="205"/>
  </w:num>
  <w:num w:numId="28">
    <w:abstractNumId w:val="144"/>
  </w:num>
  <w:num w:numId="29">
    <w:abstractNumId w:val="53"/>
  </w:num>
  <w:num w:numId="30">
    <w:abstractNumId w:val="127"/>
  </w:num>
  <w:num w:numId="31">
    <w:abstractNumId w:val="21"/>
  </w:num>
  <w:num w:numId="32">
    <w:abstractNumId w:val="111"/>
  </w:num>
  <w:num w:numId="33">
    <w:abstractNumId w:val="63"/>
  </w:num>
  <w:num w:numId="34">
    <w:abstractNumId w:val="139"/>
  </w:num>
  <w:num w:numId="35">
    <w:abstractNumId w:val="61"/>
  </w:num>
  <w:num w:numId="36">
    <w:abstractNumId w:val="166"/>
  </w:num>
  <w:num w:numId="37">
    <w:abstractNumId w:val="182"/>
  </w:num>
  <w:num w:numId="38">
    <w:abstractNumId w:val="40"/>
  </w:num>
  <w:num w:numId="39">
    <w:abstractNumId w:val="8"/>
  </w:num>
  <w:num w:numId="40">
    <w:abstractNumId w:val="157"/>
  </w:num>
  <w:num w:numId="41">
    <w:abstractNumId w:val="68"/>
  </w:num>
  <w:num w:numId="42">
    <w:abstractNumId w:val="209"/>
  </w:num>
  <w:num w:numId="43">
    <w:abstractNumId w:val="106"/>
  </w:num>
  <w:num w:numId="44">
    <w:abstractNumId w:val="25"/>
  </w:num>
  <w:num w:numId="45">
    <w:abstractNumId w:val="83"/>
  </w:num>
  <w:num w:numId="46">
    <w:abstractNumId w:val="101"/>
  </w:num>
  <w:num w:numId="47">
    <w:abstractNumId w:val="94"/>
  </w:num>
  <w:num w:numId="48">
    <w:abstractNumId w:val="223"/>
  </w:num>
  <w:num w:numId="49">
    <w:abstractNumId w:val="103"/>
  </w:num>
  <w:num w:numId="50">
    <w:abstractNumId w:val="238"/>
  </w:num>
  <w:num w:numId="51">
    <w:abstractNumId w:val="154"/>
  </w:num>
  <w:num w:numId="52">
    <w:abstractNumId w:val="56"/>
  </w:num>
  <w:num w:numId="53">
    <w:abstractNumId w:val="112"/>
  </w:num>
  <w:num w:numId="54">
    <w:abstractNumId w:val="141"/>
  </w:num>
  <w:num w:numId="55">
    <w:abstractNumId w:val="76"/>
  </w:num>
  <w:num w:numId="56">
    <w:abstractNumId w:val="119"/>
  </w:num>
  <w:num w:numId="57">
    <w:abstractNumId w:val="78"/>
  </w:num>
  <w:num w:numId="58">
    <w:abstractNumId w:val="189"/>
  </w:num>
  <w:num w:numId="59">
    <w:abstractNumId w:val="96"/>
  </w:num>
  <w:num w:numId="60">
    <w:abstractNumId w:val="74"/>
  </w:num>
  <w:num w:numId="61">
    <w:abstractNumId w:val="69"/>
  </w:num>
  <w:num w:numId="62">
    <w:abstractNumId w:val="169"/>
  </w:num>
  <w:num w:numId="63">
    <w:abstractNumId w:val="107"/>
  </w:num>
  <w:num w:numId="64">
    <w:abstractNumId w:val="29"/>
  </w:num>
  <w:num w:numId="65">
    <w:abstractNumId w:val="82"/>
  </w:num>
  <w:num w:numId="66">
    <w:abstractNumId w:val="176"/>
  </w:num>
  <w:num w:numId="67">
    <w:abstractNumId w:val="135"/>
  </w:num>
  <w:num w:numId="68">
    <w:abstractNumId w:val="19"/>
  </w:num>
  <w:num w:numId="69">
    <w:abstractNumId w:val="121"/>
  </w:num>
  <w:num w:numId="70">
    <w:abstractNumId w:val="200"/>
  </w:num>
  <w:num w:numId="71">
    <w:abstractNumId w:val="159"/>
  </w:num>
  <w:num w:numId="72">
    <w:abstractNumId w:val="132"/>
  </w:num>
  <w:num w:numId="73">
    <w:abstractNumId w:val="129"/>
  </w:num>
  <w:num w:numId="74">
    <w:abstractNumId w:val="140"/>
  </w:num>
  <w:num w:numId="75">
    <w:abstractNumId w:val="95"/>
  </w:num>
  <w:num w:numId="76">
    <w:abstractNumId w:val="118"/>
  </w:num>
  <w:num w:numId="77">
    <w:abstractNumId w:val="174"/>
  </w:num>
  <w:num w:numId="78">
    <w:abstractNumId w:val="81"/>
  </w:num>
  <w:num w:numId="79">
    <w:abstractNumId w:val="23"/>
  </w:num>
  <w:num w:numId="80">
    <w:abstractNumId w:val="122"/>
  </w:num>
  <w:num w:numId="81">
    <w:abstractNumId w:val="161"/>
  </w:num>
  <w:num w:numId="82">
    <w:abstractNumId w:val="133"/>
  </w:num>
  <w:num w:numId="83">
    <w:abstractNumId w:val="99"/>
  </w:num>
  <w:num w:numId="84">
    <w:abstractNumId w:val="116"/>
  </w:num>
  <w:num w:numId="85">
    <w:abstractNumId w:val="195"/>
  </w:num>
  <w:num w:numId="86">
    <w:abstractNumId w:val="85"/>
  </w:num>
  <w:num w:numId="87">
    <w:abstractNumId w:val="148"/>
  </w:num>
  <w:num w:numId="88">
    <w:abstractNumId w:val="198"/>
  </w:num>
  <w:num w:numId="89">
    <w:abstractNumId w:val="125"/>
  </w:num>
  <w:num w:numId="90">
    <w:abstractNumId w:val="201"/>
  </w:num>
  <w:num w:numId="91">
    <w:abstractNumId w:val="97"/>
  </w:num>
  <w:num w:numId="92">
    <w:abstractNumId w:val="178"/>
  </w:num>
  <w:num w:numId="93">
    <w:abstractNumId w:val="207"/>
  </w:num>
  <w:num w:numId="94">
    <w:abstractNumId w:val="72"/>
  </w:num>
  <w:num w:numId="95">
    <w:abstractNumId w:val="134"/>
  </w:num>
  <w:num w:numId="96">
    <w:abstractNumId w:val="126"/>
  </w:num>
  <w:num w:numId="97">
    <w:abstractNumId w:val="73"/>
  </w:num>
  <w:num w:numId="98">
    <w:abstractNumId w:val="11"/>
  </w:num>
  <w:num w:numId="99">
    <w:abstractNumId w:val="37"/>
  </w:num>
  <w:num w:numId="100">
    <w:abstractNumId w:val="170"/>
  </w:num>
  <w:num w:numId="101">
    <w:abstractNumId w:val="213"/>
  </w:num>
  <w:num w:numId="102">
    <w:abstractNumId w:val="204"/>
  </w:num>
  <w:num w:numId="103">
    <w:abstractNumId w:val="217"/>
  </w:num>
  <w:num w:numId="104">
    <w:abstractNumId w:val="51"/>
  </w:num>
  <w:num w:numId="105">
    <w:abstractNumId w:val="128"/>
  </w:num>
  <w:num w:numId="106">
    <w:abstractNumId w:val="225"/>
  </w:num>
  <w:num w:numId="107">
    <w:abstractNumId w:val="155"/>
  </w:num>
  <w:num w:numId="108">
    <w:abstractNumId w:val="114"/>
  </w:num>
  <w:num w:numId="109">
    <w:abstractNumId w:val="30"/>
  </w:num>
  <w:num w:numId="110">
    <w:abstractNumId w:val="123"/>
  </w:num>
  <w:num w:numId="111">
    <w:abstractNumId w:val="156"/>
  </w:num>
  <w:num w:numId="112">
    <w:abstractNumId w:val="104"/>
  </w:num>
  <w:num w:numId="113">
    <w:abstractNumId w:val="203"/>
  </w:num>
  <w:num w:numId="114">
    <w:abstractNumId w:val="124"/>
  </w:num>
  <w:num w:numId="115">
    <w:abstractNumId w:val="215"/>
  </w:num>
  <w:num w:numId="116">
    <w:abstractNumId w:val="160"/>
  </w:num>
  <w:num w:numId="117">
    <w:abstractNumId w:val="45"/>
  </w:num>
  <w:num w:numId="118">
    <w:abstractNumId w:val="237"/>
  </w:num>
  <w:num w:numId="119">
    <w:abstractNumId w:val="41"/>
  </w:num>
  <w:num w:numId="120">
    <w:abstractNumId w:val="168"/>
  </w:num>
  <w:num w:numId="121">
    <w:abstractNumId w:val="153"/>
  </w:num>
  <w:num w:numId="122">
    <w:abstractNumId w:val="31"/>
  </w:num>
  <w:num w:numId="123">
    <w:abstractNumId w:val="36"/>
  </w:num>
  <w:num w:numId="124">
    <w:abstractNumId w:val="1"/>
  </w:num>
  <w:num w:numId="125">
    <w:abstractNumId w:val="88"/>
  </w:num>
  <w:num w:numId="126">
    <w:abstractNumId w:val="167"/>
  </w:num>
  <w:num w:numId="127">
    <w:abstractNumId w:val="62"/>
  </w:num>
  <w:num w:numId="128">
    <w:abstractNumId w:val="179"/>
  </w:num>
  <w:num w:numId="129">
    <w:abstractNumId w:val="75"/>
  </w:num>
  <w:num w:numId="130">
    <w:abstractNumId w:val="224"/>
  </w:num>
  <w:num w:numId="131">
    <w:abstractNumId w:val="59"/>
  </w:num>
  <w:num w:numId="132">
    <w:abstractNumId w:val="35"/>
  </w:num>
  <w:num w:numId="133">
    <w:abstractNumId w:val="220"/>
  </w:num>
  <w:num w:numId="134">
    <w:abstractNumId w:val="92"/>
  </w:num>
  <w:num w:numId="135">
    <w:abstractNumId w:val="191"/>
  </w:num>
  <w:num w:numId="136">
    <w:abstractNumId w:val="87"/>
  </w:num>
  <w:num w:numId="137">
    <w:abstractNumId w:val="67"/>
  </w:num>
  <w:num w:numId="138">
    <w:abstractNumId w:val="10"/>
  </w:num>
  <w:num w:numId="139">
    <w:abstractNumId w:val="230"/>
  </w:num>
  <w:num w:numId="140">
    <w:abstractNumId w:val="15"/>
  </w:num>
  <w:num w:numId="141">
    <w:abstractNumId w:val="4"/>
  </w:num>
  <w:num w:numId="142">
    <w:abstractNumId w:val="187"/>
  </w:num>
  <w:num w:numId="143">
    <w:abstractNumId w:val="38"/>
  </w:num>
  <w:num w:numId="144">
    <w:abstractNumId w:val="33"/>
  </w:num>
  <w:num w:numId="145">
    <w:abstractNumId w:val="221"/>
  </w:num>
  <w:num w:numId="146">
    <w:abstractNumId w:val="219"/>
  </w:num>
  <w:num w:numId="147">
    <w:abstractNumId w:val="137"/>
  </w:num>
  <w:num w:numId="148">
    <w:abstractNumId w:val="0"/>
  </w:num>
  <w:num w:numId="149">
    <w:abstractNumId w:val="184"/>
  </w:num>
  <w:num w:numId="150">
    <w:abstractNumId w:val="192"/>
  </w:num>
  <w:num w:numId="151">
    <w:abstractNumId w:val="151"/>
  </w:num>
  <w:num w:numId="152">
    <w:abstractNumId w:val="197"/>
  </w:num>
  <w:num w:numId="153">
    <w:abstractNumId w:val="190"/>
  </w:num>
  <w:num w:numId="154">
    <w:abstractNumId w:val="43"/>
  </w:num>
  <w:num w:numId="155">
    <w:abstractNumId w:val="28"/>
  </w:num>
  <w:num w:numId="156">
    <w:abstractNumId w:val="110"/>
  </w:num>
  <w:num w:numId="157">
    <w:abstractNumId w:val="100"/>
  </w:num>
  <w:num w:numId="158">
    <w:abstractNumId w:val="226"/>
  </w:num>
  <w:num w:numId="159">
    <w:abstractNumId w:val="143"/>
  </w:num>
  <w:num w:numId="160">
    <w:abstractNumId w:val="7"/>
  </w:num>
  <w:num w:numId="161">
    <w:abstractNumId w:val="20"/>
  </w:num>
  <w:num w:numId="162">
    <w:abstractNumId w:val="231"/>
  </w:num>
  <w:num w:numId="163">
    <w:abstractNumId w:val="164"/>
  </w:num>
  <w:num w:numId="164">
    <w:abstractNumId w:val="194"/>
  </w:num>
  <w:num w:numId="165">
    <w:abstractNumId w:val="163"/>
  </w:num>
  <w:num w:numId="166">
    <w:abstractNumId w:val="236"/>
  </w:num>
  <w:num w:numId="167">
    <w:abstractNumId w:val="46"/>
  </w:num>
  <w:num w:numId="168">
    <w:abstractNumId w:val="86"/>
  </w:num>
  <w:num w:numId="169">
    <w:abstractNumId w:val="173"/>
  </w:num>
  <w:num w:numId="170">
    <w:abstractNumId w:val="193"/>
  </w:num>
  <w:num w:numId="171">
    <w:abstractNumId w:val="34"/>
  </w:num>
  <w:num w:numId="172">
    <w:abstractNumId w:val="211"/>
  </w:num>
  <w:num w:numId="173">
    <w:abstractNumId w:val="71"/>
  </w:num>
  <w:num w:numId="174">
    <w:abstractNumId w:val="232"/>
  </w:num>
  <w:num w:numId="175">
    <w:abstractNumId w:val="60"/>
  </w:num>
  <w:num w:numId="176">
    <w:abstractNumId w:val="113"/>
  </w:num>
  <w:num w:numId="177">
    <w:abstractNumId w:val="2"/>
  </w:num>
  <w:num w:numId="178">
    <w:abstractNumId w:val="32"/>
  </w:num>
  <w:num w:numId="179">
    <w:abstractNumId w:val="39"/>
  </w:num>
  <w:num w:numId="180">
    <w:abstractNumId w:val="177"/>
  </w:num>
  <w:num w:numId="181">
    <w:abstractNumId w:val="84"/>
  </w:num>
  <w:num w:numId="182">
    <w:abstractNumId w:val="26"/>
  </w:num>
  <w:num w:numId="183">
    <w:abstractNumId w:val="186"/>
  </w:num>
  <w:num w:numId="184">
    <w:abstractNumId w:val="222"/>
  </w:num>
  <w:num w:numId="185">
    <w:abstractNumId w:val="181"/>
  </w:num>
  <w:num w:numId="186">
    <w:abstractNumId w:val="98"/>
  </w:num>
  <w:num w:numId="187">
    <w:abstractNumId w:val="89"/>
  </w:num>
  <w:num w:numId="188">
    <w:abstractNumId w:val="208"/>
  </w:num>
  <w:num w:numId="189">
    <w:abstractNumId w:val="6"/>
  </w:num>
  <w:num w:numId="190">
    <w:abstractNumId w:val="117"/>
  </w:num>
  <w:num w:numId="191">
    <w:abstractNumId w:val="218"/>
  </w:num>
  <w:num w:numId="192">
    <w:abstractNumId w:val="24"/>
  </w:num>
  <w:num w:numId="193">
    <w:abstractNumId w:val="109"/>
  </w:num>
  <w:num w:numId="194">
    <w:abstractNumId w:val="183"/>
  </w:num>
  <w:num w:numId="195">
    <w:abstractNumId w:val="149"/>
  </w:num>
  <w:num w:numId="196">
    <w:abstractNumId w:val="18"/>
  </w:num>
  <w:num w:numId="197">
    <w:abstractNumId w:val="64"/>
  </w:num>
  <w:num w:numId="198">
    <w:abstractNumId w:val="210"/>
  </w:num>
  <w:num w:numId="199">
    <w:abstractNumId w:val="216"/>
  </w:num>
  <w:num w:numId="200">
    <w:abstractNumId w:val="206"/>
  </w:num>
  <w:num w:numId="201">
    <w:abstractNumId w:val="162"/>
  </w:num>
  <w:num w:numId="202">
    <w:abstractNumId w:val="17"/>
  </w:num>
  <w:num w:numId="203">
    <w:abstractNumId w:val="150"/>
  </w:num>
  <w:num w:numId="204">
    <w:abstractNumId w:val="57"/>
  </w:num>
  <w:num w:numId="205">
    <w:abstractNumId w:val="130"/>
  </w:num>
  <w:num w:numId="206">
    <w:abstractNumId w:val="138"/>
  </w:num>
  <w:num w:numId="207">
    <w:abstractNumId w:val="142"/>
  </w:num>
  <w:num w:numId="208">
    <w:abstractNumId w:val="131"/>
  </w:num>
  <w:num w:numId="209">
    <w:abstractNumId w:val="14"/>
  </w:num>
  <w:num w:numId="210">
    <w:abstractNumId w:val="48"/>
  </w:num>
  <w:num w:numId="211">
    <w:abstractNumId w:val="66"/>
  </w:num>
  <w:num w:numId="212">
    <w:abstractNumId w:val="172"/>
  </w:num>
  <w:num w:numId="213">
    <w:abstractNumId w:val="5"/>
  </w:num>
  <w:num w:numId="214">
    <w:abstractNumId w:val="212"/>
  </w:num>
  <w:num w:numId="215">
    <w:abstractNumId w:val="145"/>
  </w:num>
  <w:num w:numId="216">
    <w:abstractNumId w:val="235"/>
  </w:num>
  <w:num w:numId="217">
    <w:abstractNumId w:val="16"/>
  </w:num>
  <w:num w:numId="218">
    <w:abstractNumId w:val="79"/>
  </w:num>
  <w:num w:numId="219">
    <w:abstractNumId w:val="55"/>
  </w:num>
  <w:num w:numId="220">
    <w:abstractNumId w:val="90"/>
  </w:num>
  <w:num w:numId="221">
    <w:abstractNumId w:val="65"/>
  </w:num>
  <w:num w:numId="222">
    <w:abstractNumId w:val="229"/>
  </w:num>
  <w:num w:numId="223">
    <w:abstractNumId w:val="42"/>
  </w:num>
  <w:num w:numId="224">
    <w:abstractNumId w:val="234"/>
  </w:num>
  <w:num w:numId="225">
    <w:abstractNumId w:val="180"/>
  </w:num>
  <w:num w:numId="226">
    <w:abstractNumId w:val="93"/>
  </w:num>
  <w:num w:numId="227">
    <w:abstractNumId w:val="108"/>
  </w:num>
  <w:num w:numId="228">
    <w:abstractNumId w:val="227"/>
  </w:num>
  <w:num w:numId="229">
    <w:abstractNumId w:val="188"/>
  </w:num>
  <w:num w:numId="230">
    <w:abstractNumId w:val="165"/>
  </w:num>
  <w:num w:numId="231">
    <w:abstractNumId w:val="12"/>
  </w:num>
  <w:num w:numId="232">
    <w:abstractNumId w:val="22"/>
  </w:num>
  <w:num w:numId="233">
    <w:abstractNumId w:val="214"/>
  </w:num>
  <w:num w:numId="234">
    <w:abstractNumId w:val="136"/>
  </w:num>
  <w:num w:numId="235">
    <w:abstractNumId w:val="13"/>
  </w:num>
  <w:num w:numId="236">
    <w:abstractNumId w:val="58"/>
  </w:num>
  <w:num w:numId="237">
    <w:abstractNumId w:val="9"/>
  </w:num>
  <w:num w:numId="238">
    <w:abstractNumId w:val="175"/>
  </w:num>
  <w:num w:numId="239">
    <w:abstractNumId w:val="202"/>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8A"/>
    <w:rsid w:val="00496C8A"/>
    <w:rsid w:val="007A6CE1"/>
    <w:rsid w:val="00B11F62"/>
    <w:rsid w:val="00E93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2D5C8-DC05-4CED-97D7-B5A6981D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5" w:line="249" w:lineRule="auto"/>
      <w:ind w:firstLine="556"/>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C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6CE1"/>
    <w:rPr>
      <w:rFonts w:ascii="Arial" w:eastAsia="Arial" w:hAnsi="Arial" w:cs="Arial"/>
      <w:color w:val="000000"/>
      <w:sz w:val="20"/>
    </w:rPr>
  </w:style>
  <w:style w:type="paragraph" w:styleId="a5">
    <w:name w:val="footer"/>
    <w:basedOn w:val="a"/>
    <w:link w:val="a6"/>
    <w:uiPriority w:val="99"/>
    <w:semiHidden/>
    <w:unhideWhenUsed/>
    <w:rsid w:val="00B11F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1F62"/>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53273</Words>
  <Characters>303662</Characters>
  <Application>Microsoft Office Word</Application>
  <DocSecurity>0</DocSecurity>
  <Lines>2530</Lines>
  <Paragraphs>712</Paragraphs>
  <ScaleCrop>false</ScaleCrop>
  <Company/>
  <LinksUpToDate>false</LinksUpToDate>
  <CharactersWithSpaces>356223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dc:title>
  <dc:subject/>
  <dc:creator>ya.gerasimova</dc:creator>
  <cp:keywords/>
  <cp:lastModifiedBy>home</cp:lastModifiedBy>
  <cp:revision>3</cp:revision>
  <dcterms:created xsi:type="dcterms:W3CDTF">2016-08-09T08:29:00Z</dcterms:created>
  <dcterms:modified xsi:type="dcterms:W3CDTF">2016-08-09T08:29:00Z</dcterms:modified>
</cp:coreProperties>
</file>