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0E" w:rsidRDefault="00D42E0E" w:rsidP="00D42E0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  <w:lang w:val="en-US"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sz w:val="24"/>
          <w:szCs w:val="20"/>
          <w:lang w:eastAsia="ru-RU"/>
        </w:rPr>
        <w:t>Утвержден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sz w:val="24"/>
          <w:szCs w:val="20"/>
          <w:lang w:eastAsia="ru-RU"/>
        </w:rPr>
        <w:t>Решением Коллегии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sz w:val="24"/>
          <w:szCs w:val="20"/>
          <w:lang w:eastAsia="ru-RU"/>
        </w:rPr>
        <w:t>Евразийской экономической комиссии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sz w:val="24"/>
          <w:szCs w:val="20"/>
          <w:lang w:eastAsia="ru-RU"/>
        </w:rPr>
        <w:t>от 31 января 2013 г. № 12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4"/>
          <w:szCs w:val="20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ПЕРЕЧЕНЬ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ПРОДУКЦИИ (ГОТОВОЙ ПРОДУКЦИИ), В ОТНОШЕНИИ КОТОРОЙ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ПОДАЧА ТАМОЖЕННОЙ ДЕКЛАРАЦИИ СОПРОВОЖДАЕТСЯ ПРЕДСТАВЛЕНИЕМ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ДОКУМЕНТА ОБ ОЦЕНКЕ (ПОДТВЕРЖДЕНИИ) СООТВЕТСТВИЯ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ТРЕБОВАНИЯМ ТЕХНИЧЕСКОГО РЕГЛАМЕНТА ТАМОЖЕННОГО СОЮЗА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"О БЕЗОПАСНОСТИ ПАРФЮМЕРНО-КОСМЕТИЧЕСКОЙ ПРОДУКЦИИ"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D42E0E">
        <w:rPr>
          <w:rFonts w:ascii="Arial CYR" w:hAnsi="Arial CYR" w:cs="Arial CYR"/>
          <w:b/>
          <w:bCs/>
          <w:sz w:val="24"/>
          <w:szCs w:val="20"/>
          <w:lang w:eastAsia="ru-RU"/>
        </w:rPr>
        <w:t>(ТР ТС 009/2011)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0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6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┌────────────────────────────────┬───────────────────┬──────────────────┬─────────────────────────────┐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│          Наименование          │   Код ТН ВЭД ТС   │   Документ об    │         Примечание          │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│           продукции            │                   │      оценке      │                             │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│                                │                   │ (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>подтверждении)  │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│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│                                │                   │   соответствия   │                             │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├────────────────────────────────┼───────────────────┼──────────────────┼─────────────────────────────┤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│               1                │         2         │        3         │              4              │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└────────────────────────────────┴───────────────────┴──────────────────┴─────────────────────────────┘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1.   Масла косметические          из 3301         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(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эфирные)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2.   Масла косметические          из 3301         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(эфирные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):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3.   Духи                         из 3303 00 100 0     декларация</w:t>
      </w:r>
      <w:bookmarkStart w:id="0" w:name="_GoBack"/>
      <w:bookmarkEnd w:id="0"/>
      <w:r w:rsidRPr="00D42E0E">
        <w:rPr>
          <w:rFonts w:ascii="Courier New" w:hAnsi="Courier New" w:cs="Courier New"/>
          <w:szCs w:val="18"/>
          <w:lang w:eastAsia="ru-RU"/>
        </w:rPr>
        <w:t xml:space="preserve">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4. 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Духи: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из 3303 00 100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5.   Туалетная вода,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одеколоны,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>из 3301         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душистые воды, парфюмерные   из 3303 00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воды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6.   Туалетная вода,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одеколоны,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>из 3301         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душистые воды, парфюмерные   из 3303 00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воды: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7.   Средства косметические       из 3304 10 000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для макияжа губ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8.   Средства косметические для   из 3304 10 000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макияжа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губ: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lastRenderedPageBreak/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9.   Средства косметические для   из 3304 20 000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макияжа глаз   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10.  Средства косметические для   из 3304 20 000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макияжа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глаз: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11.  Средства косметические для   из 3304 30 000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маникюра или педикюра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12.  Средства косметические для   из 3304 30 000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маникюра или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педикюра: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13.  Пудра, включая компактную    из 3304 91 000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соответствии      изготовленной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предназначенной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14.  Пудра, включая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компактную: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>из 3304 91 000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изготовленная с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lastRenderedPageBreak/>
        <w:t xml:space="preserve">       предназначенная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15.  Прочие косметические         из 3304 99 000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или средства для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макияжа и средства ухода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за кожей (кроме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лекарственных), включая                                             интимной косметики;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против загара или                                          детской косметики;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для загара                                                          предназначенных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искусственного загара;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отбеливания (осветления)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кожи;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индивидуальной защиты кожи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от вредных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производственных факторов;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косметики для татуажа;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пилингов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16.  Прочие косметические         из 3304 99 000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или средства для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макияжа и средства ухода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за кожей (кроме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лекарственных), включая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против загара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для загара: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интимную косметику;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детскую косметику;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искусственного загара;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отбеливания (осветления)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кожи;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индивидуальной защиты кожи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от вредных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производственных факторов;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косметику для татуажа;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пилинги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17.  Шампуни                      из 3305 10 000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18.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Шампуни: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из 3305 10 000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19.  Средства косметические для   из 3305 20 000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перманентной завивки или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распрямления волос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20.  Лаки для волос               из 3305 30 000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21.  Лаки для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волос: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из 3305 30 000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22.  Прочие косметические         из 3305 90 000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для волос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окрашивания, осветления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мелирования волос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23.  Прочие косметические         из 3305 90 000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для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волос: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окрашивания, осветления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мелирования волос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24.  Средства гигиены полости     из 3306 10 000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рта                          из 3306 90 000 0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средств гигиены полости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рта, содержащих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фториды в количестве более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0,15% (для жидких средств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гигиены полости рта более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0,05%);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отбеливания зубов,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содержащих перекись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водорода или другие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компоненты, выделяющие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перекись водорода, включая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перекись карбамида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цинка, с концентрацией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перекиси водорода (в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качестве ингредиента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выделяемой) 0,1 - 0,6%;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чистящих средств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зубных протезов;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фиксирующих паст, порошков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 таблеток для зубов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зубных протезов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25.  Средства гигиены полости     из 3306 10 000 0   свидетельство о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рта: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государственной     чистящих средств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регистрации       зубных протезов;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                                                      фиксирующих паст, порошков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наноматериалов;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и таблеток для зубов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детей;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зубных протезов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гигиены полости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рта, содержащие фториды 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количестве более 0,15%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(для жидких средств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гигиены полости рта более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0,05%);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отбеливания зубов,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содержащие перекись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водорода или другие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компоненты, выделяющие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перекись водорода, включая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перекись карбамида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цинка, с концентрацией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перекиси водорода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(в качестве ингредиента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или выделяемой) 0,1 - 0,6%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26.  Средства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косметические,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из 3307 10 000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используемые до,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>во время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или после бритья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квасцов в виде кубиков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кровоостанавливающих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карандашей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27.  Средства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косметические,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из 3307 10 000 0   свидетельство о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используемые до,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>во время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государственной     квасцов в виде кубиков 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или после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бритья,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регистрации       кровоостанавливающих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                                                     карандашей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28.  Дезодоранты и                из 3307 20 000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антиперспиранты   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индивидуального назначения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интимной косметики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29.  Дезодоранты и                из 3307 20 000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антиперспиранты   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индивидуального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назначения: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интимная косметика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30.  Ароматизированные соли и     из 3307 30 000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прочие составы для     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принятия ванн            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предназначенных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31.  Ароматизированные соли и     из 3307 30 000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прочие изделия для     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принятия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ванн: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32.  Средства косметические для   из 3307 90 000 8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удаления волос (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депиляции)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33.  Мыло туалетное (включая      из 3401 11 000 1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мыло, содержащее             из 3401 11 000 9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лекарственные средства) в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форме брусков, кусков или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 виде формованных изделий                                          предназначенных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 бумага, вата, войлок или                                          интимной косметики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фетр и нетканые материалы,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пропитанные или покрытые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мылом или моющим средством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34.  Мыло туалетное (включая      из 3401 11 000 1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мыло, содержащее             из 3401 11 000 9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лекарственные средства) в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форме брусков, кусков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 виде формованных изделий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 бумага, вата, войлок или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фетр и нетканые материалы,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пропитанные или покрытые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мылом или моющим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средством: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интимная косметика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35.  Мыло туалетное в прочих      из 3401 20      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формах                       из 3401 20 100 0     соответствии      изготовленного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из 3401 20 900 0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предназначенного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интимной косметики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36.  Мыло туалетное в прочих      из 3401 20      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формах: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из 3401 20 100 0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изготовленное с              из 3401 20 900 0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предназначенное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интимная косметика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37.  Поверхностно-активные        из 3401 30 000 0     декларация о      за исключением: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органические вещества и                           соответствии      изготовленных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для мытья кожи в                                    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виде жидкости или </w:t>
      </w:r>
      <w:proofErr w:type="gramStart"/>
      <w:r w:rsidRPr="00D42E0E">
        <w:rPr>
          <w:rFonts w:ascii="Courier New" w:hAnsi="Courier New" w:cs="Courier New"/>
          <w:szCs w:val="18"/>
          <w:lang w:eastAsia="ru-RU"/>
        </w:rPr>
        <w:t xml:space="preserve">крема,   </w:t>
      </w:r>
      <w:proofErr w:type="gramEnd"/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содержащие или не                                                   предназначенных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содержащие мыло                                                     интимной косметики;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предназначенной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индивидуальной защиты кожи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от вредных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                                                                    производственных факторов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38.  Поверхностно-активные        из 3401 30 000 0   свидетельство о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органические вещества и                         государственной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средства для мытья кожи в                         регистрации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виде жидкости или крема,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содержащие или не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содержащие мыло: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изготовленные с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использованием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наноматериалов;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 детей;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интимная косметика;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предназначенные для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индивидуальной защиты кожи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от вредных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 xml:space="preserve">       производственных факторов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  <w:r w:rsidRPr="00D42E0E">
        <w:rPr>
          <w:rFonts w:ascii="Courier New" w:hAnsi="Courier New" w:cs="Courier New"/>
          <w:szCs w:val="18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Cs w:val="18"/>
          <w:lang w:eastAsia="ru-RU"/>
        </w:rPr>
      </w:pPr>
    </w:p>
    <w:p w:rsidR="00D42E0E" w:rsidRPr="00D42E0E" w:rsidRDefault="00D42E0E" w:rsidP="00D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0"/>
          <w:lang w:eastAsia="ru-RU"/>
        </w:rPr>
      </w:pPr>
      <w:r w:rsidRPr="00D42E0E">
        <w:rPr>
          <w:rFonts w:ascii="Arial CYR" w:hAnsi="Arial CYR" w:cs="Arial CYR"/>
          <w:sz w:val="24"/>
          <w:szCs w:val="20"/>
          <w:lang w:eastAsia="ru-RU"/>
        </w:rPr>
        <w:t>Примечание.</w:t>
      </w:r>
    </w:p>
    <w:p w:rsidR="006163A4" w:rsidRDefault="00D42E0E" w:rsidP="00D4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D42E0E">
        <w:rPr>
          <w:rFonts w:ascii="Arial CYR" w:hAnsi="Arial CYR" w:cs="Arial CYR"/>
          <w:sz w:val="24"/>
          <w:szCs w:val="20"/>
          <w:lang w:eastAsia="ru-RU"/>
        </w:rPr>
        <w:t xml:space="preserve">Для целей применения настоящего перечня необходимо пользоваться как наименованием продукции (готовой продукции) (с учетом примечаний, приведенных в графе 4), так и кодом (кодами) </w:t>
      </w:r>
      <w:hyperlink r:id="rId6" w:history="1">
        <w:r w:rsidRPr="00D42E0E">
          <w:rPr>
            <w:rFonts w:ascii="Arial CYR" w:hAnsi="Arial CYR" w:cs="Arial CYR"/>
            <w:sz w:val="24"/>
            <w:szCs w:val="20"/>
            <w:lang w:eastAsia="ru-RU"/>
          </w:rPr>
          <w:t>ТН ВЭД ТС</w:t>
        </w:r>
      </w:hyperlink>
      <w:r w:rsidRPr="00D42E0E">
        <w:rPr>
          <w:rFonts w:ascii="Arial CYR" w:hAnsi="Arial CYR" w:cs="Arial CYR"/>
          <w:sz w:val="24"/>
          <w:szCs w:val="20"/>
          <w:lang w:eastAsia="ru-RU"/>
        </w:rPr>
        <w:t>.</w:t>
      </w:r>
    </w:p>
    <w:sectPr w:rsidR="006163A4" w:rsidSect="00D42E0E">
      <w:headerReference w:type="firs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A" w:rsidRDefault="00E87C1A" w:rsidP="0006505C">
      <w:pPr>
        <w:spacing w:after="0" w:line="240" w:lineRule="auto"/>
      </w:pPr>
      <w:r>
        <w:separator/>
      </w:r>
    </w:p>
  </w:endnote>
  <w:endnote w:type="continuationSeparator" w:id="0">
    <w:p w:rsidR="00E87C1A" w:rsidRDefault="00E87C1A" w:rsidP="0006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A" w:rsidRDefault="00E87C1A" w:rsidP="0006505C">
      <w:pPr>
        <w:spacing w:after="0" w:line="240" w:lineRule="auto"/>
      </w:pPr>
      <w:r>
        <w:separator/>
      </w:r>
    </w:p>
  </w:footnote>
  <w:footnote w:type="continuationSeparator" w:id="0">
    <w:p w:rsidR="00E87C1A" w:rsidRDefault="00E87C1A" w:rsidP="0006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Pr="006163A4" w:rsidRDefault="0006505C" w:rsidP="006163A4">
    <w:pPr>
      <w:spacing w:after="0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A61"/>
    <w:rsid w:val="000211DD"/>
    <w:rsid w:val="0006505C"/>
    <w:rsid w:val="0033133D"/>
    <w:rsid w:val="00416E2D"/>
    <w:rsid w:val="006163A4"/>
    <w:rsid w:val="00A95326"/>
    <w:rsid w:val="00BD0CB9"/>
    <w:rsid w:val="00BF0A61"/>
    <w:rsid w:val="00D42E0E"/>
    <w:rsid w:val="00E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A6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F0A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F0A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BF0A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F0A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06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05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6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505C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61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19985C14C92CB47A88BB8CB760B78F046913712509D50AF0FE6A0EC8CEE8EFF13CC2194F4AE376BeBJ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22269</CharactersWithSpaces>
  <SharedDoc>false</SharedDoc>
  <HLinks>
    <vt:vector size="24" baseType="variant"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consultantplus://offline/ref=E3B19985C14C92CB47A88BB8CB760B78F046913712509D50AF0FE6A0EC8CEE8EFF13CC2194F4AE376BeBJ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mailto:info@qgc.ru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http://www.qgc.ru/</vt:lpwstr>
      </vt:variant>
      <vt:variant>
        <vt:lpwstr/>
      </vt:variant>
      <vt:variant>
        <vt:i4>6553708</vt:i4>
      </vt:variant>
      <vt:variant>
        <vt:i4>-1</vt:i4>
      </vt:variant>
      <vt:variant>
        <vt:i4>2049</vt:i4>
      </vt:variant>
      <vt:variant>
        <vt:i4>4</vt:i4>
      </vt:variant>
      <vt:variant>
        <vt:lpwstr>http://www.qgc.ru/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2015-09-11T13:05:00Z</dcterms:created>
  <dcterms:modified xsi:type="dcterms:W3CDTF">2015-09-11T13:05:00Z</dcterms:modified>
</cp:coreProperties>
</file>